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page" w:tblpX="938" w:tblpY="781"/>
        <w:tblW w:w="17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4050"/>
        <w:gridCol w:w="3510"/>
        <w:gridCol w:w="3150"/>
        <w:gridCol w:w="3103"/>
      </w:tblGrid>
      <w:tr w:rsidR="00B65314" w:rsidRPr="00D960B1" w14:paraId="5076E2C6" w14:textId="77777777" w:rsidTr="000259E8">
        <w:trPr>
          <w:trHeight w:val="835"/>
        </w:trPr>
        <w:tc>
          <w:tcPr>
            <w:tcW w:w="3325" w:type="dxa"/>
            <w:shd w:val="clear" w:color="auto" w:fill="7030A0"/>
            <w:vAlign w:val="center"/>
            <w:hideMark/>
          </w:tcPr>
          <w:p w14:paraId="11CB30BB" w14:textId="6951E69F" w:rsidR="0046551B" w:rsidRPr="00D960B1" w:rsidRDefault="0046551B" w:rsidP="000259E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36"/>
                <w:szCs w:val="36"/>
                <w:u w:val="single"/>
                <w:lang w:val="en-US" w:eastAsia="en-PH"/>
              </w:rPr>
            </w:pPr>
          </w:p>
          <w:p w14:paraId="30D59D52" w14:textId="509BCD0A" w:rsidR="00A613CA" w:rsidRPr="00D960B1" w:rsidRDefault="000259E8" w:rsidP="000259E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36"/>
                <w:szCs w:val="36"/>
                <w:u w:val="single"/>
                <w:lang w:val="en-US"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24"/>
                <w:szCs w:val="24"/>
                <w:lang w:val="en-US" w:eastAsia="en-PH"/>
              </w:rPr>
              <w:t>PRESENTER</w:t>
            </w:r>
          </w:p>
        </w:tc>
        <w:tc>
          <w:tcPr>
            <w:tcW w:w="4050" w:type="dxa"/>
            <w:shd w:val="clear" w:color="auto" w:fill="7030A0"/>
            <w:vAlign w:val="center"/>
            <w:hideMark/>
          </w:tcPr>
          <w:p w14:paraId="5E5EEB0E" w14:textId="171510BC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Ex</w:t>
            </w:r>
            <w:r w:rsidR="00274EF3"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c</w:t>
            </w:r>
            <w:r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e</w:t>
            </w:r>
            <w:r w:rsidR="00274EF3"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llent</w:t>
            </w:r>
          </w:p>
        </w:tc>
        <w:tc>
          <w:tcPr>
            <w:tcW w:w="3510" w:type="dxa"/>
            <w:shd w:val="clear" w:color="auto" w:fill="7030A0"/>
            <w:vAlign w:val="center"/>
            <w:hideMark/>
          </w:tcPr>
          <w:p w14:paraId="2AEB679D" w14:textId="45980DE9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Proficient</w:t>
            </w:r>
          </w:p>
        </w:tc>
        <w:tc>
          <w:tcPr>
            <w:tcW w:w="3150" w:type="dxa"/>
            <w:shd w:val="clear" w:color="auto" w:fill="7030A0"/>
            <w:vAlign w:val="center"/>
            <w:hideMark/>
          </w:tcPr>
          <w:p w14:paraId="313CC7D0" w14:textId="73CE2081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Emerging</w:t>
            </w:r>
          </w:p>
        </w:tc>
        <w:tc>
          <w:tcPr>
            <w:tcW w:w="3103" w:type="dxa"/>
            <w:shd w:val="clear" w:color="auto" w:fill="7030A0"/>
            <w:vAlign w:val="center"/>
            <w:hideMark/>
          </w:tcPr>
          <w:p w14:paraId="7FC6BBC4" w14:textId="3A231EAF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en-PH"/>
              </w:rPr>
              <w:t>Developing</w:t>
            </w:r>
          </w:p>
        </w:tc>
      </w:tr>
      <w:tr w:rsidR="00B65314" w:rsidRPr="00D960B1" w14:paraId="0E6A965B" w14:textId="77777777" w:rsidTr="000259E8">
        <w:trPr>
          <w:trHeight w:val="1608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5C9D" w14:textId="77777777" w:rsidR="00A613CA" w:rsidRPr="00D960B1" w:rsidRDefault="00C7354C" w:rsidP="003513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DELIVERY</w:t>
            </w:r>
          </w:p>
          <w:p w14:paraId="5A2A3320" w14:textId="00CCA3F8" w:rsidR="0035134F" w:rsidRPr="00D960B1" w:rsidRDefault="0035134F" w:rsidP="003513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(Oral Presentation)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2DB7" w14:textId="7C969055" w:rsidR="00274EF3" w:rsidRPr="00D960B1" w:rsidRDefault="00274EF3" w:rsidP="00274E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</w:t>
            </w:r>
          </w:p>
          <w:p w14:paraId="1FF82F9D" w14:textId="40E6E331" w:rsidR="00A613CA" w:rsidRPr="00D960B1" w:rsidRDefault="007E333C" w:rsidP="00274E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D960B1">
              <w:rPr>
                <w:rFonts w:ascii="Arial" w:hAnsi="Arial" w:cs="Arial"/>
                <w:sz w:val="24"/>
                <w:szCs w:val="24"/>
              </w:rPr>
              <w:t xml:space="preserve">he </w:t>
            </w:r>
            <w:r w:rsidRPr="00D960B1">
              <w:rPr>
                <w:rFonts w:ascii="Arial" w:hAnsi="Arial" w:cs="Arial"/>
                <w:color w:val="000000"/>
                <w:sz w:val="24"/>
                <w:szCs w:val="24"/>
              </w:rPr>
              <w:t>speaker</w:t>
            </w:r>
            <w:r w:rsidRPr="00D960B1">
              <w:rPr>
                <w:rFonts w:ascii="Arial" w:hAnsi="Arial" w:cs="Arial"/>
                <w:sz w:val="24"/>
                <w:szCs w:val="24"/>
              </w:rPr>
              <w:t xml:space="preserve"> has</w:t>
            </w:r>
            <w:r w:rsidR="005311EC" w:rsidRPr="00D960B1">
              <w:rPr>
                <w:rFonts w:ascii="Arial" w:hAnsi="Arial" w:cs="Arial"/>
                <w:sz w:val="24"/>
                <w:szCs w:val="24"/>
              </w:rPr>
              <w:t xml:space="preserve"> clear and well-modulated voice</w:t>
            </w:r>
            <w:r w:rsidR="0024107C" w:rsidRPr="00D960B1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5311EC" w:rsidRPr="00D960B1">
              <w:rPr>
                <w:rFonts w:ascii="Arial" w:hAnsi="Arial" w:cs="Arial"/>
                <w:sz w:val="24"/>
                <w:szCs w:val="24"/>
                <w:lang w:val="en-US"/>
              </w:rPr>
              <w:t>display</w:t>
            </w:r>
            <w:r w:rsidR="00784962" w:rsidRPr="00D960B1">
              <w:rPr>
                <w:rFonts w:ascii="Arial" w:hAnsi="Arial" w:cs="Arial"/>
                <w:sz w:val="24"/>
                <w:szCs w:val="24"/>
                <w:lang w:val="en-US"/>
              </w:rPr>
              <w:t>ed</w:t>
            </w:r>
            <w:r w:rsidR="005311EC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24107C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enthusiasm; </w:t>
            </w:r>
            <w:r w:rsidR="00784962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and constantly engaged </w:t>
            </w:r>
            <w:r w:rsidR="0024107C" w:rsidRPr="00D960B1">
              <w:rPr>
                <w:rFonts w:ascii="Arial" w:hAnsi="Arial" w:cs="Arial"/>
                <w:sz w:val="24"/>
                <w:szCs w:val="24"/>
                <w:lang w:val="en-US"/>
              </w:rPr>
              <w:t>with the listeners</w:t>
            </w:r>
            <w:r w:rsidR="00784962" w:rsidRPr="00D960B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r w:rsidR="0024107C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BBD6" w14:textId="72BFE1B2" w:rsidR="00274EF3" w:rsidRPr="00D960B1" w:rsidRDefault="00274EF3" w:rsidP="001060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  <w:p w14:paraId="0F475D79" w14:textId="447ECABC" w:rsidR="00A613CA" w:rsidRPr="00D960B1" w:rsidRDefault="00784962" w:rsidP="001060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D960B1">
              <w:rPr>
                <w:rFonts w:ascii="Arial" w:hAnsi="Arial" w:cs="Arial"/>
                <w:sz w:val="24"/>
                <w:szCs w:val="24"/>
              </w:rPr>
              <w:t xml:space="preserve">he </w:t>
            </w:r>
            <w:r w:rsidRPr="00D960B1">
              <w:rPr>
                <w:rFonts w:ascii="Arial" w:hAnsi="Arial" w:cs="Arial"/>
                <w:color w:val="000000"/>
                <w:sz w:val="24"/>
                <w:szCs w:val="24"/>
              </w:rPr>
              <w:t>speaker</w:t>
            </w:r>
            <w:r w:rsidRPr="00D960B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960B1">
              <w:rPr>
                <w:rFonts w:ascii="Arial" w:hAnsi="Arial" w:cs="Arial"/>
                <w:sz w:val="24"/>
                <w:szCs w:val="24"/>
                <w:lang w:val="en-US"/>
              </w:rPr>
              <w:t>displayed enthusiasm; and constantly engaged with the listeners, al</w:t>
            </w:r>
            <w:r w:rsidR="0024107C" w:rsidRPr="00D960B1">
              <w:rPr>
                <w:rFonts w:ascii="Arial" w:hAnsi="Arial" w:cs="Arial"/>
                <w:sz w:val="24"/>
                <w:szCs w:val="24"/>
                <w:lang w:val="en-US"/>
              </w:rPr>
              <w:t>though</w:t>
            </w:r>
            <w:r w:rsidR="002B49CE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 voice is not clear</w:t>
            </w:r>
            <w:r w:rsidR="007E333C" w:rsidRPr="00D960B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788C" w14:textId="54D48BA5" w:rsidR="00274EF3" w:rsidRPr="00D960B1" w:rsidRDefault="00274EF3" w:rsidP="00274E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</w:t>
            </w:r>
          </w:p>
          <w:p w14:paraId="3FD9B0B7" w14:textId="3CF5ABB9" w:rsidR="00A613CA" w:rsidRPr="00D960B1" w:rsidRDefault="002B49CE" w:rsidP="00274E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  <w:lang w:val="en-US"/>
              </w:rPr>
              <w:t>Voice is</w:t>
            </w:r>
            <w:r w:rsidR="005311EC" w:rsidRPr="00D960B1">
              <w:rPr>
                <w:rFonts w:ascii="Arial" w:hAnsi="Arial" w:cs="Arial"/>
                <w:sz w:val="24"/>
                <w:szCs w:val="24"/>
              </w:rPr>
              <w:t xml:space="preserve"> clear and well-modulated </w:t>
            </w:r>
            <w:r w:rsidR="005311EC" w:rsidRPr="00D960B1">
              <w:rPr>
                <w:rFonts w:ascii="Arial" w:hAnsi="Arial" w:cs="Arial"/>
                <w:sz w:val="24"/>
                <w:szCs w:val="24"/>
                <w:lang w:val="en-US"/>
              </w:rPr>
              <w:t>but lack</w:t>
            </w:r>
            <w:r w:rsidR="009E5857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ed </w:t>
            </w:r>
            <w:r w:rsidR="005311EC" w:rsidRPr="00D960B1">
              <w:rPr>
                <w:rFonts w:ascii="Arial" w:hAnsi="Arial" w:cs="Arial"/>
                <w:sz w:val="24"/>
                <w:szCs w:val="24"/>
                <w:lang w:val="en-US"/>
              </w:rPr>
              <w:t>enthusiasm</w:t>
            </w:r>
            <w:r w:rsidR="0024107C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, and </w:t>
            </w:r>
            <w:r w:rsidR="009E5857" w:rsidRPr="00D960B1">
              <w:rPr>
                <w:rFonts w:ascii="Arial" w:hAnsi="Arial" w:cs="Arial"/>
                <w:sz w:val="24"/>
                <w:szCs w:val="24"/>
                <w:lang w:val="en-US"/>
              </w:rPr>
              <w:t>engagement</w:t>
            </w:r>
            <w:r w:rsidR="0024107C"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 with the listeners</w:t>
            </w:r>
            <w:r w:rsidR="009E5857" w:rsidRPr="00D960B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7DDDA" w14:textId="36A6B77B" w:rsidR="00274EF3" w:rsidRPr="00D960B1" w:rsidRDefault="00274EF3" w:rsidP="00274E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</w:t>
            </w:r>
          </w:p>
          <w:p w14:paraId="1D5D3A71" w14:textId="336B7A15" w:rsidR="00A613CA" w:rsidRPr="00D960B1" w:rsidRDefault="005311EC" w:rsidP="00274E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  <w:lang w:val="en-US"/>
              </w:rPr>
              <w:t xml:space="preserve">Voice is inaudible; enthusiasm </w:t>
            </w:r>
            <w:r w:rsidR="009E5857" w:rsidRPr="00D960B1">
              <w:rPr>
                <w:rFonts w:ascii="Arial" w:hAnsi="Arial" w:cs="Arial"/>
                <w:sz w:val="24"/>
                <w:szCs w:val="24"/>
                <w:lang w:val="en-US"/>
              </w:rPr>
              <w:t>and engagement were not evident.</w:t>
            </w:r>
          </w:p>
        </w:tc>
      </w:tr>
      <w:tr w:rsidR="00F5789C" w:rsidRPr="00D960B1" w14:paraId="3BDE9181" w14:textId="77777777" w:rsidTr="000259E8">
        <w:trPr>
          <w:trHeight w:val="1979"/>
        </w:trPr>
        <w:tc>
          <w:tcPr>
            <w:tcW w:w="3325" w:type="dxa"/>
            <w:vAlign w:val="center"/>
          </w:tcPr>
          <w:p w14:paraId="3B5E3FDA" w14:textId="77777777" w:rsidR="00F5789C" w:rsidRPr="00D960B1" w:rsidRDefault="00F5789C" w:rsidP="003513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MASTERY OF THE CONTENT</w:t>
            </w:r>
          </w:p>
          <w:p w14:paraId="3730F230" w14:textId="420BEE74" w:rsidR="0035134F" w:rsidRPr="00D960B1" w:rsidRDefault="0035134F" w:rsidP="003513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(Oral Presentation)</w:t>
            </w:r>
          </w:p>
        </w:tc>
        <w:tc>
          <w:tcPr>
            <w:tcW w:w="4050" w:type="dxa"/>
            <w:vAlign w:val="center"/>
          </w:tcPr>
          <w:p w14:paraId="1FFA28F5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5</w:t>
            </w:r>
          </w:p>
          <w:p w14:paraId="6BC7F92C" w14:textId="5B01F2DA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The </w:t>
            </w:r>
            <w:r w:rsidRPr="00D960B1">
              <w:rPr>
                <w:rFonts w:ascii="Arial" w:hAnsi="Arial" w:cs="Arial"/>
                <w:color w:val="000000"/>
                <w:sz w:val="24"/>
                <w:szCs w:val="24"/>
              </w:rPr>
              <w:t>speaker</w:t>
            </w: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delivered the content spontaneously, and been able to answer all questions with confidence, and further explanation.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5CFE7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4</w:t>
            </w:r>
          </w:p>
          <w:p w14:paraId="71AEEFBD" w14:textId="5285A12A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The </w:t>
            </w:r>
            <w:r w:rsidRPr="00D960B1">
              <w:rPr>
                <w:rFonts w:ascii="Arial" w:hAnsi="Arial" w:cs="Arial"/>
                <w:color w:val="000000"/>
                <w:sz w:val="24"/>
                <w:szCs w:val="24"/>
              </w:rPr>
              <w:t>speaker</w:t>
            </w: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delivered the content spontaneously, but missed to give a convincing answer; 1-2 questions were not answered.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1E730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3</w:t>
            </w:r>
          </w:p>
          <w:p w14:paraId="5F300F15" w14:textId="0FEF0783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The </w:t>
            </w:r>
            <w:r w:rsidRPr="00D960B1">
              <w:rPr>
                <w:rFonts w:ascii="Arial" w:hAnsi="Arial" w:cs="Arial"/>
                <w:color w:val="000000"/>
                <w:sz w:val="24"/>
                <w:szCs w:val="24"/>
              </w:rPr>
              <w:t>speaker</w:t>
            </w: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gave a convincing answer, but apparently read from a manuscript.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27878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  <w:p w14:paraId="51BF8859" w14:textId="1D5491A0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60B1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D960B1">
              <w:rPr>
                <w:rFonts w:ascii="Arial" w:hAnsi="Arial" w:cs="Arial"/>
                <w:color w:val="000000"/>
                <w:sz w:val="24"/>
                <w:szCs w:val="24"/>
              </w:rPr>
              <w:t>speaker</w:t>
            </w:r>
            <w:r w:rsidRPr="00D960B1">
              <w:rPr>
                <w:rFonts w:ascii="Arial" w:hAnsi="Arial" w:cs="Arial"/>
                <w:sz w:val="24"/>
                <w:szCs w:val="24"/>
              </w:rPr>
              <w:t xml:space="preserve"> showed uncertainty in giving answers, and just read his/her part.</w:t>
            </w:r>
          </w:p>
        </w:tc>
      </w:tr>
      <w:tr w:rsidR="00F5789C" w:rsidRPr="00D960B1" w14:paraId="16C1AF70" w14:textId="77777777" w:rsidTr="000259E8">
        <w:trPr>
          <w:trHeight w:val="1608"/>
        </w:trPr>
        <w:tc>
          <w:tcPr>
            <w:tcW w:w="3325" w:type="dxa"/>
            <w:vAlign w:val="center"/>
          </w:tcPr>
          <w:p w14:paraId="11A78A1B" w14:textId="6256CFEF" w:rsidR="00F5789C" w:rsidRPr="00D960B1" w:rsidRDefault="00F5789C" w:rsidP="003513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CREATIVITY</w:t>
            </w:r>
          </w:p>
          <w:p w14:paraId="4C3FD6C6" w14:textId="0656A6CE" w:rsidR="00F5789C" w:rsidRPr="00D960B1" w:rsidRDefault="00F5789C" w:rsidP="003513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(</w:t>
            </w:r>
            <w:r w:rsidR="0035134F"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Written Presentation</w:t>
            </w: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4050" w:type="dxa"/>
            <w:vAlign w:val="center"/>
          </w:tcPr>
          <w:p w14:paraId="58E4E6D7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5</w:t>
            </w:r>
          </w:p>
          <w:p w14:paraId="481F3EC0" w14:textId="6078AEEE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Creativity and resourcefulness are evident; texts are legible; designs appeal to the readers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08603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4</w:t>
            </w:r>
          </w:p>
          <w:p w14:paraId="71B716E6" w14:textId="359213E2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Creativity and resourcefulness are evident; texts are legible, but the design is not appealing to the readers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0554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3</w:t>
            </w:r>
          </w:p>
          <w:p w14:paraId="17F67CE1" w14:textId="327F65C5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Resourcefulness is evident but texts are not legible, nor the designs are appealing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3F30E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  <w:p w14:paraId="66217903" w14:textId="10E046D1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</w:rPr>
              <w:t>Design is plain/simple, presentation is too wordy</w:t>
            </w:r>
          </w:p>
        </w:tc>
      </w:tr>
      <w:tr w:rsidR="00F5789C" w:rsidRPr="00D960B1" w14:paraId="2D2CCB36" w14:textId="77777777" w:rsidTr="000259E8">
        <w:trPr>
          <w:trHeight w:val="1608"/>
        </w:trPr>
        <w:tc>
          <w:tcPr>
            <w:tcW w:w="3325" w:type="dxa"/>
            <w:vAlign w:val="center"/>
            <w:hideMark/>
          </w:tcPr>
          <w:p w14:paraId="10C82627" w14:textId="771945BD" w:rsidR="00F5789C" w:rsidRPr="00D960B1" w:rsidRDefault="00F5789C" w:rsidP="0035134F">
            <w:pPr>
              <w:spacing w:after="0" w:line="240" w:lineRule="auto"/>
              <w:ind w:left="-108" w:right="-102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SPELLING, PUNCTUATION</w:t>
            </w:r>
            <w:r w:rsidR="0035134F"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, CAPITALIZATION,</w:t>
            </w:r>
          </w:p>
          <w:p w14:paraId="73D83273" w14:textId="77777777" w:rsidR="00F5789C" w:rsidRPr="00D960B1" w:rsidRDefault="00F5789C" w:rsidP="003513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AND GRAMMAR</w:t>
            </w:r>
          </w:p>
          <w:p w14:paraId="4211F475" w14:textId="48146754" w:rsidR="0035134F" w:rsidRPr="00D960B1" w:rsidRDefault="0035134F" w:rsidP="003513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D960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(Written Presentation)</w:t>
            </w:r>
          </w:p>
        </w:tc>
        <w:tc>
          <w:tcPr>
            <w:tcW w:w="4050" w:type="dxa"/>
            <w:vAlign w:val="center"/>
            <w:hideMark/>
          </w:tcPr>
          <w:p w14:paraId="58469552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  <w:p w14:paraId="45DBFCAD" w14:textId="26DB5B1C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</w:rPr>
              <w:t>Spelling, punctuation, and grammar use are all correct</w:t>
            </w:r>
          </w:p>
        </w:tc>
        <w:tc>
          <w:tcPr>
            <w:tcW w:w="3510" w:type="dxa"/>
            <w:vAlign w:val="center"/>
            <w:hideMark/>
          </w:tcPr>
          <w:p w14:paraId="4D4B637C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  <w:p w14:paraId="23796053" w14:textId="60345793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</w:rPr>
              <w:t xml:space="preserve">Few errors in spelling, punctuation, and grammar use </w:t>
            </w:r>
            <w:r w:rsidRPr="00D960B1">
              <w:rPr>
                <w:rFonts w:ascii="Arial" w:hAnsi="Arial" w:cs="Arial"/>
                <w:i/>
                <w:iCs/>
                <w:sz w:val="24"/>
                <w:szCs w:val="24"/>
              </w:rPr>
              <w:t>(1-2 mistakes)</w:t>
            </w:r>
          </w:p>
        </w:tc>
        <w:tc>
          <w:tcPr>
            <w:tcW w:w="3150" w:type="dxa"/>
            <w:vAlign w:val="center"/>
            <w:hideMark/>
          </w:tcPr>
          <w:p w14:paraId="3B0521FD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  <w:p w14:paraId="02712413" w14:textId="4EF5BA4E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</w:rPr>
              <w:t>Several errors in spelling, punctuation, and grammar use (</w:t>
            </w:r>
            <w:r w:rsidRPr="00D960B1">
              <w:rPr>
                <w:rFonts w:ascii="Arial" w:hAnsi="Arial" w:cs="Arial"/>
                <w:i/>
                <w:iCs/>
                <w:sz w:val="24"/>
                <w:szCs w:val="24"/>
              </w:rPr>
              <w:t>3-5 mistakes)</w:t>
            </w:r>
          </w:p>
        </w:tc>
        <w:tc>
          <w:tcPr>
            <w:tcW w:w="3103" w:type="dxa"/>
            <w:vAlign w:val="center"/>
            <w:hideMark/>
          </w:tcPr>
          <w:p w14:paraId="47AF1107" w14:textId="77777777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60B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  <w:p w14:paraId="4981B129" w14:textId="222D0DEA" w:rsidR="00F5789C" w:rsidRPr="00D960B1" w:rsidRDefault="00F5789C" w:rsidP="00F578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960B1">
              <w:rPr>
                <w:rFonts w:ascii="Arial" w:hAnsi="Arial" w:cs="Arial"/>
                <w:sz w:val="24"/>
                <w:szCs w:val="24"/>
              </w:rPr>
              <w:t xml:space="preserve">Numerous errors in spelling, punctuation, and grammar use </w:t>
            </w:r>
            <w:r w:rsidRPr="00D960B1">
              <w:rPr>
                <w:rFonts w:ascii="Arial" w:hAnsi="Arial" w:cs="Arial"/>
                <w:i/>
                <w:iCs/>
                <w:sz w:val="24"/>
                <w:szCs w:val="24"/>
              </w:rPr>
              <w:t>(6 and more)</w:t>
            </w:r>
          </w:p>
        </w:tc>
      </w:tr>
      <w:tr w:rsidR="00B65314" w:rsidRPr="00D960B1" w14:paraId="4FBF6707" w14:textId="77777777" w:rsidTr="000259E8">
        <w:trPr>
          <w:trHeight w:val="607"/>
        </w:trPr>
        <w:tc>
          <w:tcPr>
            <w:tcW w:w="3325" w:type="dxa"/>
            <w:shd w:val="clear" w:color="auto" w:fill="9966FF"/>
            <w:vAlign w:val="center"/>
          </w:tcPr>
          <w:p w14:paraId="65F727E3" w14:textId="7B614914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960B1">
              <w:rPr>
                <w:rFonts w:ascii="Arial" w:eastAsia="Times New Roman" w:hAnsi="Arial" w:cs="Arial"/>
                <w:b/>
                <w:bCs/>
                <w:kern w:val="24"/>
                <w:sz w:val="28"/>
                <w:szCs w:val="28"/>
                <w:lang w:val="en-US" w:eastAsia="en-PH"/>
              </w:rPr>
              <w:t>SUB-TOTAL</w:t>
            </w:r>
          </w:p>
        </w:tc>
        <w:tc>
          <w:tcPr>
            <w:tcW w:w="4050" w:type="dxa"/>
            <w:shd w:val="clear" w:color="auto" w:fill="9966FF"/>
            <w:vAlign w:val="center"/>
          </w:tcPr>
          <w:p w14:paraId="55C22061" w14:textId="60D70F4B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3510" w:type="dxa"/>
            <w:shd w:val="clear" w:color="auto" w:fill="9966FF"/>
            <w:vAlign w:val="center"/>
          </w:tcPr>
          <w:p w14:paraId="13611F2E" w14:textId="313215BF" w:rsidR="00A613CA" w:rsidRPr="00D960B1" w:rsidRDefault="00A613CA" w:rsidP="00D960B1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3150" w:type="dxa"/>
            <w:shd w:val="clear" w:color="auto" w:fill="9966FF"/>
            <w:vAlign w:val="center"/>
          </w:tcPr>
          <w:p w14:paraId="0FF5D772" w14:textId="665EBE6F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3103" w:type="dxa"/>
            <w:shd w:val="clear" w:color="auto" w:fill="9966FF"/>
            <w:vAlign w:val="center"/>
          </w:tcPr>
          <w:p w14:paraId="6556D893" w14:textId="77777777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</w:tr>
      <w:tr w:rsidR="00B65314" w:rsidRPr="00B65314" w14:paraId="5CE7CB7C" w14:textId="77777777" w:rsidTr="000259E8">
        <w:trPr>
          <w:trHeight w:val="695"/>
        </w:trPr>
        <w:tc>
          <w:tcPr>
            <w:tcW w:w="3325" w:type="dxa"/>
            <w:shd w:val="clear" w:color="auto" w:fill="9966FF"/>
            <w:vAlign w:val="center"/>
          </w:tcPr>
          <w:p w14:paraId="2D718BED" w14:textId="5E3D6EE3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960B1">
              <w:rPr>
                <w:rFonts w:ascii="Arial" w:eastAsia="Times New Roman" w:hAnsi="Arial" w:cs="Arial"/>
                <w:b/>
                <w:bCs/>
                <w:kern w:val="24"/>
                <w:sz w:val="28"/>
                <w:szCs w:val="28"/>
                <w:lang w:val="en-US" w:eastAsia="en-PH"/>
              </w:rPr>
              <w:t>OVER-ALL</w:t>
            </w:r>
          </w:p>
        </w:tc>
        <w:tc>
          <w:tcPr>
            <w:tcW w:w="4050" w:type="dxa"/>
            <w:shd w:val="clear" w:color="auto" w:fill="9966FF"/>
            <w:vAlign w:val="center"/>
          </w:tcPr>
          <w:p w14:paraId="7811C2B5" w14:textId="26E9770E" w:rsidR="00A613CA" w:rsidRPr="00D960B1" w:rsidRDefault="00C7354C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40"/>
                <w:szCs w:val="40"/>
                <w:u w:val="single"/>
                <w:lang w:val="en-US" w:eastAsia="en-PH"/>
              </w:rPr>
              <w:t>__</w:t>
            </w:r>
            <w:r w:rsidR="00106666" w:rsidRPr="00D960B1"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40"/>
                <w:szCs w:val="40"/>
                <w:u w:val="single"/>
                <w:lang w:val="en-US" w:eastAsia="en-PH"/>
              </w:rPr>
              <w:t>/</w:t>
            </w:r>
            <w:r w:rsidR="00274EF3" w:rsidRPr="00D960B1"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40"/>
                <w:szCs w:val="40"/>
                <w:u w:val="single"/>
                <w:lang w:val="en-US" w:eastAsia="en-PH"/>
              </w:rPr>
              <w:t>2</w:t>
            </w:r>
            <w:r w:rsidR="005233B3" w:rsidRPr="00D960B1"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40"/>
                <w:szCs w:val="40"/>
                <w:u w:val="single"/>
                <w:lang w:val="en-US" w:eastAsia="en-PH"/>
              </w:rPr>
              <w:t>0</w:t>
            </w:r>
          </w:p>
        </w:tc>
        <w:tc>
          <w:tcPr>
            <w:tcW w:w="3510" w:type="dxa"/>
            <w:shd w:val="clear" w:color="auto" w:fill="9966FF"/>
            <w:vAlign w:val="center"/>
          </w:tcPr>
          <w:p w14:paraId="5C67A21F" w14:textId="5D41E673" w:rsidR="00A613CA" w:rsidRPr="00D960B1" w:rsidRDefault="00A613CA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60B1">
              <w:rPr>
                <w:rFonts w:ascii="Arial" w:eastAsia="Times New Roman" w:hAnsi="Arial" w:cs="Arial"/>
                <w:b/>
                <w:bCs/>
                <w:color w:val="000000" w:themeColor="dark1"/>
                <w:kern w:val="24"/>
                <w:sz w:val="24"/>
                <w:szCs w:val="24"/>
                <w:lang w:val="en-US" w:eastAsia="en-PH"/>
              </w:rPr>
              <w:t>TRANSMUTED SCORE</w:t>
            </w:r>
          </w:p>
        </w:tc>
        <w:tc>
          <w:tcPr>
            <w:tcW w:w="3150" w:type="dxa"/>
            <w:shd w:val="clear" w:color="auto" w:fill="9966FF"/>
            <w:vAlign w:val="center"/>
          </w:tcPr>
          <w:p w14:paraId="0EC36F95" w14:textId="658915CC" w:rsidR="00A613CA" w:rsidRPr="00D960B1" w:rsidRDefault="00C7354C" w:rsidP="00274EF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</w:pPr>
            <w:r w:rsidRPr="00D960B1"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>__</w:t>
            </w:r>
            <w:r w:rsidR="00B65314" w:rsidRPr="00D960B1"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>%</w:t>
            </w:r>
          </w:p>
        </w:tc>
        <w:tc>
          <w:tcPr>
            <w:tcW w:w="3103" w:type="dxa"/>
            <w:shd w:val="clear" w:color="auto" w:fill="9966FF"/>
            <w:vAlign w:val="center"/>
          </w:tcPr>
          <w:p w14:paraId="7A9C6551" w14:textId="40B9DB79" w:rsidR="00150549" w:rsidRPr="00C7354C" w:rsidRDefault="00401B63" w:rsidP="00150549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60B1">
              <w:rPr>
                <w:rFonts w:ascii="Arial" w:hAnsi="Arial" w:cs="Arial"/>
                <w:b/>
                <w:bCs/>
                <w:sz w:val="20"/>
                <w:szCs w:val="20"/>
              </w:rPr>
              <w:t>Evaluator</w:t>
            </w:r>
          </w:p>
        </w:tc>
      </w:tr>
    </w:tbl>
    <w:p w14:paraId="3C93112B" w14:textId="77777777" w:rsidR="009F5F16" w:rsidRDefault="009F5F16" w:rsidP="00B65314"/>
    <w:sectPr w:rsidR="009F5F16" w:rsidSect="00B65314">
      <w:pgSz w:w="18720" w:h="12240" w:orient="landscape"/>
      <w:pgMar w:top="720" w:right="720" w:bottom="72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0MrEwNLUwNTA0NzNU0lEKTi0uzszPAykwMq4FACxtXzEtAAAA"/>
  </w:docVars>
  <w:rsids>
    <w:rsidRoot w:val="00A613CA"/>
    <w:rsid w:val="00006163"/>
    <w:rsid w:val="000259E8"/>
    <w:rsid w:val="00025B51"/>
    <w:rsid w:val="000567D7"/>
    <w:rsid w:val="000778FB"/>
    <w:rsid w:val="00083702"/>
    <w:rsid w:val="000900AC"/>
    <w:rsid w:val="000A6AF1"/>
    <w:rsid w:val="000B0CBD"/>
    <w:rsid w:val="001060BB"/>
    <w:rsid w:val="001060E5"/>
    <w:rsid w:val="00106666"/>
    <w:rsid w:val="00114519"/>
    <w:rsid w:val="00115F6B"/>
    <w:rsid w:val="0013354D"/>
    <w:rsid w:val="00145633"/>
    <w:rsid w:val="00150549"/>
    <w:rsid w:val="00160F83"/>
    <w:rsid w:val="00162BCB"/>
    <w:rsid w:val="00166CF0"/>
    <w:rsid w:val="001750DD"/>
    <w:rsid w:val="001840B4"/>
    <w:rsid w:val="001903D4"/>
    <w:rsid w:val="001D32FA"/>
    <w:rsid w:val="001D7A07"/>
    <w:rsid w:val="00237812"/>
    <w:rsid w:val="0024107C"/>
    <w:rsid w:val="002573AE"/>
    <w:rsid w:val="00273426"/>
    <w:rsid w:val="00274EF3"/>
    <w:rsid w:val="00275AC5"/>
    <w:rsid w:val="002926C2"/>
    <w:rsid w:val="0029718E"/>
    <w:rsid w:val="002A0812"/>
    <w:rsid w:val="002B04C1"/>
    <w:rsid w:val="002B070E"/>
    <w:rsid w:val="002B49CE"/>
    <w:rsid w:val="002C40EB"/>
    <w:rsid w:val="002D39BF"/>
    <w:rsid w:val="002F50DC"/>
    <w:rsid w:val="003353E9"/>
    <w:rsid w:val="00345639"/>
    <w:rsid w:val="0035134F"/>
    <w:rsid w:val="003B7CFC"/>
    <w:rsid w:val="003E19D4"/>
    <w:rsid w:val="00401B63"/>
    <w:rsid w:val="0042539D"/>
    <w:rsid w:val="00430211"/>
    <w:rsid w:val="0046551B"/>
    <w:rsid w:val="00473FF8"/>
    <w:rsid w:val="004B74FB"/>
    <w:rsid w:val="004C03A0"/>
    <w:rsid w:val="004C2FD6"/>
    <w:rsid w:val="004C4620"/>
    <w:rsid w:val="004D4521"/>
    <w:rsid w:val="004F1CA4"/>
    <w:rsid w:val="00504C34"/>
    <w:rsid w:val="00513413"/>
    <w:rsid w:val="00521AA5"/>
    <w:rsid w:val="005233B3"/>
    <w:rsid w:val="005307F6"/>
    <w:rsid w:val="00530951"/>
    <w:rsid w:val="00530CF2"/>
    <w:rsid w:val="005311EC"/>
    <w:rsid w:val="0054601E"/>
    <w:rsid w:val="00551F20"/>
    <w:rsid w:val="00571FFB"/>
    <w:rsid w:val="0058138D"/>
    <w:rsid w:val="0058725C"/>
    <w:rsid w:val="00590891"/>
    <w:rsid w:val="005A59A6"/>
    <w:rsid w:val="005B55EA"/>
    <w:rsid w:val="005E3399"/>
    <w:rsid w:val="005E3E8D"/>
    <w:rsid w:val="005F69CC"/>
    <w:rsid w:val="00604157"/>
    <w:rsid w:val="00614D45"/>
    <w:rsid w:val="00661FC1"/>
    <w:rsid w:val="00685144"/>
    <w:rsid w:val="00685C22"/>
    <w:rsid w:val="006D2585"/>
    <w:rsid w:val="006E7720"/>
    <w:rsid w:val="006F3B5A"/>
    <w:rsid w:val="006F3F9A"/>
    <w:rsid w:val="007318CC"/>
    <w:rsid w:val="00743B41"/>
    <w:rsid w:val="007444CB"/>
    <w:rsid w:val="00751D74"/>
    <w:rsid w:val="00754E87"/>
    <w:rsid w:val="00762073"/>
    <w:rsid w:val="00777F13"/>
    <w:rsid w:val="00784962"/>
    <w:rsid w:val="0078693B"/>
    <w:rsid w:val="0079589D"/>
    <w:rsid w:val="007D24E7"/>
    <w:rsid w:val="007D45FA"/>
    <w:rsid w:val="007E333C"/>
    <w:rsid w:val="00817D2A"/>
    <w:rsid w:val="00825AAB"/>
    <w:rsid w:val="00827E06"/>
    <w:rsid w:val="00845307"/>
    <w:rsid w:val="00874CA3"/>
    <w:rsid w:val="0088278E"/>
    <w:rsid w:val="0088324D"/>
    <w:rsid w:val="008C0A1A"/>
    <w:rsid w:val="008C76B8"/>
    <w:rsid w:val="008C76CC"/>
    <w:rsid w:val="008E7010"/>
    <w:rsid w:val="00904DC3"/>
    <w:rsid w:val="00910A2E"/>
    <w:rsid w:val="009146A0"/>
    <w:rsid w:val="00934495"/>
    <w:rsid w:val="00950048"/>
    <w:rsid w:val="0097501D"/>
    <w:rsid w:val="009913E9"/>
    <w:rsid w:val="009C2FE6"/>
    <w:rsid w:val="009D4264"/>
    <w:rsid w:val="009E06EB"/>
    <w:rsid w:val="009E5857"/>
    <w:rsid w:val="009F5F16"/>
    <w:rsid w:val="00A23142"/>
    <w:rsid w:val="00A24BD2"/>
    <w:rsid w:val="00A5103C"/>
    <w:rsid w:val="00A54CB6"/>
    <w:rsid w:val="00A54EE8"/>
    <w:rsid w:val="00A56620"/>
    <w:rsid w:val="00A613CA"/>
    <w:rsid w:val="00A67FA0"/>
    <w:rsid w:val="00AA4717"/>
    <w:rsid w:val="00AB67CE"/>
    <w:rsid w:val="00B21276"/>
    <w:rsid w:val="00B2692F"/>
    <w:rsid w:val="00B31DC9"/>
    <w:rsid w:val="00B357E4"/>
    <w:rsid w:val="00B63D58"/>
    <w:rsid w:val="00B65314"/>
    <w:rsid w:val="00B76224"/>
    <w:rsid w:val="00B8211A"/>
    <w:rsid w:val="00B9080A"/>
    <w:rsid w:val="00B914F5"/>
    <w:rsid w:val="00B942BF"/>
    <w:rsid w:val="00BA19C8"/>
    <w:rsid w:val="00BA70F6"/>
    <w:rsid w:val="00BB11B6"/>
    <w:rsid w:val="00BC11FC"/>
    <w:rsid w:val="00BC2416"/>
    <w:rsid w:val="00C07CAE"/>
    <w:rsid w:val="00C27B1F"/>
    <w:rsid w:val="00C57017"/>
    <w:rsid w:val="00C7354C"/>
    <w:rsid w:val="00C86E8E"/>
    <w:rsid w:val="00CB7828"/>
    <w:rsid w:val="00CD7FE9"/>
    <w:rsid w:val="00CE460D"/>
    <w:rsid w:val="00D1105F"/>
    <w:rsid w:val="00D23EA7"/>
    <w:rsid w:val="00D44EB8"/>
    <w:rsid w:val="00D70817"/>
    <w:rsid w:val="00D73632"/>
    <w:rsid w:val="00D8751C"/>
    <w:rsid w:val="00D960B1"/>
    <w:rsid w:val="00DA5D43"/>
    <w:rsid w:val="00DB03EE"/>
    <w:rsid w:val="00DB2D54"/>
    <w:rsid w:val="00DC5B22"/>
    <w:rsid w:val="00DE1EB5"/>
    <w:rsid w:val="00DE6CFA"/>
    <w:rsid w:val="00E00B2E"/>
    <w:rsid w:val="00E112B4"/>
    <w:rsid w:val="00E30671"/>
    <w:rsid w:val="00E36E78"/>
    <w:rsid w:val="00E43593"/>
    <w:rsid w:val="00E801A5"/>
    <w:rsid w:val="00E90E73"/>
    <w:rsid w:val="00E96FA8"/>
    <w:rsid w:val="00EC0EB6"/>
    <w:rsid w:val="00EE46B6"/>
    <w:rsid w:val="00EF3322"/>
    <w:rsid w:val="00EF67F4"/>
    <w:rsid w:val="00F237FF"/>
    <w:rsid w:val="00F23A29"/>
    <w:rsid w:val="00F5789C"/>
    <w:rsid w:val="00F6353D"/>
    <w:rsid w:val="00FA21A0"/>
    <w:rsid w:val="00FC2BFA"/>
    <w:rsid w:val="00FF03CA"/>
    <w:rsid w:val="00FF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71A1"/>
  <w15:chartTrackingRefBased/>
  <w15:docId w15:val="{4C355C15-8717-49BB-AE9B-54AB8828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EF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A61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4839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annehsyoj</dc:creator>
  <cp:keywords/>
  <dc:description/>
  <cp:lastModifiedBy>Erna Fatima May Gozum</cp:lastModifiedBy>
  <cp:revision>88</cp:revision>
  <cp:lastPrinted>2022-12-15T07:32:00Z</cp:lastPrinted>
  <dcterms:created xsi:type="dcterms:W3CDTF">2020-11-06T09:20:00Z</dcterms:created>
  <dcterms:modified xsi:type="dcterms:W3CDTF">2026-02-25T06:34:00Z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9a976c75-eecd-4c6d-aba0-0a7763b09c95</vt:lpwstr>
  </property>
</Properties>
</file>