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81F2" w14:textId="77777777" w:rsidR="00D10789" w:rsidRPr="009A77C1" w:rsidRDefault="00000000" w:rsidP="009A77C1">
      <w:pPr>
        <w:pStyle w:val="Heading1"/>
        <w:jc w:val="center"/>
        <w:rPr>
          <w:color w:val="0D0D0D" w:themeColor="text1" w:themeTint="F2"/>
        </w:rPr>
      </w:pPr>
      <w:bookmarkStart w:id="0" w:name="targetai-counselor-platform"/>
      <w:r w:rsidRPr="009A77C1">
        <w:rPr>
          <w:color w:val="0D0D0D" w:themeColor="text1" w:themeTint="F2"/>
        </w:rPr>
        <w:t>TargetAI Counselor Platform</w:t>
      </w:r>
    </w:p>
    <w:p w14:paraId="2977E015" w14:textId="77777777" w:rsidR="00D10789" w:rsidRPr="009A77C1" w:rsidRDefault="00000000" w:rsidP="009A77C1">
      <w:pPr>
        <w:pStyle w:val="Heading3"/>
        <w:jc w:val="center"/>
        <w:rPr>
          <w:color w:val="0D0D0D" w:themeColor="text1" w:themeTint="F2"/>
        </w:rPr>
      </w:pPr>
      <w:bookmarkStart w:id="1" w:name="X0c94d86414cb996353c540559caf489004ab62b"/>
      <w:r w:rsidRPr="009A77C1">
        <w:rPr>
          <w:color w:val="0D0D0D" w:themeColor="text1" w:themeTint="F2"/>
        </w:rPr>
        <w:t>Your Complete College Counseling Command Center</w:t>
      </w:r>
    </w:p>
    <w:p w14:paraId="76DC3DD2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4AEBE8C4">
          <v:rect id="_x0000_i1025" style="width:0;height:1.5pt" o:hralign="center" o:hrstd="t" o:hr="t"/>
        </w:pict>
      </w:r>
    </w:p>
    <w:p w14:paraId="7A3CAA54" w14:textId="77777777" w:rsidR="00D10789" w:rsidRPr="009A77C1" w:rsidRDefault="00000000">
      <w:pPr>
        <w:pStyle w:val="Heading2"/>
        <w:rPr>
          <w:color w:val="0D0D0D" w:themeColor="text1" w:themeTint="F2"/>
        </w:rPr>
      </w:pPr>
      <w:bookmarkStart w:id="2" w:name="the-ai-age-of-college-counseling"/>
      <w:bookmarkEnd w:id="1"/>
      <w:r w:rsidRPr="009A77C1">
        <w:rPr>
          <w:color w:val="0D0D0D" w:themeColor="text1" w:themeTint="F2"/>
        </w:rPr>
        <w:t>The AI Age of College Counseling</w:t>
      </w:r>
    </w:p>
    <w:p w14:paraId="045F6144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The landscape of college counseling is transforming. In the AI age, practices must evolve to remain competitive and effective. The choice is clear: work alongside AI to enhance your capabilities and scale your impact, or risk being replaced by those who do.</w:t>
      </w:r>
    </w:p>
    <w:p w14:paraId="5A230DD9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color w:val="0D0D0D" w:themeColor="text1" w:themeTint="F2"/>
        </w:rPr>
        <w:t>TargetAI positions you at the forefront of this evolution—empowering you to deliver personalized, data-driven guidance at unprecedented scale while maintaining the human insight that defines exceptional counseling.</w:t>
      </w:r>
    </w:p>
    <w:p w14:paraId="0DD714C1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574D7773">
          <v:rect id="_x0000_i1026" style="width:0;height:1.5pt" o:hralign="center" o:hrstd="t" o:hr="t"/>
        </w:pict>
      </w:r>
    </w:p>
    <w:p w14:paraId="0F43D834" w14:textId="77777777" w:rsidR="00D10789" w:rsidRPr="009A77C1" w:rsidRDefault="00000000">
      <w:pPr>
        <w:pStyle w:val="Heading2"/>
        <w:rPr>
          <w:color w:val="0D0D0D" w:themeColor="text1" w:themeTint="F2"/>
        </w:rPr>
      </w:pPr>
      <w:bookmarkStart w:id="3" w:name="platform-overview"/>
      <w:bookmarkEnd w:id="2"/>
      <w:r w:rsidRPr="009A77C1">
        <w:rPr>
          <w:color w:val="0D0D0D" w:themeColor="text1" w:themeTint="F2"/>
        </w:rPr>
        <w:t>Platform Overview</w:t>
      </w:r>
    </w:p>
    <w:p w14:paraId="38C9FD30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TargetAI is a comprehensive college counseling platform designed for professional counselors. Manage your entire caseload, conduct meetings, track student progress, analyze college strategies, and leverage AI-powered insights—all from one intelligent command center.</w:t>
      </w:r>
    </w:p>
    <w:p w14:paraId="3802DA0D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51EC6539">
          <v:rect id="_x0000_i1027" style="width:0;height:1.5pt" o:hralign="center" o:hrstd="t" o:hr="t"/>
        </w:pict>
      </w:r>
    </w:p>
    <w:p w14:paraId="607406BA" w14:textId="77777777" w:rsidR="00D10789" w:rsidRPr="009A77C1" w:rsidRDefault="00000000">
      <w:pPr>
        <w:pStyle w:val="Heading2"/>
        <w:rPr>
          <w:color w:val="0D0D0D" w:themeColor="text1" w:themeTint="F2"/>
        </w:rPr>
      </w:pPr>
      <w:bookmarkStart w:id="4" w:name="core-features"/>
      <w:bookmarkEnd w:id="3"/>
      <w:r w:rsidRPr="009A77C1">
        <w:rPr>
          <w:color w:val="0D0D0D" w:themeColor="text1" w:themeTint="F2"/>
        </w:rPr>
        <w:t>Core Features</w:t>
      </w:r>
    </w:p>
    <w:p w14:paraId="5E32FDE3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5" w:name="students-management"/>
      <w:r w:rsidRPr="009A77C1">
        <w:rPr>
          <w:color w:val="0D0D0D" w:themeColor="text1" w:themeTint="F2"/>
        </w:rPr>
        <w:t>1. Students Management</w:t>
      </w:r>
    </w:p>
    <w:p w14:paraId="6542D204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6" w:name="student-dashboard"/>
      <w:r w:rsidRPr="009A77C1">
        <w:rPr>
          <w:color w:val="0D0D0D" w:themeColor="text1" w:themeTint="F2"/>
        </w:rPr>
        <w:t>1.1 Student Dashboard</w:t>
      </w:r>
    </w:p>
    <w:p w14:paraId="4F7FDA83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Your central hub for managing all students with real-time insights.</w:t>
      </w:r>
    </w:p>
    <w:p w14:paraId="76EEC57A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View all students with key metrics (total students, upcoming meetings, high schools, colleges) - Search and filter by name, email, grade, or school - Quick action buttons for each student (chat, email, profile, delete) - Student type badges (Regular vs Prospect) - Export student data for external analysis</w:t>
      </w:r>
    </w:p>
    <w:p w14:paraId="411ADD1F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74F40B81" wp14:editId="516A3EDC">
            <wp:extent cx="5334000" cy="2966607"/>
            <wp:effectExtent l="0" t="0" r="0" b="0"/>
            <wp:docPr id="13" name="Picture" descr="Student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:/docs/targetai/student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students.png - Student dashboard with metrics cards and student list</w:t>
      </w:r>
    </w:p>
    <w:p w14:paraId="3EA1B538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73FA6672">
          <v:rect id="_x0000_i1028" style="width:0;height:1.5pt" o:hralign="center" o:hrstd="t" o:hr="t"/>
        </w:pict>
      </w:r>
    </w:p>
    <w:p w14:paraId="5CB1FFB5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7" w:name="add-new-student"/>
      <w:bookmarkEnd w:id="6"/>
      <w:r w:rsidRPr="009A77C1">
        <w:rPr>
          <w:color w:val="0D0D0D" w:themeColor="text1" w:themeTint="F2"/>
        </w:rPr>
        <w:t>1.2 Add New Student</w:t>
      </w:r>
    </w:p>
    <w:p w14:paraId="33AB9ED8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Create student profiles and send login credentials instantly.</w:t>
      </w:r>
    </w:p>
    <w:p w14:paraId="59F98102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Student information (name, email, graduation year, home state, zip code) - High school search and selection - Parent information and education level - Email notification toggle for credentials - Mark as prospect student option</w:t>
      </w:r>
    </w:p>
    <w:p w14:paraId="53D720F0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68390C29" wp14:editId="6F947EB2">
            <wp:extent cx="5334000" cy="5099601"/>
            <wp:effectExtent l="0" t="0" r="0" b="0"/>
            <wp:docPr id="17" name="Picture" descr="Add Student Mod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:/docs/targetai/add_studen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99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add_student.png - Add new student form with parent information</w:t>
      </w:r>
    </w:p>
    <w:p w14:paraId="7F1770A6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2ECD71E5">
          <v:rect id="_x0000_i1029" style="width:0;height:1.5pt" o:hralign="center" o:hrstd="t" o:hr="t"/>
        </w:pict>
      </w:r>
    </w:p>
    <w:p w14:paraId="41498BDD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8" w:name="ai-chat-assistant-for-students"/>
      <w:bookmarkEnd w:id="7"/>
      <w:r w:rsidRPr="009A77C1">
        <w:rPr>
          <w:color w:val="0D0D0D" w:themeColor="text1" w:themeTint="F2"/>
        </w:rPr>
        <w:t>1.3 AI Chat Assistant for Students</w:t>
      </w:r>
    </w:p>
    <w:p w14:paraId="3D8764FE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Get instant AI-powered insights for any student with one click.</w:t>
      </w:r>
    </w:p>
    <w:p w14:paraId="0E3A3799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Context-aware AI assistant with complete student portfolio access - Quick-action prompts (Profile Summary, Strengths &amp; Gaps, College Suggestions, Next Steps, Timeline) - Real-time analysis and recommendations - Available directly from student dashboard</w:t>
      </w:r>
    </w:p>
    <w:p w14:paraId="6A739B75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1A972227" wp14:editId="33060258">
            <wp:extent cx="5334000" cy="2618195"/>
            <wp:effectExtent l="0" t="0" r="0" b="0"/>
            <wp:docPr id="21" name="Picture" descr="Students with AI Cha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:/docs/targetai/students_cha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students_chat.png - Student dashboard with AI Assistant drawer open showing quick action buttons</w:t>
      </w:r>
    </w:p>
    <w:p w14:paraId="701FBE27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0894AB16">
          <v:rect id="_x0000_i1030" style="width:0;height:1.5pt" o:hralign="center" o:hrstd="t" o:hr="t"/>
        </w:pict>
      </w:r>
    </w:p>
    <w:p w14:paraId="0CCED888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9" w:name="student-profile"/>
      <w:bookmarkEnd w:id="8"/>
      <w:r w:rsidRPr="009A77C1">
        <w:rPr>
          <w:color w:val="0D0D0D" w:themeColor="text1" w:themeTint="F2"/>
        </w:rPr>
        <w:t>1.4 Student Profile</w:t>
      </w:r>
    </w:p>
    <w:p w14:paraId="76557E58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Comprehensive student profile with completion tracking.</w:t>
      </w:r>
    </w:p>
    <w:p w14:paraId="48DCE4DD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Profile completion percentage by section - Personal information and contact details - Demographics and background information - Section-by-section progress tracking (Personal Info, Academics, Activities, Essays) - Easy editing and updates</w:t>
      </w:r>
    </w:p>
    <w:p w14:paraId="5D44C587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4A74188C" wp14:editId="62DE9D7B">
            <wp:extent cx="5334000" cy="4229751"/>
            <wp:effectExtent l="0" t="0" r="0" b="0"/>
            <wp:docPr id="25" name="Picture" descr="Student Pro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/docs/targetai/profil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9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profile.png - Student profile overview with completion metrics</w:t>
      </w:r>
    </w:p>
    <w:p w14:paraId="325AC4AE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114C63BC">
          <v:rect id="_x0000_i1031" style="width:0;height:1.5pt" o:hralign="center" o:hrstd="t" o:hr="t"/>
        </w:pict>
      </w:r>
    </w:p>
    <w:p w14:paraId="5F380B9E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10" w:name="compare-students"/>
      <w:bookmarkEnd w:id="9"/>
      <w:r w:rsidRPr="009A77C1">
        <w:rPr>
          <w:color w:val="0D0D0D" w:themeColor="text1" w:themeTint="F2"/>
        </w:rPr>
        <w:t>1.5 Compare Students</w:t>
      </w:r>
    </w:p>
    <w:p w14:paraId="0422A663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Benchmark students side-by-side for strategic insights.</w:t>
      </w:r>
    </w:p>
    <w:p w14:paraId="4055CC5A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Compare up to 3 students simultaneously - Academic overview (GPA, SAT, ACT, class rank) - Activities and leadership comparison - AI-powered student suggestions for comparison - Smart copy feature for reusable strategies</w:t>
      </w:r>
    </w:p>
    <w:p w14:paraId="368D6EDD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3A9AD3ED" wp14:editId="60C10084">
            <wp:extent cx="5334000" cy="3966532"/>
            <wp:effectExtent l="0" t="0" r="0" b="0"/>
            <wp:docPr id="29" name="Picture" descr="Compare Stud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:/docs/targetai/compa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compare.png - Side-by-side student comparison with academic and activities data</w:t>
      </w:r>
    </w:p>
    <w:p w14:paraId="6AE2E9C7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673DA47D">
          <v:rect id="_x0000_i1032" style="width:0;height:1.5pt" o:hralign="center" o:hrstd="t" o:hr="t"/>
        </w:pict>
      </w:r>
    </w:p>
    <w:p w14:paraId="1E2F5ACD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11" w:name="meetings"/>
      <w:bookmarkEnd w:id="5"/>
      <w:bookmarkEnd w:id="10"/>
      <w:r w:rsidRPr="009A77C1">
        <w:rPr>
          <w:color w:val="0D0D0D" w:themeColor="text1" w:themeTint="F2"/>
        </w:rPr>
        <w:t>2. Meetings</w:t>
      </w:r>
    </w:p>
    <w:p w14:paraId="19BB2658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12" w:name="meeting-dashboard"/>
      <w:r w:rsidRPr="009A77C1">
        <w:rPr>
          <w:color w:val="0D0D0D" w:themeColor="text1" w:themeTint="F2"/>
        </w:rPr>
        <w:t>2.1 Meeting Dashboard</w:t>
      </w:r>
    </w:p>
    <w:p w14:paraId="3BBAB677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Streamline your calendar with powerful meeting management.</w:t>
      </w:r>
    </w:p>
    <w:p w14:paraId="04F6CB6D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Meeting statistics (total meetings, scheduled, completed, this week) - Search by student name or topics - Filter by time range (All Time, Today, Tomorrow, Next 7 Days, This Week, This Month, etc.) - Filter by status (All Status, Scheduled, Completed, Cancelled) - Meeting type badges (Regular Counselor Meeting, Essay &amp; App Review, Initial Consultation) - Student type indicators (Regular vs Prospect)</w:t>
      </w:r>
    </w:p>
    <w:p w14:paraId="0AE6C00F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42DC35C3" wp14:editId="15075854">
            <wp:extent cx="5334000" cy="2535247"/>
            <wp:effectExtent l="0" t="0" r="0" b="0"/>
            <wp:docPr id="34" name="Picture" descr="Meetings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/docs/targetai/meeting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meetings.png - Meetings list with stats, filters, and action buttons</w:t>
      </w:r>
    </w:p>
    <w:p w14:paraId="5162C069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55D443DD">
          <v:rect id="_x0000_i1033" style="width:0;height:1.5pt" o:hralign="center" o:hrstd="t" o:hr="t"/>
        </w:pict>
      </w:r>
    </w:p>
    <w:p w14:paraId="547C687D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13" w:name="individual-meeting-management"/>
      <w:bookmarkEnd w:id="12"/>
      <w:r w:rsidRPr="009A77C1">
        <w:rPr>
          <w:color w:val="0D0D0D" w:themeColor="text1" w:themeTint="F2"/>
        </w:rPr>
        <w:t>2.2 Individual Meeting Management</w:t>
      </w:r>
    </w:p>
    <w:p w14:paraId="43C17646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Capture every detail with real-time recording and AI-powered documentation.</w:t>
      </w:r>
    </w:p>
    <w:p w14:paraId="6FE346B9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Student information display (name, email, graduation year, zip code) - Real-time recording options (Audio and Video) - Quick actions (Upload Document, Take Photo, Record Audio Note, Record Video Note, Create Text Note) - Meeting documents with AI cleanup and analysis - Attendees and topics management - Meeting notes section - AI-generated meeting reports</w:t>
      </w:r>
    </w:p>
    <w:p w14:paraId="7D1D2B9A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4B3C5BB6" wp14:editId="65973A91">
            <wp:extent cx="5334000" cy="4965569"/>
            <wp:effectExtent l="0" t="0" r="0" b="0"/>
            <wp:docPr id="38" name="Picture" descr="Individual Meet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:/docs/targetai/meeting_individua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5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meeting_individual.png - Meeting details page with recording options and document management</w:t>
      </w:r>
    </w:p>
    <w:p w14:paraId="631EB1A6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75AECAA1">
          <v:rect id="_x0000_i1034" style="width:0;height:1.5pt" o:hralign="center" o:hrstd="t" o:hr="t"/>
        </w:pict>
      </w:r>
    </w:p>
    <w:p w14:paraId="2B920D24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14" w:name="ai-meeting-report-generation"/>
      <w:bookmarkEnd w:id="13"/>
      <w:r w:rsidRPr="009A77C1">
        <w:rPr>
          <w:color w:val="0D0D0D" w:themeColor="text1" w:themeTint="F2"/>
        </w:rPr>
        <w:t>2.3 AI Meeting Report Generation</w:t>
      </w:r>
    </w:p>
    <w:p w14:paraId="1D0EDDC5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Transform sessions into professional reports instantly.</w:t>
      </w:r>
    </w:p>
    <w:p w14:paraId="5E5E912D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Multiple report types (Counseling Report) - Student data inclusion options (None, Basic Profile, Full Portfolio) - Include essays if available - Auto-update student portfolio based on meeting insights - Multiple output formats (PDF, DOCX) - Processing time estimate (1-3 minutes)</w:t>
      </w:r>
    </w:p>
    <w:p w14:paraId="6CF4578B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4DA0694A" wp14:editId="1DF41DD1">
            <wp:extent cx="5120640" cy="5005136"/>
            <wp:effectExtent l="0" t="0" r="0" b="0"/>
            <wp:docPr id="42" name="Picture" descr="Generate Meeting Repo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:/docs/targetai/create_repor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00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create_report.png - Meeting report generation modal with options</w:t>
      </w:r>
    </w:p>
    <w:p w14:paraId="74CF546C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39289DEA">
          <v:rect id="_x0000_i1035" style="width:0;height:1.5pt" o:hralign="center" o:hrstd="t" o:hr="t"/>
        </w:pict>
      </w:r>
    </w:p>
    <w:p w14:paraId="50E6A6D9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15" w:name="schools-intelligence"/>
      <w:bookmarkEnd w:id="11"/>
      <w:bookmarkEnd w:id="14"/>
      <w:r w:rsidRPr="009A77C1">
        <w:rPr>
          <w:color w:val="0D0D0D" w:themeColor="text1" w:themeTint="F2"/>
        </w:rPr>
        <w:t>3. Schools Intelligence</w:t>
      </w:r>
    </w:p>
    <w:p w14:paraId="3B9BB729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16" w:name="high-schools-overview"/>
      <w:r w:rsidRPr="009A77C1">
        <w:rPr>
          <w:color w:val="0D0D0D" w:themeColor="text1" w:themeTint="F2"/>
        </w:rPr>
        <w:t>3.1 High Schools Overview</w:t>
      </w:r>
    </w:p>
    <w:p w14:paraId="5FCE820D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Understand your student distribution across high schools.</w:t>
      </w:r>
    </w:p>
    <w:p w14:paraId="1060049E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View all high schools from your student caseload - Toggle between “My Students” and “All Students” views - List view and scatter plot visualization options - Filter by student scope - Location information for each school - Student count per school - Quick actions (chat, view details, research)</w:t>
      </w:r>
    </w:p>
    <w:p w14:paraId="4E9DD759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663EDC51" wp14:editId="1497061D">
            <wp:extent cx="5334000" cy="4492831"/>
            <wp:effectExtent l="0" t="0" r="0" b="0"/>
            <wp:docPr id="47" name="Picture" descr="High Schools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:/docs/targetai/highschoo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highschool.png - High schools list view with locations and student counts</w:t>
      </w:r>
    </w:p>
    <w:p w14:paraId="185B42C8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00D25597">
          <v:rect id="_x0000_i1036" style="width:0;height:1.5pt" o:hralign="center" o:hrstd="t" o:hr="t"/>
        </w:pict>
      </w:r>
    </w:p>
    <w:p w14:paraId="001DB725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17" w:name="ai-chat-for-school-research"/>
      <w:bookmarkEnd w:id="16"/>
      <w:r w:rsidRPr="009A77C1">
        <w:rPr>
          <w:color w:val="0D0D0D" w:themeColor="text1" w:themeTint="F2"/>
        </w:rPr>
        <w:t>3.2 AI Chat for School Research</w:t>
      </w:r>
    </w:p>
    <w:p w14:paraId="0F07BAAB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Get instant insights about any high school with AI assistance.</w:t>
      </w:r>
    </w:p>
    <w:p w14:paraId="3690FCC1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Context-aware AI focused on specific schools - Quick action prompts (School Profile, Course Offerings, Activities, College Outcomes, Maximize Prep) - Research high school data automatically - Compare schools and analyze patterns</w:t>
      </w:r>
    </w:p>
    <w:p w14:paraId="733D36A8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202A272C" wp14:editId="0C2D87FF">
            <wp:extent cx="5334000" cy="2609335"/>
            <wp:effectExtent l="0" t="0" r="0" b="0"/>
            <wp:docPr id="51" name="Picture" descr="High Schools with AI Cha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:/docs/targetai/high_school_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high_school_2.png - High schools page with AI Assistant focused on school context</w:t>
      </w:r>
    </w:p>
    <w:p w14:paraId="0E66C671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49C70BC7">
          <v:rect id="_x0000_i1037" style="width:0;height:1.5pt" o:hralign="center" o:hrstd="t" o:hr="t"/>
        </w:pict>
      </w:r>
    </w:p>
    <w:p w14:paraId="17D796D3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18" w:name="colleges-intelligence"/>
      <w:bookmarkEnd w:id="15"/>
      <w:bookmarkEnd w:id="17"/>
      <w:r w:rsidRPr="009A77C1">
        <w:rPr>
          <w:color w:val="0D0D0D" w:themeColor="text1" w:themeTint="F2"/>
        </w:rPr>
        <w:t>4. Colleges Intelligence</w:t>
      </w:r>
    </w:p>
    <w:p w14:paraId="44C1D1DA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19" w:name="counselor-colleges-view-aggregated"/>
      <w:r w:rsidRPr="009A77C1">
        <w:rPr>
          <w:color w:val="0D0D0D" w:themeColor="text1" w:themeTint="F2"/>
        </w:rPr>
        <w:t>4.1 Counselor Colleges View (Aggregated)</w:t>
      </w:r>
    </w:p>
    <w:p w14:paraId="5A9C70AF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Understand college trends across your entire caseload.</w:t>
      </w:r>
    </w:p>
    <w:p w14:paraId="3E9BD745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View all colleges across assigned students - Toggle between “My Students” and “All Students” scopes - List view and scatter plot visualization - Competitiveness badges (High, Medium, Regular) based on acceptance rates - High: &lt; 20% acceptance rate - Medium: 20-60% acceptance rate - Regular: &gt; 60% acceptance rate - Student count per college - Expandable view to see which students are interested - Student tier classifications (Reach, Target, Safety)</w:t>
      </w:r>
    </w:p>
    <w:p w14:paraId="7B9E48E8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741BB415" wp14:editId="65D8899B">
            <wp:extent cx="5334000" cy="4472883"/>
            <wp:effectExtent l="0" t="0" r="0" b="0"/>
            <wp:docPr id="56" name="Picture" descr="Counselor Colleges 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:/docs/targetai/colleg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colleges.png - Aggregated colleges list with competitiveness indicators and student breakdown</w:t>
      </w:r>
    </w:p>
    <w:p w14:paraId="025FDA21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3F23E270">
          <v:rect id="_x0000_i1038" style="width:0;height:1.5pt" o:hralign="center" o:hrstd="t" o:hr="t"/>
        </w:pict>
      </w:r>
    </w:p>
    <w:p w14:paraId="323FE28E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20" w:name="student-colleges-view-individual"/>
      <w:bookmarkEnd w:id="19"/>
      <w:r w:rsidRPr="009A77C1">
        <w:rPr>
          <w:color w:val="0D0D0D" w:themeColor="text1" w:themeTint="F2"/>
        </w:rPr>
        <w:t>4.2 Student Colleges View (Individual)</w:t>
      </w:r>
    </w:p>
    <w:p w14:paraId="57E32EC3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Build and visualize strategic college lists for each student.</w:t>
      </w:r>
    </w:p>
    <w:p w14:paraId="4185E321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College list organized by tier (Reach, Match, Safety) - Total count per tier category - Platform filters (Common App, UC, Coalition, Texas) - Tier filters with color coding - Status filters (Not Started, In Progress, Completed) - Add colleges, copy from another student, AI suggestions - Multiple view options (Grid, List, Map, Timeline) - Export college list</w:t>
      </w:r>
    </w:p>
    <w:p w14:paraId="48673F3B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5EB2C870" wp14:editId="0BC06428">
            <wp:extent cx="5334000" cy="3186869"/>
            <wp:effectExtent l="0" t="0" r="0" b="0"/>
            <wp:docPr id="60" name="Picture" descr="Student College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D:/docs/targetai/colleg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college.png - Student’s college list with scatter plot visualization and tier breakdown</w:t>
      </w:r>
    </w:p>
    <w:p w14:paraId="3BF196E5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6ECF027C">
          <v:rect id="_x0000_i1039" style="width:0;height:1.5pt" o:hralign="center" o:hrstd="t" o:hr="t"/>
        </w:pict>
      </w:r>
    </w:p>
    <w:p w14:paraId="3E36AE93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21" w:name="Xc4de397971d42f31e56127129d627775317d544"/>
      <w:bookmarkEnd w:id="20"/>
      <w:r w:rsidRPr="009A77C1">
        <w:rPr>
          <w:color w:val="0D0D0D" w:themeColor="text1" w:themeTint="F2"/>
        </w:rPr>
        <w:t>4.3 Gap Analysis &amp; Recommendations (Student Dashboard)</w:t>
      </w:r>
    </w:p>
    <w:p w14:paraId="52D42002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Visualize college strategy with AI-powered gap analysis.</w:t>
      </w:r>
    </w:p>
    <w:p w14:paraId="2EDCC811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Scatter plot showing Reach, Match, and Safety colleges - Selectiveness vs. fit visualization - Home state colleges highlighted - Filter by major categories (STEM, Engineering, Business, Liberal Arts, Life Sciences, Arts &amp; Humanities) - Tier distribution (Reach, Match, Safety counts) - AI chat with college-focused quick actions - “Fine tune college list” and “Complete Profile” CTAs</w:t>
      </w:r>
    </w:p>
    <w:p w14:paraId="66F3F7C2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169F327B" wp14:editId="74604DA8">
            <wp:extent cx="5334000" cy="2889118"/>
            <wp:effectExtent l="0" t="0" r="0" b="0"/>
            <wp:docPr id="64" name="Picture" descr="Student Dashboard with Gap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:/docs/targetai/dahsboard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dahsboard2.png - Student dashboard showing gap analysis visualization with AI suggestions</w:t>
      </w:r>
    </w:p>
    <w:p w14:paraId="3874C789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2D900FFB">
          <v:rect id="_x0000_i1040" style="width:0;height:1.5pt" o:hralign="center" o:hrstd="t" o:hr="t"/>
        </w:pict>
      </w:r>
    </w:p>
    <w:p w14:paraId="7317A87C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22" w:name="essays-applications"/>
      <w:bookmarkEnd w:id="18"/>
      <w:bookmarkEnd w:id="21"/>
      <w:r w:rsidRPr="009A77C1">
        <w:rPr>
          <w:color w:val="0D0D0D" w:themeColor="text1" w:themeTint="F2"/>
        </w:rPr>
        <w:t>5. Essays &amp; Applications</w:t>
      </w:r>
    </w:p>
    <w:p w14:paraId="6DA79574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23" w:name="college-essays-visualization"/>
      <w:r w:rsidRPr="009A77C1">
        <w:rPr>
          <w:color w:val="0D0D0D" w:themeColor="text1" w:themeTint="F2"/>
        </w:rPr>
        <w:t>5.1 College Essays Visualization</w:t>
      </w:r>
    </w:p>
    <w:p w14:paraId="511D7F72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Strategically plan essays by theme and writing style.</w:t>
      </w:r>
    </w:p>
    <w:p w14:paraId="73AF1F70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Essay scatter plot by theme (Personal, Academic, Community) and style (Reflective, Creative, Analytical) - Platform filters (Common App, UC, Coalition, Texas) - Tier filters (Reach, Target, Safety) - Status tracking (Not Started, In Progress, Completed) - Toggle between scatter plot and list view - Refresh with AI for optimization suggestions - Visual clustering of essays by positioning strategy</w:t>
      </w:r>
    </w:p>
    <w:p w14:paraId="20560287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0AC1E408" wp14:editId="4B55C432">
            <wp:extent cx="5334000" cy="4952610"/>
            <wp:effectExtent l="0" t="0" r="0" b="0"/>
            <wp:docPr id="69" name="Picture" descr="College Essay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D:/docs/targetai/essas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essasy.png - Essay scatter plot showing positioning by theme and writing style</w:t>
      </w:r>
    </w:p>
    <w:p w14:paraId="1EABABD1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3454A255">
          <v:rect id="_x0000_i1041" style="width:0;height:1.5pt" o:hralign="center" o:hrstd="t" o:hr="t"/>
        </w:pict>
      </w:r>
    </w:p>
    <w:p w14:paraId="3AEB424C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24" w:name="admin-controls"/>
      <w:bookmarkEnd w:id="22"/>
      <w:bookmarkEnd w:id="23"/>
      <w:r w:rsidRPr="009A77C1">
        <w:rPr>
          <w:color w:val="0D0D0D" w:themeColor="text1" w:themeTint="F2"/>
        </w:rPr>
        <w:t>6. Admin Controls</w:t>
      </w:r>
    </w:p>
    <w:p w14:paraId="6E5B417C" w14:textId="77777777" w:rsidR="00D10789" w:rsidRPr="009A77C1" w:rsidRDefault="00000000">
      <w:pPr>
        <w:pStyle w:val="Heading4"/>
        <w:rPr>
          <w:color w:val="0D0D0D" w:themeColor="text1" w:themeTint="F2"/>
        </w:rPr>
      </w:pPr>
      <w:bookmarkStart w:id="25" w:name="admin-dashboard"/>
      <w:r w:rsidRPr="009A77C1">
        <w:rPr>
          <w:color w:val="0D0D0D" w:themeColor="text1" w:themeTint="F2"/>
        </w:rPr>
        <w:t>6.1 Admin Dashboard</w:t>
      </w:r>
    </w:p>
    <w:p w14:paraId="3DEC371F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Platform-wide management for administrators.</w:t>
      </w:r>
    </w:p>
    <w:p w14:paraId="2A0B6A84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Capabilities:</w:t>
      </w:r>
      <w:r w:rsidRPr="009A77C1">
        <w:rPr>
          <w:color w:val="0D0D0D" w:themeColor="text1" w:themeTint="F2"/>
        </w:rPr>
        <w:t xml:space="preserve"> - View all meetings, students, documents, and admins - Search students across all counselors - Filter by status (current, graduated) - Filter by grade level - Filter by counselor assignment - Student list with counselor assignments visible - Quick actions (Reassign counselor, Graduate student) - Status indicators (Current, Graduated)</w:t>
      </w:r>
    </w:p>
    <w:p w14:paraId="13022405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noProof/>
          <w:color w:val="0D0D0D" w:themeColor="text1" w:themeTint="F2"/>
        </w:rPr>
        <w:lastRenderedPageBreak/>
        <w:drawing>
          <wp:inline distT="0" distB="0" distL="0" distR="0" wp14:anchorId="2DE46D7F" wp14:editId="2F497A14">
            <wp:extent cx="5334000" cy="3970094"/>
            <wp:effectExtent l="0" t="0" r="0" b="0"/>
            <wp:docPr id="74" name="Picture" descr="Admin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D:/docs/targetai/admi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0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A77C1">
        <w:rPr>
          <w:color w:val="0D0D0D" w:themeColor="text1" w:themeTint="F2"/>
        </w:rPr>
        <w:t xml:space="preserve"> </w:t>
      </w:r>
      <w:r w:rsidRPr="009A77C1">
        <w:rPr>
          <w:i/>
          <w:iCs/>
          <w:color w:val="0D0D0D" w:themeColor="text1" w:themeTint="F2"/>
        </w:rPr>
        <w:t>Screenshot: admin.png - Admin dashboard showing all students with counselor assignments</w:t>
      </w:r>
    </w:p>
    <w:p w14:paraId="542C9407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30DD1C0C">
          <v:rect id="_x0000_i1042" style="width:0;height:1.5pt" o:hralign="center" o:hrstd="t" o:hr="t"/>
        </w:pict>
      </w:r>
    </w:p>
    <w:p w14:paraId="4D37C3EF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26" w:name="ai-assistant-platform-wide"/>
      <w:bookmarkEnd w:id="24"/>
      <w:bookmarkEnd w:id="25"/>
      <w:r w:rsidRPr="009A77C1">
        <w:rPr>
          <w:color w:val="0D0D0D" w:themeColor="text1" w:themeTint="F2"/>
        </w:rPr>
        <w:t>7. AI Assistant (Platform-Wide)</w:t>
      </w:r>
    </w:p>
    <w:p w14:paraId="6F64772C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The AI Assistant is integrated throughout TargetAI, providing context-aware support on every page:</w:t>
      </w:r>
    </w:p>
    <w:p w14:paraId="7C3CBA88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Key Features:</w:t>
      </w:r>
      <w:r w:rsidRPr="009A77C1">
        <w:rPr>
          <w:color w:val="0D0D0D" w:themeColor="text1" w:themeTint="F2"/>
        </w:rPr>
        <w:t xml:space="preserve"> - </w:t>
      </w:r>
      <w:r w:rsidRPr="009A77C1">
        <w:rPr>
          <w:b/>
          <w:bCs/>
          <w:color w:val="0D0D0D" w:themeColor="text1" w:themeTint="F2"/>
        </w:rPr>
        <w:t>Student Context</w:t>
      </w:r>
      <w:r w:rsidRPr="009A77C1">
        <w:rPr>
          <w:color w:val="0D0D0D" w:themeColor="text1" w:themeTint="F2"/>
        </w:rPr>
        <w:t xml:space="preserve">: Profile summaries, strengths analysis, college suggestions, next steps, timeline - </w:t>
      </w:r>
      <w:r w:rsidRPr="009A77C1">
        <w:rPr>
          <w:b/>
          <w:bCs/>
          <w:color w:val="0D0D0D" w:themeColor="text1" w:themeTint="F2"/>
        </w:rPr>
        <w:t>School Context</w:t>
      </w:r>
      <w:r w:rsidRPr="009A77C1">
        <w:rPr>
          <w:color w:val="0D0D0D" w:themeColor="text1" w:themeTint="F2"/>
        </w:rPr>
        <w:t xml:space="preserve">: School profiles, course offerings, activities, college outcomes, prep strategies - </w:t>
      </w:r>
      <w:r w:rsidRPr="009A77C1">
        <w:rPr>
          <w:b/>
          <w:bCs/>
          <w:color w:val="0D0D0D" w:themeColor="text1" w:themeTint="F2"/>
        </w:rPr>
        <w:t>College Context</w:t>
      </w:r>
      <w:r w:rsidRPr="009A77C1">
        <w:rPr>
          <w:color w:val="0D0D0D" w:themeColor="text1" w:themeTint="F2"/>
        </w:rPr>
        <w:t xml:space="preserve">: Admissions insights, competitiveness analysis, fit assessment - </w:t>
      </w:r>
      <w:r w:rsidRPr="009A77C1">
        <w:rPr>
          <w:b/>
          <w:bCs/>
          <w:color w:val="0D0D0D" w:themeColor="text1" w:themeTint="F2"/>
        </w:rPr>
        <w:t>Meeting Context</w:t>
      </w:r>
      <w:r w:rsidRPr="009A77C1">
        <w:rPr>
          <w:color w:val="0D0D0D" w:themeColor="text1" w:themeTint="F2"/>
        </w:rPr>
        <w:t xml:space="preserve">: Report generation, notes summarization, action items - </w:t>
      </w:r>
      <w:r w:rsidRPr="009A77C1">
        <w:rPr>
          <w:b/>
          <w:bCs/>
          <w:color w:val="0D0D0D" w:themeColor="text1" w:themeTint="F2"/>
        </w:rPr>
        <w:t>Always Available</w:t>
      </w:r>
      <w:r w:rsidRPr="009A77C1">
        <w:rPr>
          <w:color w:val="0D0D0D" w:themeColor="text1" w:themeTint="F2"/>
        </w:rPr>
        <w:t xml:space="preserve">: Purple chat button accessible from any page - </w:t>
      </w:r>
      <w:r w:rsidRPr="009A77C1">
        <w:rPr>
          <w:b/>
          <w:bCs/>
          <w:color w:val="0D0D0D" w:themeColor="text1" w:themeTint="F2"/>
        </w:rPr>
        <w:t>Focus Mode</w:t>
      </w:r>
      <w:r w:rsidRPr="009A77C1">
        <w:rPr>
          <w:color w:val="0D0D0D" w:themeColor="text1" w:themeTint="F2"/>
        </w:rPr>
        <w:t>: Automatically loads relevant context based on current page</w:t>
      </w:r>
    </w:p>
    <w:p w14:paraId="40CCF4CF" w14:textId="77777777" w:rsidR="00D10789" w:rsidRPr="009A77C1" w:rsidRDefault="00000000">
      <w:pPr>
        <w:pStyle w:val="BodyText"/>
        <w:rPr>
          <w:color w:val="0D0D0D" w:themeColor="text1" w:themeTint="F2"/>
        </w:rPr>
      </w:pPr>
      <w:r w:rsidRPr="009A77C1">
        <w:rPr>
          <w:color w:val="0D0D0D" w:themeColor="text1" w:themeTint="F2"/>
        </w:rPr>
        <w:t>The AI Assistant learns from your complete student portfolio to provide personalized, actionable recommendations.</w:t>
      </w:r>
    </w:p>
    <w:p w14:paraId="11D8775A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2D89B67A">
          <v:rect id="_x0000_i1043" style="width:0;height:1.5pt" o:hralign="center" o:hrstd="t" o:hr="t"/>
        </w:pict>
      </w:r>
    </w:p>
    <w:p w14:paraId="38677C7B" w14:textId="77777777" w:rsidR="00D10789" w:rsidRPr="009A77C1" w:rsidRDefault="00000000">
      <w:pPr>
        <w:pStyle w:val="Heading2"/>
        <w:rPr>
          <w:color w:val="0D0D0D" w:themeColor="text1" w:themeTint="F2"/>
        </w:rPr>
      </w:pPr>
      <w:bookmarkStart w:id="27" w:name="getting-started"/>
      <w:bookmarkEnd w:id="4"/>
      <w:bookmarkEnd w:id="26"/>
      <w:r w:rsidRPr="009A77C1">
        <w:rPr>
          <w:color w:val="0D0D0D" w:themeColor="text1" w:themeTint="F2"/>
        </w:rPr>
        <w:lastRenderedPageBreak/>
        <w:t>Getting Started</w:t>
      </w:r>
    </w:p>
    <w:p w14:paraId="751F4AC7" w14:textId="77777777" w:rsidR="00D10789" w:rsidRPr="009A77C1" w:rsidRDefault="00000000">
      <w:pPr>
        <w:pStyle w:val="Heading3"/>
        <w:rPr>
          <w:color w:val="0D0D0D" w:themeColor="text1" w:themeTint="F2"/>
        </w:rPr>
      </w:pPr>
      <w:bookmarkStart w:id="28" w:name="for-new-counselors"/>
      <w:r w:rsidRPr="009A77C1">
        <w:rPr>
          <w:color w:val="0D0D0D" w:themeColor="text1" w:themeTint="F2"/>
        </w:rPr>
        <w:t>For New Counselors:</w:t>
      </w:r>
    </w:p>
    <w:p w14:paraId="4C84BB2A" w14:textId="77777777" w:rsidR="00D10789" w:rsidRPr="009A77C1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Add Your First Student</w:t>
      </w:r>
      <w:r w:rsidRPr="009A77C1">
        <w:rPr>
          <w:color w:val="0D0D0D" w:themeColor="text1" w:themeTint="F2"/>
        </w:rPr>
        <w:t xml:space="preserve"> - Use the “Add Student” button or send an invitation</w:t>
      </w:r>
    </w:p>
    <w:p w14:paraId="1B0D124D" w14:textId="77777777" w:rsidR="00D10789" w:rsidRPr="009A77C1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Schedule Initial Meeting</w:t>
      </w:r>
      <w:r w:rsidRPr="009A77C1">
        <w:rPr>
          <w:color w:val="0D0D0D" w:themeColor="text1" w:themeTint="F2"/>
        </w:rPr>
        <w:t xml:space="preserve"> - Create a meeting and use real-time recording</w:t>
      </w:r>
    </w:p>
    <w:p w14:paraId="5F83D7DB" w14:textId="77777777" w:rsidR="00D10789" w:rsidRPr="009A77C1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Generate Meeting Report</w:t>
      </w:r>
      <w:r w:rsidRPr="009A77C1">
        <w:rPr>
          <w:color w:val="0D0D0D" w:themeColor="text1" w:themeTint="F2"/>
        </w:rPr>
        <w:t xml:space="preserve"> - Let AI create professional summaries in minutes</w:t>
      </w:r>
    </w:p>
    <w:p w14:paraId="5FFCDC20" w14:textId="77777777" w:rsidR="00D10789" w:rsidRPr="009A77C1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Build Student Profile</w:t>
      </w:r>
      <w:r w:rsidRPr="009A77C1">
        <w:rPr>
          <w:color w:val="0D0D0D" w:themeColor="text1" w:themeTint="F2"/>
        </w:rPr>
        <w:t xml:space="preserve"> - Complete profile sections with AI-extracted data</w:t>
      </w:r>
    </w:p>
    <w:p w14:paraId="0295A33A" w14:textId="77777777" w:rsidR="00D10789" w:rsidRPr="009A77C1" w:rsidRDefault="00000000">
      <w:pPr>
        <w:pStyle w:val="Compact"/>
        <w:numPr>
          <w:ilvl w:val="0"/>
          <w:numId w:val="2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Develop College Strategy</w:t>
      </w:r>
      <w:r w:rsidRPr="009A77C1">
        <w:rPr>
          <w:color w:val="0D0D0D" w:themeColor="text1" w:themeTint="F2"/>
        </w:rPr>
        <w:t xml:space="preserve"> - Use gap analysis and AI recommendations</w:t>
      </w:r>
    </w:p>
    <w:p w14:paraId="41A39541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172A300D">
          <v:rect id="_x0000_i1044" style="width:0;height:1.5pt" o:hralign="center" o:hrstd="t" o:hr="t"/>
        </w:pict>
      </w:r>
    </w:p>
    <w:p w14:paraId="3BA1A666" w14:textId="77777777" w:rsidR="00D10789" w:rsidRPr="009A77C1" w:rsidRDefault="00000000">
      <w:pPr>
        <w:pStyle w:val="Heading2"/>
        <w:rPr>
          <w:color w:val="0D0D0D" w:themeColor="text1" w:themeTint="F2"/>
        </w:rPr>
      </w:pPr>
      <w:bookmarkStart w:id="29" w:name="quick-win-features"/>
      <w:bookmarkEnd w:id="27"/>
      <w:bookmarkEnd w:id="28"/>
      <w:r w:rsidRPr="009A77C1">
        <w:rPr>
          <w:color w:val="0D0D0D" w:themeColor="text1" w:themeTint="F2"/>
        </w:rPr>
        <w:t>Quick Win Features</w:t>
      </w:r>
    </w:p>
    <w:p w14:paraId="437961FC" w14:textId="77777777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color w:val="0D0D0D" w:themeColor="text1" w:themeTint="F2"/>
        </w:rPr>
        <w:t>Save hours every week with these time-saving capabilities:</w:t>
      </w:r>
    </w:p>
    <w:p w14:paraId="22B0CC9A" w14:textId="77777777" w:rsidR="00D10789" w:rsidRPr="009A77C1" w:rsidRDefault="00000000">
      <w:pPr>
        <w:pStyle w:val="Compact"/>
        <w:numPr>
          <w:ilvl w:val="0"/>
          <w:numId w:val="3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AI Chat Assistant</w:t>
      </w:r>
      <w:r w:rsidRPr="009A77C1">
        <w:rPr>
          <w:color w:val="0D0D0D" w:themeColor="text1" w:themeTint="F2"/>
        </w:rPr>
        <w:t xml:space="preserve"> - Get instant student insights with one-click portfolio analysis</w:t>
      </w:r>
    </w:p>
    <w:p w14:paraId="73A5F16E" w14:textId="77777777" w:rsidR="00D10789" w:rsidRPr="009A77C1" w:rsidRDefault="00000000">
      <w:pPr>
        <w:pStyle w:val="Compact"/>
        <w:numPr>
          <w:ilvl w:val="0"/>
          <w:numId w:val="3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AI Meeting Reports</w:t>
      </w:r>
      <w:r w:rsidRPr="009A77C1">
        <w:rPr>
          <w:color w:val="0D0D0D" w:themeColor="text1" w:themeTint="F2"/>
        </w:rPr>
        <w:t xml:space="preserve"> - Save 30+ minutes per meeting with auto-generated summaries</w:t>
      </w:r>
    </w:p>
    <w:p w14:paraId="402BFFB9" w14:textId="77777777" w:rsidR="00D10789" w:rsidRPr="009A77C1" w:rsidRDefault="00000000">
      <w:pPr>
        <w:pStyle w:val="Compact"/>
        <w:numPr>
          <w:ilvl w:val="0"/>
          <w:numId w:val="3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Real-Time Recording</w:t>
      </w:r>
      <w:r w:rsidRPr="009A77C1">
        <w:rPr>
          <w:color w:val="0D0D0D" w:themeColor="text1" w:themeTint="F2"/>
        </w:rPr>
        <w:t xml:space="preserve"> - Capture audio and video during meetings with automatic transcription</w:t>
      </w:r>
    </w:p>
    <w:p w14:paraId="72FE324C" w14:textId="77777777" w:rsidR="00D10789" w:rsidRPr="009A77C1" w:rsidRDefault="00000000">
      <w:pPr>
        <w:pStyle w:val="Compact"/>
        <w:numPr>
          <w:ilvl w:val="0"/>
          <w:numId w:val="3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College Gap Analysis</w:t>
      </w:r>
      <w:r w:rsidRPr="009A77C1">
        <w:rPr>
          <w:color w:val="0D0D0D" w:themeColor="text1" w:themeTint="F2"/>
        </w:rPr>
        <w:t xml:space="preserve"> - Visualize reach/match/safety balance instantly</w:t>
      </w:r>
    </w:p>
    <w:p w14:paraId="1CDC8280" w14:textId="77777777" w:rsidR="00D10789" w:rsidRPr="009A77C1" w:rsidRDefault="00000000">
      <w:pPr>
        <w:pStyle w:val="Compact"/>
        <w:numPr>
          <w:ilvl w:val="0"/>
          <w:numId w:val="3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Essay Positioning Map</w:t>
      </w:r>
      <w:r w:rsidRPr="009A77C1">
        <w:rPr>
          <w:color w:val="0D0D0D" w:themeColor="text1" w:themeTint="F2"/>
        </w:rPr>
        <w:t xml:space="preserve"> - Strategically plan essay themes across all applications</w:t>
      </w:r>
    </w:p>
    <w:p w14:paraId="528729C3" w14:textId="77777777" w:rsidR="00D10789" w:rsidRPr="009A77C1" w:rsidRDefault="00000000">
      <w:pPr>
        <w:pStyle w:val="Compact"/>
        <w:numPr>
          <w:ilvl w:val="0"/>
          <w:numId w:val="3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Student Comparison</w:t>
      </w:r>
      <w:r w:rsidRPr="009A77C1">
        <w:rPr>
          <w:color w:val="0D0D0D" w:themeColor="text1" w:themeTint="F2"/>
        </w:rPr>
        <w:t xml:space="preserve"> - Benchmark multiple students side-by-side</w:t>
      </w:r>
    </w:p>
    <w:p w14:paraId="2659FFB3" w14:textId="77777777" w:rsidR="00D10789" w:rsidRPr="009A77C1" w:rsidRDefault="00000000">
      <w:pPr>
        <w:pStyle w:val="Compact"/>
        <w:numPr>
          <w:ilvl w:val="0"/>
          <w:numId w:val="3"/>
        </w:numPr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Competitiveness Intelligence</w:t>
      </w:r>
      <w:r w:rsidRPr="009A77C1">
        <w:rPr>
          <w:color w:val="0D0D0D" w:themeColor="text1" w:themeTint="F2"/>
        </w:rPr>
        <w:t xml:space="preserve"> - See college selectivity across your entire caseload</w:t>
      </w:r>
    </w:p>
    <w:p w14:paraId="65B3320B" w14:textId="77777777" w:rsidR="00D10789" w:rsidRPr="009A77C1" w:rsidRDefault="00000000">
      <w:pPr>
        <w:rPr>
          <w:color w:val="0D0D0D" w:themeColor="text1" w:themeTint="F2"/>
        </w:rPr>
      </w:pPr>
      <w:r w:rsidRPr="009A77C1">
        <w:rPr>
          <w:color w:val="0D0D0D" w:themeColor="text1" w:themeTint="F2"/>
        </w:rPr>
        <w:pict w14:anchorId="4882325F">
          <v:rect id="_x0000_i1045" style="width:0;height:1.5pt" o:hralign="center" o:hrstd="t" o:hr="t"/>
        </w:pict>
      </w:r>
    </w:p>
    <w:p w14:paraId="04688A3D" w14:textId="3A3D16D3" w:rsidR="00D10789" w:rsidRPr="009A77C1" w:rsidRDefault="009A77C1" w:rsidP="009A77C1">
      <w:pPr>
        <w:pStyle w:val="FirstParagraph"/>
        <w:rPr>
          <w:color w:val="0D0D0D" w:themeColor="text1" w:themeTint="F2"/>
        </w:rPr>
      </w:pPr>
      <w:bookmarkStart w:id="30" w:name="support-resources"/>
      <w:bookmarkEnd w:id="29"/>
      <w:r>
        <w:rPr>
          <w:color w:val="0D0D0D" w:themeColor="text1" w:themeTint="F2"/>
        </w:rPr>
        <w:t xml:space="preserve"> </w:t>
      </w:r>
      <w:r w:rsidR="00000000" w:rsidRPr="009A77C1">
        <w:rPr>
          <w:color w:val="0D0D0D" w:themeColor="text1" w:themeTint="F2"/>
        </w:rPr>
        <w:pict w14:anchorId="45D34393">
          <v:rect id="_x0000_i1046" style="width:0;height:1.5pt" o:hralign="center" o:hrstd="t" o:hr="t"/>
        </w:pict>
      </w:r>
    </w:p>
    <w:p w14:paraId="398C0015" w14:textId="282C46D4" w:rsidR="00D10789" w:rsidRPr="009A77C1" w:rsidRDefault="00000000">
      <w:pPr>
        <w:pStyle w:val="FirstParagraph"/>
        <w:rPr>
          <w:color w:val="0D0D0D" w:themeColor="text1" w:themeTint="F2"/>
        </w:rPr>
      </w:pPr>
      <w:r w:rsidRPr="009A77C1">
        <w:rPr>
          <w:b/>
          <w:bCs/>
          <w:color w:val="0D0D0D" w:themeColor="text1" w:themeTint="F2"/>
        </w:rPr>
        <w:t>Version:</w:t>
      </w:r>
      <w:r w:rsidRPr="009A77C1">
        <w:rPr>
          <w:color w:val="0D0D0D" w:themeColor="text1" w:themeTint="F2"/>
        </w:rPr>
        <w:t xml:space="preserve"> 2.0 </w:t>
      </w:r>
      <w:r w:rsidRPr="009A77C1">
        <w:rPr>
          <w:b/>
          <w:bCs/>
          <w:color w:val="0D0D0D" w:themeColor="text1" w:themeTint="F2"/>
        </w:rPr>
        <w:t>Last Updated:</w:t>
      </w:r>
      <w:r w:rsidRPr="009A77C1">
        <w:rPr>
          <w:color w:val="0D0D0D" w:themeColor="text1" w:themeTint="F2"/>
        </w:rPr>
        <w:t xml:space="preserve"> December 2025 </w:t>
      </w:r>
      <w:r w:rsidRPr="009A77C1">
        <w:rPr>
          <w:b/>
          <w:bCs/>
          <w:color w:val="0D0D0D" w:themeColor="text1" w:themeTint="F2"/>
        </w:rPr>
        <w:t>Platform:</w:t>
      </w:r>
      <w:r w:rsidRPr="009A77C1">
        <w:rPr>
          <w:color w:val="0D0D0D" w:themeColor="text1" w:themeTint="F2"/>
        </w:rPr>
        <w:t xml:space="preserve"> TargetAI Counselor </w:t>
      </w:r>
      <w:r w:rsidR="009A77C1">
        <w:rPr>
          <w:color w:val="0D0D0D" w:themeColor="text1" w:themeTint="F2"/>
        </w:rPr>
        <w:t>Platform</w:t>
      </w:r>
      <w:bookmarkEnd w:id="0"/>
      <w:bookmarkEnd w:id="30"/>
    </w:p>
    <w:sectPr w:rsidR="00D10789" w:rsidRPr="009A77C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924B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54CF6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8E0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8432846">
    <w:abstractNumId w:val="0"/>
  </w:num>
  <w:num w:numId="2" w16cid:durableId="11506812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0851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789"/>
    <w:rsid w:val="003E0C02"/>
    <w:rsid w:val="009A77C1"/>
    <w:rsid w:val="00D1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3B0A"/>
  <w15:docId w15:val="{59C5943F-1CE4-407F-BA50-5EDF9D05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17</Pages>
  <Words>1495</Words>
  <Characters>9184</Characters>
  <Application>Microsoft Office Word</Application>
  <DocSecurity>0</DocSecurity>
  <Lines>208</Lines>
  <Paragraphs>111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Yong Hui Ma</cp:lastModifiedBy>
  <cp:revision>2</cp:revision>
  <dcterms:created xsi:type="dcterms:W3CDTF">2025-12-29T01:02:00Z</dcterms:created>
  <dcterms:modified xsi:type="dcterms:W3CDTF">2025-12-29T01:06:00Z</dcterms:modified>
</cp:coreProperties>
</file>