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FB9C" w14:textId="582A3A67" w:rsidR="00E41B7E" w:rsidRPr="00EE04CE" w:rsidRDefault="00EE04CE">
      <w:pPr>
        <w:rPr>
          <w:b/>
          <w:bCs/>
        </w:rPr>
      </w:pPr>
      <w:r w:rsidRPr="00EE04CE">
        <w:rPr>
          <w:b/>
          <w:bCs/>
        </w:rPr>
        <w:t xml:space="preserve">Needleman-Wunsch </w:t>
      </w:r>
      <w:r w:rsidR="009957E8">
        <w:rPr>
          <w:b/>
          <w:bCs/>
        </w:rPr>
        <w:t>algorithm handout</w:t>
      </w:r>
    </w:p>
    <w:p w14:paraId="4F7824ED" w14:textId="47D27EA8" w:rsidR="00EE04CE" w:rsidRDefault="00DF5DDF">
      <w:r>
        <w:t>MIP-280A4</w:t>
      </w:r>
    </w:p>
    <w:p w14:paraId="6D66DA90" w14:textId="77777777" w:rsidR="00BE03DF" w:rsidRDefault="00BE03DF">
      <w:pPr>
        <w:rPr>
          <w:b/>
          <w:bCs/>
        </w:rPr>
      </w:pPr>
    </w:p>
    <w:p w14:paraId="6B88C798" w14:textId="47E407CA" w:rsidR="00EE04CE" w:rsidRDefault="00EE04CE"/>
    <w:p w14:paraId="6329BF2F" w14:textId="17F1861E" w:rsidR="0064717B" w:rsidRPr="0064717B" w:rsidRDefault="0064717B">
      <w:pPr>
        <w:rPr>
          <w:i/>
          <w:iCs/>
        </w:rPr>
      </w:pPr>
      <w:r w:rsidRPr="0064717B">
        <w:rPr>
          <w:i/>
          <w:iCs/>
        </w:rPr>
        <w:t xml:space="preserve">To find the optimal alignment between two sequences </w:t>
      </w:r>
      <w:r w:rsidR="00924A68">
        <w:rPr>
          <w:i/>
          <w:iCs/>
        </w:rPr>
        <w:t xml:space="preserve">S1 and S2 </w:t>
      </w:r>
      <w:r w:rsidRPr="0064717B">
        <w:rPr>
          <w:i/>
          <w:iCs/>
        </w:rPr>
        <w:t>of length M and N:</w:t>
      </w:r>
    </w:p>
    <w:p w14:paraId="14116D6D" w14:textId="1C1922FD" w:rsidR="0064717B" w:rsidRDefault="0064717B"/>
    <w:p w14:paraId="0B5FF1C5" w14:textId="1B8FE97B" w:rsidR="00BE03DF" w:rsidRDefault="00BE03DF"/>
    <w:p w14:paraId="7AFCC296" w14:textId="6B4E1D3C" w:rsidR="00BE03DF" w:rsidRPr="00BE03DF" w:rsidRDefault="00BE03DF">
      <w:pPr>
        <w:rPr>
          <w:b/>
          <w:bCs/>
        </w:rPr>
      </w:pPr>
      <w:r w:rsidRPr="00BE03DF">
        <w:rPr>
          <w:b/>
          <w:bCs/>
        </w:rPr>
        <w:t>Matrix creation and calculation</w:t>
      </w:r>
      <w:r>
        <w:rPr>
          <w:b/>
          <w:bCs/>
        </w:rPr>
        <w:t>:</w:t>
      </w:r>
    </w:p>
    <w:p w14:paraId="510DDACE" w14:textId="77777777" w:rsidR="00BE03DF" w:rsidRPr="00E5106D" w:rsidRDefault="00BE03DF"/>
    <w:p w14:paraId="5630A2C0" w14:textId="6D44D22A" w:rsidR="0064717B" w:rsidRDefault="0064717B" w:rsidP="00D86A05">
      <w:pPr>
        <w:pStyle w:val="ListParagraph"/>
        <w:numPr>
          <w:ilvl w:val="0"/>
          <w:numId w:val="1"/>
        </w:numPr>
        <w:spacing w:after="120"/>
        <w:contextualSpacing w:val="0"/>
      </w:pPr>
      <w:r w:rsidRPr="00E5106D">
        <w:t>Create an empty table with M+</w:t>
      </w:r>
      <w:r w:rsidR="00BC3924">
        <w:t>1</w:t>
      </w:r>
      <w:r w:rsidRPr="00E5106D">
        <w:t xml:space="preserve"> </w:t>
      </w:r>
      <w:r w:rsidR="004A708C">
        <w:t>columns</w:t>
      </w:r>
      <w:r w:rsidRPr="00E5106D">
        <w:t xml:space="preserve"> and N+</w:t>
      </w:r>
      <w:r w:rsidR="00BC3924">
        <w:t>1</w:t>
      </w:r>
      <w:r w:rsidRPr="00E5106D">
        <w:t xml:space="preserve"> </w:t>
      </w:r>
      <w:r w:rsidR="004A708C">
        <w:t>rows</w:t>
      </w:r>
      <w:r w:rsidRPr="00E5106D">
        <w:t xml:space="preserve">. </w:t>
      </w:r>
    </w:p>
    <w:p w14:paraId="52B88A3B" w14:textId="1D396717" w:rsidR="000D7963" w:rsidRPr="000D7963" w:rsidRDefault="000D7963" w:rsidP="00D86A05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The rows of this table are </w:t>
      </w:r>
      <w:r w:rsidR="004A708C">
        <w:t>indexed</w:t>
      </w:r>
      <w:r>
        <w:t xml:space="preserve"> by </w:t>
      </w:r>
      <w:proofErr w:type="spellStart"/>
      <w:r w:rsidRPr="000D7963">
        <w:rPr>
          <w:i/>
          <w:iCs/>
        </w:rPr>
        <w:t>i</w:t>
      </w:r>
      <w:proofErr w:type="spellEnd"/>
      <w:r w:rsidR="004A708C">
        <w:rPr>
          <w:i/>
          <w:iCs/>
        </w:rPr>
        <w:t xml:space="preserve">: </w:t>
      </w:r>
      <w:r>
        <w:t xml:space="preserve">for </w:t>
      </w:r>
      <w:r w:rsidRPr="000D7963">
        <w:t xml:space="preserve">the first row: </w:t>
      </w:r>
      <w:proofErr w:type="spellStart"/>
      <w:r w:rsidRPr="000D7963">
        <w:rPr>
          <w:i/>
          <w:iCs/>
        </w:rPr>
        <w:t>i</w:t>
      </w:r>
      <w:proofErr w:type="spellEnd"/>
      <w:r w:rsidRPr="000D7963">
        <w:t>=1</w:t>
      </w:r>
    </w:p>
    <w:p w14:paraId="79F91858" w14:textId="3E3490E8" w:rsidR="000D7963" w:rsidRDefault="000D7963" w:rsidP="00D86A05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The columns of this table are </w:t>
      </w:r>
      <w:r w:rsidR="004A708C">
        <w:t xml:space="preserve">indexed </w:t>
      </w:r>
      <w:r>
        <w:t xml:space="preserve">by </w:t>
      </w:r>
      <w:r w:rsidRPr="000D7963">
        <w:rPr>
          <w:i/>
          <w:iCs/>
        </w:rPr>
        <w:t>j</w:t>
      </w:r>
      <w:r w:rsidR="004A708C">
        <w:rPr>
          <w:i/>
          <w:iCs/>
        </w:rPr>
        <w:t xml:space="preserve">: </w:t>
      </w:r>
      <w:r>
        <w:t xml:space="preserve">for </w:t>
      </w:r>
      <w:r w:rsidRPr="000D7963">
        <w:t xml:space="preserve">the first </w:t>
      </w:r>
      <w:r>
        <w:t>column</w:t>
      </w:r>
      <w:r w:rsidRPr="000D7963">
        <w:t xml:space="preserve">: </w:t>
      </w:r>
      <w:r>
        <w:rPr>
          <w:i/>
          <w:iCs/>
        </w:rPr>
        <w:t>j</w:t>
      </w:r>
      <w:r w:rsidRPr="000D7963">
        <w:t>=1</w:t>
      </w:r>
    </w:p>
    <w:p w14:paraId="65D7E345" w14:textId="43B17D7F" w:rsidR="00BC3924" w:rsidRPr="00E5106D" w:rsidRDefault="00BC3924" w:rsidP="00D86A05">
      <w:pPr>
        <w:pStyle w:val="ListParagraph"/>
        <w:numPr>
          <w:ilvl w:val="1"/>
          <w:numId w:val="1"/>
        </w:numPr>
        <w:spacing w:after="120"/>
        <w:contextualSpacing w:val="0"/>
      </w:pPr>
      <w:r>
        <w:t>Cells are designated C(</w:t>
      </w:r>
      <w:proofErr w:type="spellStart"/>
      <w:proofErr w:type="gramStart"/>
      <w:r>
        <w:rPr>
          <w:i/>
          <w:iCs/>
        </w:rPr>
        <w:t>i</w:t>
      </w:r>
      <w:r w:rsidRPr="00BC3924">
        <w:rPr>
          <w:i/>
          <w:iCs/>
        </w:rPr>
        <w:t>,j</w:t>
      </w:r>
      <w:proofErr w:type="spellEnd"/>
      <w:proofErr w:type="gramEnd"/>
      <w:r>
        <w:t>)</w:t>
      </w:r>
    </w:p>
    <w:p w14:paraId="69FA5FE0" w14:textId="77777777" w:rsidR="000657B5" w:rsidRDefault="000657B5" w:rsidP="000657B5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Starting with the 2nd column, label the columns using the letters in S1 </w:t>
      </w:r>
    </w:p>
    <w:p w14:paraId="7E513DD3" w14:textId="011C1A04" w:rsidR="00BC3924" w:rsidRDefault="00BC3924" w:rsidP="00D86A05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Starting with the 2nd </w:t>
      </w:r>
      <w:r w:rsidR="000657B5">
        <w:t>row</w:t>
      </w:r>
      <w:r>
        <w:t>, label the rows using the letters in S</w:t>
      </w:r>
      <w:r w:rsidR="004A708C">
        <w:t>2</w:t>
      </w:r>
    </w:p>
    <w:p w14:paraId="68F3B5CD" w14:textId="05F48E50" w:rsidR="000D7963" w:rsidRDefault="000D7963" w:rsidP="00D86A05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Write a 0 in </w:t>
      </w:r>
      <w:r w:rsidR="00BC3924">
        <w:t xml:space="preserve">the upper-left cell: </w:t>
      </w:r>
      <w:proofErr w:type="gramStart"/>
      <w:r w:rsidR="00BC3924">
        <w:t>C(</w:t>
      </w:r>
      <w:proofErr w:type="gramEnd"/>
      <w:r w:rsidR="00BC3924">
        <w:t>1</w:t>
      </w:r>
      <w:r>
        <w:t xml:space="preserve">, </w:t>
      </w:r>
      <w:r w:rsidR="00BC3924">
        <w:t>1)</w:t>
      </w:r>
    </w:p>
    <w:p w14:paraId="06D17045" w14:textId="05FAFA18" w:rsidR="000D7963" w:rsidRDefault="0042795D" w:rsidP="00D86A05">
      <w:pPr>
        <w:pStyle w:val="ListParagraph"/>
        <w:numPr>
          <w:ilvl w:val="0"/>
          <w:numId w:val="1"/>
        </w:numPr>
        <w:spacing w:after="120"/>
        <w:contextualSpacing w:val="0"/>
      </w:pPr>
      <w:r>
        <w:t>Calculate a score for the rest of the cells in the table:</w:t>
      </w:r>
    </w:p>
    <w:p w14:paraId="13C266FD" w14:textId="77777777" w:rsidR="000657B5" w:rsidRDefault="000657B5" w:rsidP="0042795D">
      <w:pPr>
        <w:pStyle w:val="ListParagraph"/>
        <w:spacing w:after="120"/>
        <w:contextualSpacing w:val="0"/>
      </w:pPr>
    </w:p>
    <w:p w14:paraId="03239897" w14:textId="4E1B98D1" w:rsidR="0042795D" w:rsidRDefault="0042795D" w:rsidP="0042795D">
      <w:pPr>
        <w:pStyle w:val="ListParagraph"/>
        <w:spacing w:after="120"/>
        <w:contextualSpacing w:val="0"/>
      </w:pPr>
      <w:r>
        <w:t>Score for a cell = the maximum of:</w:t>
      </w:r>
    </w:p>
    <w:p w14:paraId="0E4B7283" w14:textId="24B17BD5" w:rsidR="0042795D" w:rsidRDefault="0042795D" w:rsidP="0042795D">
      <w:pPr>
        <w:pStyle w:val="ListParagraph"/>
        <w:spacing w:after="120"/>
        <w:contextualSpacing w:val="0"/>
      </w:pPr>
      <w:r>
        <w:tab/>
        <w:t xml:space="preserve">Up: the score of </w:t>
      </w:r>
      <w:proofErr w:type="gramStart"/>
      <w:r>
        <w:t>cell</w:t>
      </w:r>
      <w:proofErr w:type="gramEnd"/>
      <w:r>
        <w:t xml:space="preserve"> above + the gap </w:t>
      </w:r>
      <w:r w:rsidR="000657B5">
        <w:t>cost.</w:t>
      </w:r>
    </w:p>
    <w:p w14:paraId="367D5A3E" w14:textId="1A329BFE" w:rsidR="0042795D" w:rsidRDefault="0042795D" w:rsidP="0042795D">
      <w:pPr>
        <w:pStyle w:val="ListParagraph"/>
        <w:spacing w:after="120"/>
        <w:contextualSpacing w:val="0"/>
      </w:pPr>
      <w:r>
        <w:tab/>
        <w:t xml:space="preserve">Left: the score from the cell to the left + the gap </w:t>
      </w:r>
      <w:r w:rsidR="000657B5">
        <w:t>cost.</w:t>
      </w:r>
    </w:p>
    <w:p w14:paraId="1E16DC6A" w14:textId="751E8F15" w:rsidR="0042795D" w:rsidRDefault="0042795D" w:rsidP="0042795D">
      <w:pPr>
        <w:pStyle w:val="ListParagraph"/>
        <w:spacing w:after="120"/>
        <w:contextualSpacing w:val="0"/>
      </w:pPr>
      <w:r>
        <w:tab/>
      </w:r>
      <w:proofErr w:type="spellStart"/>
      <w:r>
        <w:t>Diag</w:t>
      </w:r>
      <w:proofErr w:type="spellEnd"/>
      <w:r>
        <w:t xml:space="preserve">: the score from the cell above-left + </w:t>
      </w:r>
      <w:r w:rsidR="000657B5">
        <w:t>a match reward or mismatch cost.</w:t>
      </w:r>
    </w:p>
    <w:p w14:paraId="75B5E7A3" w14:textId="38D09A63" w:rsidR="00BE03DF" w:rsidRDefault="00BE03DF" w:rsidP="00D86A05">
      <w:pPr>
        <w:pStyle w:val="ListParagraph"/>
        <w:spacing w:after="120"/>
        <w:contextualSpacing w:val="0"/>
      </w:pPr>
    </w:p>
    <w:p w14:paraId="684950DF" w14:textId="122EDF24" w:rsidR="00E03969" w:rsidRDefault="00E03969" w:rsidP="00D86A05">
      <w:pPr>
        <w:pStyle w:val="ListParagraph"/>
        <w:spacing w:after="120"/>
        <w:contextualSpacing w:val="0"/>
      </w:pPr>
      <w:r>
        <w:t>Note that:</w:t>
      </w:r>
    </w:p>
    <w:p w14:paraId="0F7D1E98" w14:textId="294790BC" w:rsidR="000657B5" w:rsidRDefault="000657B5" w:rsidP="00D86A05">
      <w:pPr>
        <w:pStyle w:val="ListParagraph"/>
        <w:spacing w:after="120"/>
        <w:contextualSpacing w:val="0"/>
      </w:pPr>
      <w:r>
        <w:tab/>
        <w:t>Up will result in a gap in the upper sequence in the alignment</w:t>
      </w:r>
    </w:p>
    <w:p w14:paraId="39885311" w14:textId="2B0BD053" w:rsidR="000657B5" w:rsidRDefault="000657B5" w:rsidP="00D86A05">
      <w:pPr>
        <w:pStyle w:val="ListParagraph"/>
        <w:spacing w:after="120"/>
        <w:contextualSpacing w:val="0"/>
      </w:pPr>
      <w:r>
        <w:tab/>
        <w:t>Left will result in a gap in the left sequence in the alignment</w:t>
      </w:r>
    </w:p>
    <w:p w14:paraId="3816442D" w14:textId="7CBC587D" w:rsidR="000657B5" w:rsidRDefault="000657B5" w:rsidP="00D86A05">
      <w:pPr>
        <w:pStyle w:val="ListParagraph"/>
        <w:spacing w:after="120"/>
        <w:contextualSpacing w:val="0"/>
      </w:pPr>
      <w:r>
        <w:tab/>
      </w:r>
      <w:proofErr w:type="spellStart"/>
      <w:r>
        <w:t>Diag</w:t>
      </w:r>
      <w:proofErr w:type="spellEnd"/>
      <w:r>
        <w:t xml:space="preserve"> will result in a non-gap in the alignment (a match or a mismatch)</w:t>
      </w:r>
    </w:p>
    <w:p w14:paraId="26370FF7" w14:textId="77777777" w:rsidR="00F83B6D" w:rsidRDefault="00F83B6D" w:rsidP="00F83B6D">
      <w:pPr>
        <w:pStyle w:val="ListParagraph"/>
        <w:spacing w:after="120"/>
        <w:contextualSpacing w:val="0"/>
      </w:pPr>
    </w:p>
    <w:p w14:paraId="57FE7B17" w14:textId="55A751C6" w:rsidR="00F83B6D" w:rsidRDefault="00F83B6D" w:rsidP="00F83B6D">
      <w:pPr>
        <w:pStyle w:val="ListParagraph"/>
        <w:spacing w:after="120"/>
        <w:contextualSpacing w:val="0"/>
      </w:pPr>
      <w:r>
        <w:t>If there is a tie between Up, Left, or Diag. Keep track of this fact.  This corresponds to two alignments</w:t>
      </w:r>
      <w:r w:rsidR="00A300D4">
        <w:t xml:space="preserve"> of equal score</w:t>
      </w:r>
      <w:r>
        <w:t>.</w:t>
      </w:r>
    </w:p>
    <w:p w14:paraId="7554F9C2" w14:textId="58C505AF" w:rsidR="00F83B6D" w:rsidRDefault="00F83B6D" w:rsidP="00D86A05">
      <w:pPr>
        <w:pStyle w:val="ListParagraph"/>
        <w:spacing w:after="120"/>
        <w:contextualSpacing w:val="0"/>
      </w:pPr>
    </w:p>
    <w:p w14:paraId="1977ECBC" w14:textId="77777777" w:rsidR="00F83B6D" w:rsidRDefault="00F83B6D" w:rsidP="00D86A05">
      <w:pPr>
        <w:pStyle w:val="ListParagraph"/>
        <w:spacing w:after="120"/>
        <w:contextualSpacing w:val="0"/>
      </w:pPr>
    </w:p>
    <w:p w14:paraId="32F86402" w14:textId="70F01D49" w:rsidR="00AA7F00" w:rsidRDefault="0042795D" w:rsidP="0042795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Note that the first row and the first column are special: there are no cells above the first row and no cells to the left of the first column.  </w:t>
      </w:r>
      <w:proofErr w:type="gramStart"/>
      <w:r>
        <w:t>So</w:t>
      </w:r>
      <w:proofErr w:type="gramEnd"/>
      <w:r>
        <w:t xml:space="preserve"> you fill these out first.  The only option for cells in the first column is “Up”.  The only option for cells in the first row is “Left”.</w:t>
      </w:r>
      <w:r w:rsidR="000657B5">
        <w:t xml:space="preserve">  The first row and first column correspond to alignments consisting of all end gaps.</w:t>
      </w:r>
      <w:r>
        <w:t xml:space="preserve"> </w:t>
      </w:r>
    </w:p>
    <w:p w14:paraId="0198FEC6" w14:textId="79479950" w:rsidR="00AA7F00" w:rsidRDefault="00AA7F00" w:rsidP="00AA7F0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Moving from top to bottom, and left to right, beginning with cell </w:t>
      </w:r>
      <w:proofErr w:type="gramStart"/>
      <w:r>
        <w:t>C(</w:t>
      </w:r>
      <w:proofErr w:type="gramEnd"/>
      <w:r>
        <w:t xml:space="preserve">2,2), calculate the score for </w:t>
      </w:r>
      <w:r w:rsidR="0042795D">
        <w:t>the remaining cells as the maximum of</w:t>
      </w:r>
      <w:r w:rsidR="000657B5">
        <w:t xml:space="preserve"> Up, Left, or Diag.</w:t>
      </w:r>
    </w:p>
    <w:p w14:paraId="4A24DFBA" w14:textId="511BE96A" w:rsidR="000B7AB4" w:rsidRDefault="00BE03DF" w:rsidP="0042795D">
      <w:pPr>
        <w:pStyle w:val="ListParagraph"/>
        <w:numPr>
          <w:ilvl w:val="0"/>
          <w:numId w:val="1"/>
        </w:numPr>
        <w:spacing w:after="120"/>
        <w:contextualSpacing w:val="0"/>
      </w:pPr>
      <w:r>
        <w:lastRenderedPageBreak/>
        <w:t xml:space="preserve">As you fill in the value for each cell, keep track of whether the maximum value came from </w:t>
      </w:r>
      <w:r w:rsidR="000657B5" w:rsidRPr="000657B5">
        <w:t>Up, Left, or Diag</w:t>
      </w:r>
      <w:r>
        <w:t>.</w:t>
      </w:r>
      <w:r w:rsidR="00D86A05">
        <w:t xml:space="preserve">  This is the </w:t>
      </w:r>
      <w:r w:rsidR="004A708C">
        <w:t>“</w:t>
      </w:r>
      <w:r w:rsidR="00D86A05">
        <w:t xml:space="preserve">traceback </w:t>
      </w:r>
      <w:r w:rsidR="004A708C">
        <w:t>direction”</w:t>
      </w:r>
      <w:r w:rsidR="00D86A05">
        <w:t xml:space="preserve"> for each cell</w:t>
      </w:r>
      <w:r w:rsidR="004A708C">
        <w:t>.</w:t>
      </w:r>
      <w:r w:rsidR="000B7AB4">
        <w:t xml:space="preserve">  </w:t>
      </w:r>
    </w:p>
    <w:p w14:paraId="21ACBFDB" w14:textId="1AB5966C" w:rsidR="00BE03DF" w:rsidRDefault="00BE03DF" w:rsidP="00D86A05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Stop once you’ve reached the bottom-right cell.  </w:t>
      </w:r>
      <w:r w:rsidRPr="002E537A">
        <w:rPr>
          <w:i/>
          <w:iCs/>
        </w:rPr>
        <w:t>The value in this cell is the score of the highest-scoring alignment.</w:t>
      </w:r>
    </w:p>
    <w:p w14:paraId="13DB7A5E" w14:textId="04417361" w:rsidR="00BE03DF" w:rsidRDefault="00BE03DF" w:rsidP="00D86A05">
      <w:pPr>
        <w:spacing w:after="120"/>
        <w:ind w:left="360"/>
      </w:pPr>
    </w:p>
    <w:p w14:paraId="5DF41193" w14:textId="0FFDF127" w:rsidR="00BE03DF" w:rsidRDefault="00BE03DF" w:rsidP="00BE03DF">
      <w:pPr>
        <w:ind w:left="360"/>
      </w:pPr>
      <w:r w:rsidRPr="00BE03DF">
        <w:rPr>
          <w:b/>
          <w:bCs/>
        </w:rPr>
        <w:t>Traceback</w:t>
      </w:r>
      <w:r>
        <w:t>: This part of the algorithm allows you to write out the highest scoring alignment from the matrix.</w:t>
      </w:r>
    </w:p>
    <w:p w14:paraId="6CA7285A" w14:textId="0B05400F" w:rsidR="00D86A05" w:rsidRDefault="00D86A05" w:rsidP="00D86A05"/>
    <w:p w14:paraId="66BAC2E3" w14:textId="5F3F6891" w:rsidR="004A708C" w:rsidRDefault="004A708C" w:rsidP="00F77FCC">
      <w:pPr>
        <w:spacing w:after="120"/>
        <w:ind w:left="360"/>
        <w:rPr>
          <w:b/>
          <w:bCs/>
        </w:rPr>
      </w:pPr>
      <w:r>
        <w:rPr>
          <w:b/>
          <w:bCs/>
        </w:rPr>
        <w:t>Some points about the traceback:</w:t>
      </w:r>
    </w:p>
    <w:p w14:paraId="29370A82" w14:textId="2450D7FE" w:rsidR="004A708C" w:rsidRPr="004A708C" w:rsidRDefault="004A708C" w:rsidP="00F77FCC">
      <w:pPr>
        <w:pStyle w:val="ListParagraph"/>
        <w:numPr>
          <w:ilvl w:val="0"/>
          <w:numId w:val="2"/>
        </w:numPr>
        <w:spacing w:after="120"/>
        <w:ind w:left="990"/>
        <w:contextualSpacing w:val="0"/>
        <w:rPr>
          <w:b/>
          <w:bCs/>
        </w:rPr>
      </w:pPr>
      <w:r>
        <w:t xml:space="preserve">Traceback starts at the bottom right cell and ends when you get back to the upper left cell </w:t>
      </w:r>
      <w:r w:rsidR="0044396E">
        <w:t>(</w:t>
      </w:r>
      <w:r w:rsidR="00D95A19">
        <w:t>except for the upper-left 0</w:t>
      </w:r>
      <w:r w:rsidR="0044396E">
        <w:t>)</w:t>
      </w:r>
      <w:r w:rsidR="00D95A19">
        <w:t xml:space="preserve">, so to: </w:t>
      </w:r>
      <w:r>
        <w:t>C(</w:t>
      </w:r>
      <w:r w:rsidR="00D95A19">
        <w:t>2</w:t>
      </w:r>
      <w:r>
        <w:t>,</w:t>
      </w:r>
      <w:r w:rsidR="00D95A19">
        <w:t>2</w:t>
      </w:r>
      <w:r>
        <w:t xml:space="preserve">). </w:t>
      </w:r>
    </w:p>
    <w:p w14:paraId="32C9699B" w14:textId="77777777" w:rsidR="004A708C" w:rsidRPr="004A708C" w:rsidRDefault="004A708C" w:rsidP="00F77FCC">
      <w:pPr>
        <w:pStyle w:val="ListParagraph"/>
        <w:numPr>
          <w:ilvl w:val="0"/>
          <w:numId w:val="2"/>
        </w:numPr>
        <w:spacing w:after="120"/>
        <w:ind w:left="990"/>
        <w:contextualSpacing w:val="0"/>
        <w:rPr>
          <w:b/>
          <w:bCs/>
        </w:rPr>
      </w:pPr>
      <w:r>
        <w:t xml:space="preserve">Traceback doesn’t use the values in the cells: it only uses the traceback directions.  </w:t>
      </w:r>
    </w:p>
    <w:p w14:paraId="3D48E138" w14:textId="3021A4C7" w:rsidR="004A708C" w:rsidRPr="00E03969" w:rsidRDefault="004A708C" w:rsidP="00F77FCC">
      <w:pPr>
        <w:pStyle w:val="ListParagraph"/>
        <w:numPr>
          <w:ilvl w:val="0"/>
          <w:numId w:val="2"/>
        </w:numPr>
        <w:spacing w:after="120"/>
        <w:ind w:left="990"/>
        <w:contextualSpacing w:val="0"/>
        <w:rPr>
          <w:b/>
          <w:bCs/>
        </w:rPr>
      </w:pPr>
      <w:r>
        <w:t>During traceback, you will write out the</w:t>
      </w:r>
      <w:r w:rsidR="00BA10D0">
        <w:t xml:space="preserve"> </w:t>
      </w:r>
      <w:proofErr w:type="spellStart"/>
      <w:r w:rsidR="00BA10D0">
        <w:t>higest</w:t>
      </w:r>
      <w:proofErr w:type="spellEnd"/>
      <w:r w:rsidR="00BA10D0">
        <w:t xml:space="preserve"> scoring</w:t>
      </w:r>
      <w:r>
        <w:t xml:space="preserve"> alignment from right to left.</w:t>
      </w:r>
    </w:p>
    <w:p w14:paraId="2D3B83E3" w14:textId="77777777" w:rsidR="004A708C" w:rsidRPr="004A708C" w:rsidRDefault="004A708C" w:rsidP="004A708C">
      <w:pPr>
        <w:pStyle w:val="ListParagraph"/>
        <w:ind w:left="1440"/>
        <w:rPr>
          <w:b/>
          <w:bCs/>
        </w:rPr>
      </w:pPr>
    </w:p>
    <w:p w14:paraId="0892334E" w14:textId="2E5B6FB7" w:rsidR="00D86A05" w:rsidRDefault="004A708C" w:rsidP="00D86A05">
      <w:pPr>
        <w:pStyle w:val="ListParagraph"/>
        <w:numPr>
          <w:ilvl w:val="0"/>
          <w:numId w:val="1"/>
        </w:numPr>
        <w:spacing w:after="120"/>
        <w:contextualSpacing w:val="0"/>
      </w:pPr>
      <w:r>
        <w:t>For each cell in the traceback path, examine the traceback direction.  If the traceback direction is:</w:t>
      </w:r>
    </w:p>
    <w:p w14:paraId="071DB646" w14:textId="375B60E7" w:rsidR="004A708C" w:rsidRDefault="004A708C" w:rsidP="004A708C">
      <w:pPr>
        <w:pStyle w:val="ListParagraph"/>
        <w:numPr>
          <w:ilvl w:val="1"/>
          <w:numId w:val="1"/>
        </w:numPr>
        <w:spacing w:after="120"/>
        <w:contextualSpacing w:val="0"/>
      </w:pPr>
      <w:r w:rsidRPr="00506C3D">
        <w:rPr>
          <w:b/>
          <w:bCs/>
        </w:rPr>
        <w:t>Diagonal</w:t>
      </w:r>
      <w:r>
        <w:t xml:space="preserve">: </w:t>
      </w:r>
      <w:r w:rsidR="00BF42C1">
        <w:t>correspond to a non-gap in the alignment. W</w:t>
      </w:r>
      <w:r>
        <w:t xml:space="preserve">rite </w:t>
      </w:r>
      <w:r w:rsidR="00BF42C1">
        <w:t xml:space="preserve">the corresponding letter from S1 in the top row of the alignment and the corresponding letter from S2 in the bottom of the alignment.  </w:t>
      </w:r>
    </w:p>
    <w:p w14:paraId="08500B15" w14:textId="64028695" w:rsidR="00BF42C1" w:rsidRDefault="00BF42C1" w:rsidP="00BF42C1">
      <w:pPr>
        <w:pStyle w:val="ListParagraph"/>
        <w:numPr>
          <w:ilvl w:val="1"/>
          <w:numId w:val="1"/>
        </w:numPr>
        <w:spacing w:after="120"/>
        <w:contextualSpacing w:val="0"/>
      </w:pPr>
      <w:r w:rsidRPr="00506C3D">
        <w:rPr>
          <w:b/>
          <w:bCs/>
        </w:rPr>
        <w:t>Up</w:t>
      </w:r>
      <w:r>
        <w:t>: corresponds to a gap in the upper sequence (S1).  Write a gap “</w:t>
      </w:r>
      <w:proofErr w:type="gramStart"/>
      <w:r>
        <w:t>-“ in</w:t>
      </w:r>
      <w:proofErr w:type="gramEnd"/>
      <w:r>
        <w:t xml:space="preserve"> the top row of the alignment and the corresponding letter from S2 in the bottom row of the alignment.  </w:t>
      </w:r>
    </w:p>
    <w:p w14:paraId="7BE0AE88" w14:textId="3C5CD04A" w:rsidR="00BF42C1" w:rsidRDefault="00BF42C1" w:rsidP="00BF42C1">
      <w:pPr>
        <w:pStyle w:val="ListParagraph"/>
        <w:numPr>
          <w:ilvl w:val="1"/>
          <w:numId w:val="1"/>
        </w:numPr>
        <w:spacing w:after="120"/>
        <w:contextualSpacing w:val="0"/>
      </w:pPr>
      <w:r w:rsidRPr="00506C3D">
        <w:rPr>
          <w:b/>
          <w:bCs/>
        </w:rPr>
        <w:t>Left</w:t>
      </w:r>
      <w:r>
        <w:t>: corresponds to a gap in the left sequence (S2).  Write the corresponding letter from S1 in the top row of the alignment and a gap “</w:t>
      </w:r>
      <w:proofErr w:type="gramStart"/>
      <w:r>
        <w:t>-“ in</w:t>
      </w:r>
      <w:proofErr w:type="gramEnd"/>
      <w:r>
        <w:t xml:space="preserve"> the bottom row.  </w:t>
      </w:r>
    </w:p>
    <w:p w14:paraId="4FAF8AC3" w14:textId="77489E5E" w:rsidR="00BF42C1" w:rsidRDefault="00BF42C1" w:rsidP="00506C3D">
      <w:pPr>
        <w:pStyle w:val="ListParagraph"/>
        <w:numPr>
          <w:ilvl w:val="0"/>
          <w:numId w:val="1"/>
        </w:numPr>
        <w:spacing w:after="120"/>
        <w:contextualSpacing w:val="0"/>
      </w:pPr>
      <w:r>
        <w:t>Follow the traceback direction to the next position in the alignment</w:t>
      </w:r>
      <w:r w:rsidR="00506C3D">
        <w:t xml:space="preserve"> until you reach the upper-left cell.</w:t>
      </w:r>
    </w:p>
    <w:p w14:paraId="194C9233" w14:textId="01C5D0B1" w:rsidR="00BF42C1" w:rsidRDefault="00BF42C1" w:rsidP="00BF42C1">
      <w:pPr>
        <w:pStyle w:val="ListParagraph"/>
        <w:spacing w:after="120"/>
        <w:ind w:left="1440"/>
        <w:contextualSpacing w:val="0"/>
      </w:pPr>
    </w:p>
    <w:p w14:paraId="13DBF4FF" w14:textId="1E20809F" w:rsidR="009E099E" w:rsidRDefault="009E099E">
      <w:pPr>
        <w:rPr>
          <w:b/>
          <w:bCs/>
        </w:rPr>
      </w:pPr>
    </w:p>
    <w:p w14:paraId="5FF30C7B" w14:textId="77777777" w:rsidR="009E099E" w:rsidRDefault="009E099E">
      <w:pPr>
        <w:rPr>
          <w:b/>
          <w:bCs/>
        </w:rPr>
      </w:pPr>
    </w:p>
    <w:p w14:paraId="391E3E76" w14:textId="7C70B8E6" w:rsidR="0064717B" w:rsidRDefault="003F0478">
      <w:pPr>
        <w:rPr>
          <w:b/>
          <w:bCs/>
        </w:rPr>
      </w:pPr>
      <w:r>
        <w:rPr>
          <w:b/>
          <w:bCs/>
        </w:rPr>
        <w:t xml:space="preserve">Exercise: align the </w:t>
      </w:r>
      <w:r w:rsidR="00212189">
        <w:rPr>
          <w:b/>
          <w:bCs/>
        </w:rPr>
        <w:t xml:space="preserve">following sequences using the N-W algorithm and the appropriately-sized table </w:t>
      </w:r>
      <w:r w:rsidR="00C37123">
        <w:rPr>
          <w:b/>
          <w:bCs/>
        </w:rPr>
        <w:t xml:space="preserve">(matrix) </w:t>
      </w:r>
      <w:r w:rsidR="00E46498">
        <w:rPr>
          <w:b/>
          <w:bCs/>
        </w:rPr>
        <w:t>provided</w:t>
      </w:r>
      <w:r w:rsidR="00212189">
        <w:rPr>
          <w:b/>
          <w:bCs/>
        </w:rPr>
        <w:t>:</w:t>
      </w:r>
    </w:p>
    <w:p w14:paraId="605C6641" w14:textId="53CBC080" w:rsidR="00212189" w:rsidRDefault="00212189">
      <w:pPr>
        <w:rPr>
          <w:b/>
          <w:bCs/>
        </w:rPr>
      </w:pPr>
    </w:p>
    <w:p w14:paraId="6AE5D395" w14:textId="0DF2D845" w:rsidR="003F0478" w:rsidRDefault="003F0478">
      <w:pPr>
        <w:rPr>
          <w:b/>
          <w:bCs/>
        </w:rPr>
      </w:pPr>
    </w:p>
    <w:p w14:paraId="385F7A27" w14:textId="77777777" w:rsidR="003F0478" w:rsidRDefault="003F0478">
      <w:pPr>
        <w:rPr>
          <w:b/>
          <w:bCs/>
        </w:rPr>
      </w:pPr>
    </w:p>
    <w:p w14:paraId="5E509B72" w14:textId="19E9EF0F" w:rsidR="005642DC" w:rsidRDefault="005642DC">
      <w:pPr>
        <w:rPr>
          <w:b/>
          <w:bCs/>
        </w:rPr>
      </w:pPr>
    </w:p>
    <w:sectPr w:rsidR="005642DC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36D4"/>
    <w:multiLevelType w:val="hybridMultilevel"/>
    <w:tmpl w:val="4C7E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77EB0"/>
    <w:multiLevelType w:val="hybridMultilevel"/>
    <w:tmpl w:val="F5F6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1445024">
    <w:abstractNumId w:val="0"/>
  </w:num>
  <w:num w:numId="2" w16cid:durableId="161155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E"/>
    <w:rsid w:val="0003017C"/>
    <w:rsid w:val="00036DF8"/>
    <w:rsid w:val="000657B5"/>
    <w:rsid w:val="000A2C13"/>
    <w:rsid w:val="000B7AB4"/>
    <w:rsid w:val="000D7963"/>
    <w:rsid w:val="0011107E"/>
    <w:rsid w:val="0011372B"/>
    <w:rsid w:val="00122681"/>
    <w:rsid w:val="00212189"/>
    <w:rsid w:val="00264CB2"/>
    <w:rsid w:val="002E537A"/>
    <w:rsid w:val="00366B14"/>
    <w:rsid w:val="003F0478"/>
    <w:rsid w:val="0042795D"/>
    <w:rsid w:val="0044396E"/>
    <w:rsid w:val="004A708C"/>
    <w:rsid w:val="004D46D0"/>
    <w:rsid w:val="00506C3D"/>
    <w:rsid w:val="005642DC"/>
    <w:rsid w:val="005C1121"/>
    <w:rsid w:val="00627A06"/>
    <w:rsid w:val="0064717B"/>
    <w:rsid w:val="006E3175"/>
    <w:rsid w:val="00710C8F"/>
    <w:rsid w:val="007B4BC6"/>
    <w:rsid w:val="007E120B"/>
    <w:rsid w:val="008C6870"/>
    <w:rsid w:val="008E6FB2"/>
    <w:rsid w:val="008F16D2"/>
    <w:rsid w:val="00924A68"/>
    <w:rsid w:val="0095204F"/>
    <w:rsid w:val="009957E8"/>
    <w:rsid w:val="009E099E"/>
    <w:rsid w:val="00A300D4"/>
    <w:rsid w:val="00AA7F00"/>
    <w:rsid w:val="00B2582A"/>
    <w:rsid w:val="00B62AA0"/>
    <w:rsid w:val="00B6561F"/>
    <w:rsid w:val="00BA10D0"/>
    <w:rsid w:val="00BA73D6"/>
    <w:rsid w:val="00BC3924"/>
    <w:rsid w:val="00BE03DF"/>
    <w:rsid w:val="00BF42C1"/>
    <w:rsid w:val="00C37123"/>
    <w:rsid w:val="00C50C7A"/>
    <w:rsid w:val="00D86A05"/>
    <w:rsid w:val="00D95A19"/>
    <w:rsid w:val="00DB5143"/>
    <w:rsid w:val="00DF5DDF"/>
    <w:rsid w:val="00E03969"/>
    <w:rsid w:val="00E41B7E"/>
    <w:rsid w:val="00E46498"/>
    <w:rsid w:val="00E5106D"/>
    <w:rsid w:val="00E65126"/>
    <w:rsid w:val="00EE04CE"/>
    <w:rsid w:val="00F20552"/>
    <w:rsid w:val="00F2576A"/>
    <w:rsid w:val="00F77FCC"/>
    <w:rsid w:val="00F83B6D"/>
    <w:rsid w:val="00FA0B1A"/>
    <w:rsid w:val="00F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2C9F"/>
  <w15:chartTrackingRefBased/>
  <w15:docId w15:val="{C5F090EC-A3D9-9B44-83FE-423A06B4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48</cp:revision>
  <dcterms:created xsi:type="dcterms:W3CDTF">2022-09-07T21:22:00Z</dcterms:created>
  <dcterms:modified xsi:type="dcterms:W3CDTF">2022-09-07T23:12:00Z</dcterms:modified>
</cp:coreProperties>
</file>