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677E" w14:textId="74CAF2ED" w:rsidR="00BB052E" w:rsidRDefault="00F75132" w:rsidP="002277ED">
      <w:pPr>
        <w:pStyle w:val="Titre1"/>
      </w:pPr>
      <w:r>
        <w:t>Choix BDD</w:t>
      </w:r>
    </w:p>
    <w:p w14:paraId="28D651FB" w14:textId="25CF1D1F" w:rsidR="00F75132" w:rsidRDefault="00F75132" w:rsidP="00F75132">
      <w:r>
        <w:t>Mon choix s’est porté</w:t>
      </w:r>
      <w:r w:rsidR="00C60E67">
        <w:t xml:space="preserve"> sur les données </w:t>
      </w:r>
      <w:proofErr w:type="gramStart"/>
      <w:r w:rsidR="00C60E67">
        <w:t>suivantes:</w:t>
      </w:r>
      <w:proofErr w:type="gramEnd"/>
    </w:p>
    <w:p w14:paraId="2CFA4ACF" w14:textId="4DCB5BB6" w:rsidR="00C60E67" w:rsidRDefault="00C60E67" w:rsidP="00F75132">
      <w:hyperlink r:id="rId7" w:history="1">
        <w:r w:rsidRPr="00C60E67">
          <w:rPr>
            <w:rStyle w:val="Lienhypertexte"/>
          </w:rPr>
          <w:t>https</w:t>
        </w:r>
        <w:r>
          <w:rPr>
            <w:rStyle w:val="Lienhypertexte"/>
          </w:rPr>
          <w:t> </w:t>
        </w:r>
        <w:r w:rsidRPr="00C60E67">
          <w:rPr>
            <w:rStyle w:val="Lienhypertexte"/>
          </w:rPr>
          <w:t>://</w:t>
        </w:r>
        <w:proofErr w:type="gramStart"/>
        <w:r w:rsidRPr="00C60E67">
          <w:rPr>
            <w:rStyle w:val="Lienhypertexte"/>
          </w:rPr>
          <w:t>data.world</w:t>
        </w:r>
        <w:proofErr w:type="gramEnd"/>
        <w:r w:rsidRPr="00C60E67">
          <w:rPr>
            <w:rStyle w:val="Lienhypertexte"/>
          </w:rPr>
          <w:t>/datafiniti/electronic-products-and-pricing-data</w:t>
        </w:r>
      </w:hyperlink>
    </w:p>
    <w:p w14:paraId="19AD3E38" w14:textId="3C1B0AE5" w:rsidR="00290D94" w:rsidRDefault="00C60E67" w:rsidP="00F75132">
      <w:r>
        <w:t>Après pré-</w:t>
      </w:r>
      <w:proofErr w:type="spellStart"/>
      <w:r>
        <w:t>processing</w:t>
      </w:r>
      <w:proofErr w:type="spellEnd"/>
      <w:r>
        <w:t xml:space="preserve"> détaillé dans le rapport ci-joint, toutes les lignes de ce jeu de données ont pu être intégrées avec succès à l’aide d’un index.</w:t>
      </w:r>
      <w:r w:rsidR="00290D94" w:rsidRPr="00290D94">
        <w:t xml:space="preserve"> </w:t>
      </w:r>
      <w:r w:rsidR="00290D94">
        <w:t>A l’aide d’</w:t>
      </w:r>
      <w:proofErr w:type="spellStart"/>
      <w:r w:rsidR="00290D94" w:rsidRPr="00290D94">
        <w:t>Elastic</w:t>
      </w:r>
      <w:r w:rsidR="00CB73EA">
        <w:t>S</w:t>
      </w:r>
      <w:r w:rsidR="00290D94" w:rsidRPr="00290D94">
        <w:t>earch</w:t>
      </w:r>
      <w:proofErr w:type="spellEnd"/>
      <w:r>
        <w:t xml:space="preserve"> </w:t>
      </w:r>
      <w:r w:rsidR="00290D94">
        <w:t>d</w:t>
      </w:r>
      <w:r>
        <w:t>es requêtes ont pu être testées</w:t>
      </w:r>
      <w:r w:rsidR="00306791">
        <w:t>. L</w:t>
      </w:r>
      <w:r>
        <w:t>a rapidité des réponses et leur pertinence ont contribué</w:t>
      </w:r>
      <w:r w:rsidR="00290D94">
        <w:t xml:space="preserve">es au choix de cette BDD. De plus, la possibilité de faire une API à l’aide de </w:t>
      </w:r>
      <w:proofErr w:type="spellStart"/>
      <w:r w:rsidR="00290D94">
        <w:t>fastApi</w:t>
      </w:r>
      <w:proofErr w:type="spellEnd"/>
      <w:r w:rsidR="00290D94">
        <w:t xml:space="preserve"> pour requêter, insérer et peupler la BDD ont conforté ce choix. De plus, </w:t>
      </w:r>
      <w:proofErr w:type="spellStart"/>
      <w:r w:rsidR="00290D94">
        <w:t>Elasticsearch</w:t>
      </w:r>
      <w:proofErr w:type="spellEnd"/>
      <w:r w:rsidR="00290D94">
        <w:t xml:space="preserve"> fonctionne à l’aide de docker, le déploiement est donc possible avec docker-compose.</w:t>
      </w:r>
    </w:p>
    <w:p w14:paraId="69835F7D" w14:textId="77777777" w:rsidR="00290D94" w:rsidRDefault="00290D94" w:rsidP="00F75132"/>
    <w:p w14:paraId="79448609" w14:textId="7170F088" w:rsidR="002277ED" w:rsidRDefault="002277ED" w:rsidP="002277ED">
      <w:pPr>
        <w:pStyle w:val="Titre1"/>
      </w:pPr>
      <w:proofErr w:type="spellStart"/>
      <w:r>
        <w:t>FastApi</w:t>
      </w:r>
      <w:proofErr w:type="spellEnd"/>
    </w:p>
    <w:p w14:paraId="14C89283" w14:textId="5A0A09A8" w:rsidR="00E55CA5" w:rsidRPr="00E55CA5" w:rsidRDefault="00E55CA5" w:rsidP="00E55CA5">
      <w:pPr>
        <w:pStyle w:val="Titre2"/>
      </w:pPr>
      <w:r>
        <w:t>Lancement</w:t>
      </w:r>
    </w:p>
    <w:p w14:paraId="27DA1438" w14:textId="0B6B3163" w:rsidR="00FC3CFC" w:rsidRDefault="00FC3CFC" w:rsidP="002277ED">
      <w:r>
        <w:t>En se plaçant dans le répertoire « </w:t>
      </w:r>
      <w:proofErr w:type="spellStart"/>
      <w:r>
        <w:t>fastApi_SNICOLE</w:t>
      </w:r>
      <w:proofErr w:type="spellEnd"/>
      <w:r>
        <w:t> » ci-</w:t>
      </w:r>
      <w:proofErr w:type="gramStart"/>
      <w:r>
        <w:t>joint ,</w:t>
      </w:r>
      <w:proofErr w:type="gramEnd"/>
      <w:r>
        <w:t xml:space="preserve"> il faut  </w:t>
      </w:r>
      <w:proofErr w:type="spellStart"/>
      <w:r>
        <w:t>lancer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par la commande : « docker-compose up -d ». Il faut patienter un peu et</w:t>
      </w:r>
      <w:r w:rsidR="00DE09F4">
        <w:t xml:space="preserve"> lancer la commande pour s’assurer que tout fonctionne. </w:t>
      </w:r>
      <w:r w:rsidR="00DE09F4">
        <w:br/>
        <w:t>« </w:t>
      </w:r>
      <w:r w:rsidR="00DE09F4" w:rsidRPr="00DE09F4">
        <w:t>curl -X GET "</w:t>
      </w:r>
      <w:proofErr w:type="gramStart"/>
      <w:r w:rsidR="00DE09F4" w:rsidRPr="00DE09F4">
        <w:t>localhost:</w:t>
      </w:r>
      <w:proofErr w:type="gramEnd"/>
      <w:r w:rsidR="00DE09F4" w:rsidRPr="00DE09F4">
        <w:t>9200"</w:t>
      </w:r>
      <w:r w:rsidR="00DE09F4">
        <w:t> »</w:t>
      </w:r>
    </w:p>
    <w:p w14:paraId="40E392B4" w14:textId="77777777" w:rsidR="00DE09F4" w:rsidRDefault="00DE09F4" w:rsidP="002277ED">
      <w:r>
        <w:t xml:space="preserve">En restant </w:t>
      </w:r>
      <w:r>
        <w:t>dans le répertoire « </w:t>
      </w:r>
      <w:proofErr w:type="spellStart"/>
      <w:r>
        <w:t>fastApi_SNICOLE</w:t>
      </w:r>
      <w:proofErr w:type="spellEnd"/>
      <w:r>
        <w:t> »</w:t>
      </w:r>
      <w:r>
        <w:t xml:space="preserve"> il faut ensuite lancer l’api par la commande :</w:t>
      </w:r>
    </w:p>
    <w:p w14:paraId="316C66C9" w14:textId="556C0B3E" w:rsidR="00DE09F4" w:rsidRDefault="00DE09F4" w:rsidP="002277ED">
      <w:pPr>
        <w:rPr>
          <w:lang w:val="en-GB"/>
        </w:rPr>
      </w:pPr>
      <w:r w:rsidRPr="00DE09F4">
        <w:rPr>
          <w:lang w:val="en-GB"/>
        </w:rPr>
        <w:t>« </w:t>
      </w:r>
      <w:proofErr w:type="spellStart"/>
      <w:r w:rsidRPr="00DE09F4">
        <w:rPr>
          <w:lang w:val="en-GB"/>
        </w:rPr>
        <w:t>uvicorn</w:t>
      </w:r>
      <w:proofErr w:type="spellEnd"/>
      <w:r w:rsidRPr="00DE09F4">
        <w:rPr>
          <w:lang w:val="en-GB"/>
        </w:rPr>
        <w:t xml:space="preserve"> </w:t>
      </w:r>
      <w:proofErr w:type="spellStart"/>
      <w:proofErr w:type="gramStart"/>
      <w:r w:rsidRPr="00DE09F4">
        <w:rPr>
          <w:lang w:val="en-GB"/>
        </w:rPr>
        <w:t>app.</w:t>
      </w:r>
      <w:r w:rsidRPr="00DE09F4">
        <w:rPr>
          <w:lang w:val="en-GB"/>
        </w:rPr>
        <w:t>main</w:t>
      </w:r>
      <w:proofErr w:type="gramEnd"/>
      <w:r w:rsidRPr="00DE09F4">
        <w:rPr>
          <w:lang w:val="en-GB"/>
        </w:rPr>
        <w:t>:api</w:t>
      </w:r>
      <w:proofErr w:type="spellEnd"/>
      <w:r w:rsidRPr="00DE09F4">
        <w:rPr>
          <w:lang w:val="en-GB"/>
        </w:rPr>
        <w:t xml:space="preserve"> </w:t>
      </w:r>
      <w:r>
        <w:rPr>
          <w:lang w:val="en-GB"/>
        </w:rPr>
        <w:t>--</w:t>
      </w:r>
      <w:r w:rsidRPr="00DE09F4">
        <w:rPr>
          <w:lang w:val="en-GB"/>
        </w:rPr>
        <w:t>reload</w:t>
      </w:r>
      <w:r w:rsidRPr="00DE09F4">
        <w:rPr>
          <w:lang w:val="en-GB"/>
        </w:rPr>
        <w:t> »</w:t>
      </w:r>
      <w:r w:rsidR="00E55CA5">
        <w:rPr>
          <w:lang w:val="en-GB"/>
        </w:rPr>
        <w:t>:</w:t>
      </w:r>
    </w:p>
    <w:p w14:paraId="542A5DA6" w14:textId="4878D938" w:rsidR="00E55CA5" w:rsidRDefault="00E55CA5" w:rsidP="002277ED">
      <w:pPr>
        <w:rPr>
          <w:lang w:val="en-GB"/>
        </w:rPr>
      </w:pPr>
      <w:r>
        <w:rPr>
          <w:noProof/>
        </w:rPr>
        <w:drawing>
          <wp:inline distT="0" distB="0" distL="0" distR="0" wp14:anchorId="4109EC74" wp14:editId="139598D5">
            <wp:extent cx="5760720" cy="3082925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1FD8" w14:textId="0743B8E9" w:rsidR="00E55CA5" w:rsidRDefault="00E55CA5">
      <w:pPr>
        <w:rPr>
          <w:lang w:val="en-GB"/>
        </w:rPr>
      </w:pPr>
      <w:r>
        <w:rPr>
          <w:lang w:val="en-GB"/>
        </w:rPr>
        <w:br w:type="page"/>
      </w:r>
    </w:p>
    <w:p w14:paraId="4CF3005B" w14:textId="26A40D49" w:rsidR="00101951" w:rsidRDefault="00101951" w:rsidP="00101951">
      <w:r w:rsidRPr="00101951">
        <w:lastRenderedPageBreak/>
        <w:t>Ouvrez l’Api grâce à c</w:t>
      </w:r>
      <w:r>
        <w:t xml:space="preserve">e lien : </w:t>
      </w:r>
      <w:hyperlink r:id="rId9" w:history="1">
        <w:r w:rsidRPr="00101951">
          <w:rPr>
            <w:rStyle w:val="Lienhypertexte"/>
          </w:rPr>
          <w:t>http://localhost:8000/docs</w:t>
        </w:r>
      </w:hyperlink>
      <w:r>
        <w:t xml:space="preserve"> :</w:t>
      </w:r>
    </w:p>
    <w:p w14:paraId="7E9E623D" w14:textId="5BF80E8A" w:rsidR="00101951" w:rsidRPr="00101951" w:rsidRDefault="00101951" w:rsidP="00101951">
      <w:r>
        <w:rPr>
          <w:noProof/>
        </w:rPr>
        <w:drawing>
          <wp:inline distT="0" distB="0" distL="0" distR="0" wp14:anchorId="5652B2BA" wp14:editId="16FF7F33">
            <wp:extent cx="5760720" cy="2677160"/>
            <wp:effectExtent l="0" t="0" r="0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859" w14:textId="06B4A4DC" w:rsidR="00DE09F4" w:rsidRDefault="00101951" w:rsidP="00E55CA5">
      <w:pPr>
        <w:pStyle w:val="Titre2"/>
        <w:rPr>
          <w:lang w:val="en-GB"/>
        </w:rPr>
      </w:pPr>
      <w:proofErr w:type="spellStart"/>
      <w:r>
        <w:rPr>
          <w:lang w:val="en-GB"/>
        </w:rPr>
        <w:t>Présentation</w:t>
      </w:r>
      <w:proofErr w:type="spellEnd"/>
      <w:r>
        <w:rPr>
          <w:lang w:val="en-GB"/>
        </w:rPr>
        <w:t xml:space="preserve"> des routes</w:t>
      </w:r>
    </w:p>
    <w:p w14:paraId="0439DC14" w14:textId="03F23E3D" w:rsidR="00E55CA5" w:rsidRDefault="00101951" w:rsidP="00101951">
      <w:pPr>
        <w:pStyle w:val="Titre3"/>
        <w:rPr>
          <w:lang w:val="en-GB"/>
        </w:rPr>
      </w:pPr>
      <w:r>
        <w:rPr>
          <w:lang w:val="en-GB"/>
        </w:rPr>
        <w:t xml:space="preserve"> “/v1/insert/data</w:t>
      </w:r>
    </w:p>
    <w:p w14:paraId="7F4A681F" w14:textId="29D52773" w:rsidR="00101951" w:rsidRDefault="00101951" w:rsidP="00101951">
      <w:r w:rsidRPr="00101951">
        <w:t>Cette route permet de peupler l</w:t>
      </w:r>
      <w:r>
        <w:t>a base de données à l’aide du j</w:t>
      </w:r>
      <w:r w:rsidR="00CC3620">
        <w:t>eu de données.</w:t>
      </w:r>
    </w:p>
    <w:p w14:paraId="71573F44" w14:textId="0184F80B" w:rsidR="00CC3620" w:rsidRDefault="00CC3620" w:rsidP="00101951">
      <w:r w:rsidRPr="00CC3620">
        <w:drawing>
          <wp:inline distT="0" distB="0" distL="0" distR="0" wp14:anchorId="2B9D7616" wp14:editId="34AF2C3C">
            <wp:extent cx="5760720" cy="23234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64E2" w14:textId="7327165B" w:rsidR="00337ABE" w:rsidRDefault="00337ABE">
      <w:r>
        <w:br w:type="page"/>
      </w:r>
    </w:p>
    <w:p w14:paraId="3D9187B6" w14:textId="77777777" w:rsidR="00337ABE" w:rsidRDefault="00337ABE" w:rsidP="00101951"/>
    <w:p w14:paraId="35E6FBAC" w14:textId="0737A1CE" w:rsidR="00CC3620" w:rsidRDefault="00CC3620" w:rsidP="00CC3620">
      <w:pPr>
        <w:pStyle w:val="Titre3"/>
      </w:pPr>
      <w:r>
        <w:t>« </w:t>
      </w:r>
      <w:r w:rsidR="00550146">
        <w:t>/</w:t>
      </w:r>
      <w:r>
        <w:t>v1/insert/line</w:t>
      </w:r>
    </w:p>
    <w:p w14:paraId="02FB6DAA" w14:textId="34DC51F1" w:rsidR="00290A4F" w:rsidRDefault="00290A4F" w:rsidP="00CC3620">
      <w:r>
        <w:t xml:space="preserve">Cette route permet d’insérer une ligne où les champs sont séparés par une virgule (voir dossier </w:t>
      </w:r>
      <w:proofErr w:type="spellStart"/>
      <w:r>
        <w:t>ElasticSearch</w:t>
      </w:r>
      <w:proofErr w:type="spellEnd"/>
      <w:r>
        <w:t xml:space="preserve"> ci-joint pour plus de détail sur l’index à respecter) à l’aide du script modifiable « test.sh </w:t>
      </w:r>
      <w:proofErr w:type="gramStart"/>
      <w:r>
        <w:t>» </w:t>
      </w:r>
      <w:r w:rsidR="00337ABE">
        <w:t>,</w:t>
      </w:r>
      <w:proofErr w:type="gramEnd"/>
      <w:r w:rsidR="00337ABE">
        <w:t xml:space="preserve"> un exemple ci-dessous</w:t>
      </w:r>
      <w:r>
        <w:t xml:space="preserve"> :</w:t>
      </w:r>
    </w:p>
    <w:p w14:paraId="1569DD9E" w14:textId="56D13396" w:rsidR="00CC3620" w:rsidRDefault="00290A4F" w:rsidP="00CC3620">
      <w:r>
        <w:rPr>
          <w:noProof/>
        </w:rPr>
        <w:drawing>
          <wp:inline distT="0" distB="0" distL="0" distR="0" wp14:anchorId="7FA6BADF" wp14:editId="5257B29C">
            <wp:extent cx="6076039" cy="244462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701" cy="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F243" w14:textId="0B32E38C" w:rsidR="00337ABE" w:rsidRDefault="00337ABE" w:rsidP="00CC3620">
      <w:r>
        <w:rPr>
          <w:noProof/>
        </w:rPr>
        <w:drawing>
          <wp:inline distT="0" distB="0" distL="0" distR="0" wp14:anchorId="4030E297" wp14:editId="75DB84DD">
            <wp:extent cx="5760720" cy="23133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32D3" w14:textId="09EDEA06" w:rsidR="00204054" w:rsidRDefault="0073099F" w:rsidP="0073099F">
      <w:pPr>
        <w:pStyle w:val="Titre3"/>
      </w:pPr>
      <w:r>
        <w:t>« </w:t>
      </w:r>
      <w:r w:rsidR="00550146">
        <w:t>/</w:t>
      </w:r>
      <w:r>
        <w:t>v1/insert/brand »</w:t>
      </w:r>
    </w:p>
    <w:p w14:paraId="38B8CB86" w14:textId="0EE725F6" w:rsidR="0073099F" w:rsidRDefault="0073099F" w:rsidP="0073099F">
      <w:r>
        <w:t xml:space="preserve">Cette route permet </w:t>
      </w:r>
      <w:proofErr w:type="gramStart"/>
      <w:r>
        <w:t>de faire</w:t>
      </w:r>
      <w:proofErr w:type="gramEnd"/>
      <w:r>
        <w:t xml:space="preserve"> une recherche par marque. </w:t>
      </w:r>
      <w:r w:rsidR="00A65F00">
        <w:t>La</w:t>
      </w:r>
      <w:r>
        <w:t xml:space="preserve"> marque</w:t>
      </w:r>
      <w:r w:rsidR="00A65F00">
        <w:t xml:space="preserve"> « </w:t>
      </w:r>
      <w:proofErr w:type="spellStart"/>
      <w:r w:rsidR="00A65F00">
        <w:t>Boytone</w:t>
      </w:r>
      <w:proofErr w:type="spellEnd"/>
      <w:r w:rsidR="00A65F00">
        <w:t> »</w:t>
      </w:r>
      <w:r>
        <w:t xml:space="preserve"> est rentrée par défaut mais il suffit de modifier le fichier « main.py » dans le répertoire « app » ci-joint pour requête suivant la marque de </w:t>
      </w:r>
      <w:r w:rsidR="00286861">
        <w:t>votre</w:t>
      </w:r>
      <w:r>
        <w:t xml:space="preserve"> choix :</w:t>
      </w:r>
    </w:p>
    <w:p w14:paraId="15E55E78" w14:textId="3DC21E8C" w:rsidR="0073099F" w:rsidRDefault="0073099F" w:rsidP="0073099F">
      <w:pPr>
        <w:jc w:val="center"/>
      </w:pPr>
      <w:r>
        <w:rPr>
          <w:noProof/>
        </w:rPr>
        <w:drawing>
          <wp:inline distT="0" distB="0" distL="0" distR="0" wp14:anchorId="2FFE7E84" wp14:editId="33BFF4BE">
            <wp:extent cx="3556000" cy="1692948"/>
            <wp:effectExtent l="0" t="0" r="6350" b="254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038" cy="16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B335" w14:textId="5C1ED29B" w:rsidR="00A65F00" w:rsidRDefault="00A65F00">
      <w:r>
        <w:br w:type="page"/>
      </w:r>
    </w:p>
    <w:p w14:paraId="25827A79" w14:textId="17A386E3" w:rsidR="0073099F" w:rsidRDefault="00A65F00" w:rsidP="00A65F00">
      <w:pPr>
        <w:jc w:val="center"/>
      </w:pPr>
      <w:r>
        <w:rPr>
          <w:noProof/>
        </w:rPr>
        <w:lastRenderedPageBreak/>
        <w:drawing>
          <wp:inline distT="0" distB="0" distL="0" distR="0" wp14:anchorId="70DB66BE" wp14:editId="7DD96278">
            <wp:extent cx="5760720" cy="3938905"/>
            <wp:effectExtent l="0" t="0" r="0" b="444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3063" w14:textId="4714F453" w:rsidR="00A65F00" w:rsidRDefault="00A65F00" w:rsidP="00A65F00">
      <w:pPr>
        <w:pStyle w:val="Titre3"/>
      </w:pPr>
      <w:r>
        <w:t>« </w:t>
      </w:r>
      <w:r w:rsidR="00550146">
        <w:t>/</w:t>
      </w:r>
      <w:r>
        <w:t>v1/</w:t>
      </w:r>
      <w:proofErr w:type="spellStart"/>
      <w:r>
        <w:t>query</w:t>
      </w:r>
      <w:proofErr w:type="spellEnd"/>
      <w:r>
        <w:t>/id »</w:t>
      </w:r>
    </w:p>
    <w:p w14:paraId="3A3067C2" w14:textId="0FCCC5CE" w:rsidR="00A65F00" w:rsidRDefault="00A65F00" w:rsidP="00A65F00">
      <w:r>
        <w:t>Cette route permet de faire des rechercher par « id ». Un id est rentré par défaut mais peut être modifié dans le fichier « main.py ».</w:t>
      </w:r>
    </w:p>
    <w:p w14:paraId="3DCD2975" w14:textId="4BDF7A88" w:rsidR="00A65F00" w:rsidRDefault="00961E65" w:rsidP="00961E65">
      <w:pPr>
        <w:jc w:val="center"/>
      </w:pPr>
      <w:r>
        <w:rPr>
          <w:noProof/>
        </w:rPr>
        <w:drawing>
          <wp:inline distT="0" distB="0" distL="0" distR="0" wp14:anchorId="576CA30C" wp14:editId="5D6943D4">
            <wp:extent cx="3054350" cy="1494056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8277" cy="14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2C7C" w14:textId="74B3F253" w:rsidR="00961E65" w:rsidRDefault="00A65F00">
      <w:r>
        <w:rPr>
          <w:noProof/>
        </w:rPr>
        <w:drawing>
          <wp:inline distT="0" distB="0" distL="0" distR="0" wp14:anchorId="34F4E5AB" wp14:editId="13CEC5A7">
            <wp:extent cx="5760720" cy="23107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E65">
        <w:br w:type="page"/>
      </w:r>
    </w:p>
    <w:p w14:paraId="6E81D748" w14:textId="4EC718F3" w:rsidR="00A65F00" w:rsidRDefault="00550146" w:rsidP="00550146">
      <w:pPr>
        <w:pStyle w:val="Titre3"/>
      </w:pPr>
      <w:r>
        <w:lastRenderedPageBreak/>
        <w:t>« /v1/</w:t>
      </w:r>
      <w:proofErr w:type="spellStart"/>
      <w:r>
        <w:t>query</w:t>
      </w:r>
      <w:proofErr w:type="spellEnd"/>
      <w:r>
        <w:t>/</w:t>
      </w:r>
      <w:proofErr w:type="spellStart"/>
      <w:r>
        <w:t>primaryCategories</w:t>
      </w:r>
      <w:proofErr w:type="spellEnd"/>
      <w:r>
        <w:t>/</w:t>
      </w:r>
      <w:proofErr w:type="spellStart"/>
      <w:r>
        <w:t>pricesMax</w:t>
      </w:r>
      <w:proofErr w:type="spellEnd"/>
      <w:r>
        <w:t> »</w:t>
      </w:r>
    </w:p>
    <w:p w14:paraId="42B4B8C9" w14:textId="4C8B0B47" w:rsidR="00550146" w:rsidRDefault="00550146" w:rsidP="00550146">
      <w:r>
        <w:t xml:space="preserve">Cette route permet </w:t>
      </w:r>
      <w:proofErr w:type="gramStart"/>
      <w:r>
        <w:t>de faire</w:t>
      </w:r>
      <w:proofErr w:type="gramEnd"/>
      <w:r>
        <w:t xml:space="preserve"> des recherches par catégorie </w:t>
      </w:r>
      <w:r w:rsidR="00D23277">
        <w:t xml:space="preserve">dans une fourchette de prix. </w:t>
      </w:r>
      <w:r w:rsidR="00764A3E" w:rsidRPr="00764A3E">
        <w:t>Une recherche est rentrée par défaut, il est possible de la modifier dans le fichier main.py :</w:t>
      </w:r>
    </w:p>
    <w:p w14:paraId="7887379F" w14:textId="1C905A07" w:rsidR="00D23277" w:rsidRPr="00550146" w:rsidRDefault="00D23277" w:rsidP="00D23277">
      <w:pPr>
        <w:jc w:val="center"/>
      </w:pPr>
      <w:r>
        <w:rPr>
          <w:noProof/>
        </w:rPr>
        <w:drawing>
          <wp:inline distT="0" distB="0" distL="0" distR="0" wp14:anchorId="68DA8A71" wp14:editId="5AD4CCF5">
            <wp:extent cx="5760720" cy="1857375"/>
            <wp:effectExtent l="0" t="0" r="0" b="9525"/>
            <wp:docPr id="11" name="Image 11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6BF" w14:textId="6076C36D" w:rsidR="00D23277" w:rsidRDefault="00550146" w:rsidP="00550146">
      <w:r>
        <w:rPr>
          <w:noProof/>
        </w:rPr>
        <w:drawing>
          <wp:inline distT="0" distB="0" distL="0" distR="0" wp14:anchorId="22CD71FE" wp14:editId="54350277">
            <wp:extent cx="5760720" cy="247205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1592" w14:textId="77777777" w:rsidR="00D23277" w:rsidRDefault="00D23277">
      <w:r>
        <w:br w:type="page"/>
      </w:r>
    </w:p>
    <w:p w14:paraId="03CCBCE1" w14:textId="767D2EEB" w:rsidR="00550146" w:rsidRDefault="00D23277" w:rsidP="00D23277">
      <w:pPr>
        <w:pStyle w:val="Titre3"/>
      </w:pPr>
      <w:r>
        <w:lastRenderedPageBreak/>
        <w:t>« /v1/</w:t>
      </w:r>
      <w:proofErr w:type="spellStart"/>
      <w:r>
        <w:t>query</w:t>
      </w:r>
      <w:proofErr w:type="spellEnd"/>
      <w:r>
        <w:t>/brand/</w:t>
      </w:r>
      <w:proofErr w:type="spellStart"/>
      <w:r>
        <w:t>price</w:t>
      </w:r>
      <w:r w:rsidR="002E4FBA">
        <w:t>sMax</w:t>
      </w:r>
      <w:proofErr w:type="spellEnd"/>
      <w:r w:rsidR="002E4FBA">
        <w:t> »</w:t>
      </w:r>
    </w:p>
    <w:p w14:paraId="3B7DD705" w14:textId="42C6B9B4" w:rsidR="002E4FBA" w:rsidRDefault="002E4FBA" w:rsidP="002E4FBA">
      <w:r>
        <w:t xml:space="preserve">Cette route permet </w:t>
      </w:r>
      <w:proofErr w:type="gramStart"/>
      <w:r>
        <w:t>de faire</w:t>
      </w:r>
      <w:proofErr w:type="gramEnd"/>
      <w:r>
        <w:t xml:space="preserve"> des recherches par marque dans une fourchette prix</w:t>
      </w:r>
      <w:r w:rsidR="0056597B">
        <w:t>.</w:t>
      </w:r>
      <w:r>
        <w:t xml:space="preserve"> </w:t>
      </w:r>
      <w:r w:rsidR="0056597B">
        <w:t>Une recherche est rentrée par défaut</w:t>
      </w:r>
      <w:r w:rsidR="00764A3E">
        <w:t>,</w:t>
      </w:r>
      <w:r w:rsidR="0056597B">
        <w:t xml:space="preserve"> il est possible de</w:t>
      </w:r>
      <w:r w:rsidR="00764A3E">
        <w:t xml:space="preserve"> la</w:t>
      </w:r>
      <w:r w:rsidR="0056597B">
        <w:t xml:space="preserve"> modifier dans le fichier main.py :</w:t>
      </w:r>
    </w:p>
    <w:p w14:paraId="76F84E08" w14:textId="460086FF" w:rsidR="0056597B" w:rsidRDefault="0056597B" w:rsidP="002E4FBA">
      <w:r>
        <w:rPr>
          <w:noProof/>
        </w:rPr>
        <w:drawing>
          <wp:inline distT="0" distB="0" distL="0" distR="0" wp14:anchorId="67B291C5" wp14:editId="5955A750">
            <wp:extent cx="5760720" cy="1691005"/>
            <wp:effectExtent l="0" t="0" r="0" b="4445"/>
            <wp:docPr id="12" name="Image 12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écra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C3CC" w14:textId="4E71047B" w:rsidR="0056597B" w:rsidRPr="002E4FBA" w:rsidRDefault="0056597B" w:rsidP="002E4FBA">
      <w:r>
        <w:rPr>
          <w:noProof/>
        </w:rPr>
        <w:drawing>
          <wp:inline distT="0" distB="0" distL="0" distR="0" wp14:anchorId="60C5B63A" wp14:editId="67967719">
            <wp:extent cx="5760720" cy="2474595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97B" w:rsidRPr="002E4FB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3899" w14:textId="77777777" w:rsidR="003074B1" w:rsidRDefault="003074B1" w:rsidP="005B47FC">
      <w:pPr>
        <w:spacing w:after="0" w:line="240" w:lineRule="auto"/>
      </w:pPr>
      <w:r>
        <w:separator/>
      </w:r>
    </w:p>
  </w:endnote>
  <w:endnote w:type="continuationSeparator" w:id="0">
    <w:p w14:paraId="369CC355" w14:textId="77777777" w:rsidR="003074B1" w:rsidRDefault="003074B1" w:rsidP="005B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CBB5" w14:textId="77777777" w:rsidR="005B47FC" w:rsidRDefault="005B47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360692"/>
      <w:docPartObj>
        <w:docPartGallery w:val="Page Numbers (Bottom of Page)"/>
        <w:docPartUnique/>
      </w:docPartObj>
    </w:sdtPr>
    <w:sdtContent>
      <w:p w14:paraId="3773B983" w14:textId="466F96B9" w:rsidR="005B47FC" w:rsidRDefault="005B47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FCF7C9" w14:textId="77777777" w:rsidR="005B47FC" w:rsidRDefault="005B47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8C43" w14:textId="77777777" w:rsidR="005B47FC" w:rsidRDefault="005B47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39E4" w14:textId="77777777" w:rsidR="003074B1" w:rsidRDefault="003074B1" w:rsidP="005B47FC">
      <w:pPr>
        <w:spacing w:after="0" w:line="240" w:lineRule="auto"/>
      </w:pPr>
      <w:r>
        <w:separator/>
      </w:r>
    </w:p>
  </w:footnote>
  <w:footnote w:type="continuationSeparator" w:id="0">
    <w:p w14:paraId="052115CD" w14:textId="77777777" w:rsidR="003074B1" w:rsidRDefault="003074B1" w:rsidP="005B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1819" w14:textId="77777777" w:rsidR="005B47FC" w:rsidRDefault="005B47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7F8D" w14:textId="77777777" w:rsidR="005B47FC" w:rsidRDefault="005B47F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7247" w14:textId="77777777" w:rsidR="005B47FC" w:rsidRDefault="005B47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56A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56180B"/>
    <w:multiLevelType w:val="hybridMultilevel"/>
    <w:tmpl w:val="3AB6B8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32"/>
    <w:rsid w:val="00101951"/>
    <w:rsid w:val="00204054"/>
    <w:rsid w:val="002277ED"/>
    <w:rsid w:val="00286861"/>
    <w:rsid w:val="00290A4F"/>
    <w:rsid w:val="00290D94"/>
    <w:rsid w:val="002E4FBA"/>
    <w:rsid w:val="002E5DEB"/>
    <w:rsid w:val="00306791"/>
    <w:rsid w:val="003074B1"/>
    <w:rsid w:val="00337ABE"/>
    <w:rsid w:val="00550146"/>
    <w:rsid w:val="0056597B"/>
    <w:rsid w:val="005B47FC"/>
    <w:rsid w:val="0073099F"/>
    <w:rsid w:val="00764A3E"/>
    <w:rsid w:val="00961E65"/>
    <w:rsid w:val="00A65F00"/>
    <w:rsid w:val="00BB052E"/>
    <w:rsid w:val="00C60E67"/>
    <w:rsid w:val="00CB73EA"/>
    <w:rsid w:val="00CC3620"/>
    <w:rsid w:val="00D23277"/>
    <w:rsid w:val="00DE09F4"/>
    <w:rsid w:val="00E33118"/>
    <w:rsid w:val="00E55CA5"/>
    <w:rsid w:val="00E8171A"/>
    <w:rsid w:val="00F75132"/>
    <w:rsid w:val="00F83D14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CD8F"/>
  <w15:chartTrackingRefBased/>
  <w15:docId w15:val="{E1E61D63-3F40-4172-B542-B8A5E792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513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D9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77E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77E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77E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77E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77E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77E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77E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60E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0E67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290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7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277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77E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77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277E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277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77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5B4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7FC"/>
  </w:style>
  <w:style w:type="paragraph" w:styleId="Pieddepage">
    <w:name w:val="footer"/>
    <w:basedOn w:val="Normal"/>
    <w:link w:val="PieddepageCar"/>
    <w:uiPriority w:val="99"/>
    <w:unhideWhenUsed/>
    <w:rsid w:val="005B4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ata.world/datafiniti/electronic-products-and-pricing-dat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doc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Stève NICOLE</dc:creator>
  <cp:keywords/>
  <dc:description/>
  <cp:lastModifiedBy>Stève NICOLE</cp:lastModifiedBy>
  <cp:revision>9</cp:revision>
  <dcterms:created xsi:type="dcterms:W3CDTF">2022-02-07T10:16:00Z</dcterms:created>
  <dcterms:modified xsi:type="dcterms:W3CDTF">2022-02-07T12:28:00Z</dcterms:modified>
</cp:coreProperties>
</file>