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52BD3" w14:textId="1BC3EF8B" w:rsidR="004329B3" w:rsidRPr="00056D9D" w:rsidRDefault="007F7041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E-Commerce</w:t>
      </w:r>
    </w:p>
    <w:p w14:paraId="46C979EB" w14:textId="19F018BE" w:rsidR="007F7041" w:rsidRPr="00056D9D" w:rsidRDefault="007F7041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Chapter 1</w:t>
      </w:r>
    </w:p>
    <w:p w14:paraId="2AF1F177" w14:textId="1161795D" w:rsidR="007F7041" w:rsidRPr="00056D9D" w:rsidRDefault="007F7041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 xml:space="preserve">Web 2.0 Characteristics – 6 principles </w:t>
      </w:r>
      <w:r w:rsidR="00F0068D" w:rsidRPr="00056D9D">
        <w:rPr>
          <w:rFonts w:ascii="Times New Roman" w:hAnsi="Times New Roman" w:cs="Times New Roman"/>
          <w:sz w:val="24"/>
          <w:szCs w:val="24"/>
        </w:rPr>
        <w:t xml:space="preserve">(Page </w:t>
      </w:r>
      <w:r w:rsidR="00F0068D" w:rsidRPr="00056D9D">
        <w:rPr>
          <w:rFonts w:ascii="Times New Roman" w:hAnsi="Times New Roman" w:cs="Times New Roman"/>
          <w:sz w:val="24"/>
          <w:szCs w:val="24"/>
        </w:rPr>
        <w:t>7</w:t>
      </w:r>
      <w:r w:rsidR="00F0068D" w:rsidRPr="00056D9D">
        <w:rPr>
          <w:rFonts w:ascii="Times New Roman" w:hAnsi="Times New Roman" w:cs="Times New Roman"/>
          <w:sz w:val="24"/>
          <w:szCs w:val="24"/>
        </w:rPr>
        <w:t>)</w:t>
      </w:r>
    </w:p>
    <w:p w14:paraId="06455346" w14:textId="2D7E301B" w:rsidR="007F7041" w:rsidRPr="00056D9D" w:rsidRDefault="007F7041" w:rsidP="00056D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Services, not packaged software, with cost-effective scalability</w:t>
      </w:r>
    </w:p>
    <w:p w14:paraId="398B80C2" w14:textId="19328B8E" w:rsidR="007F7041" w:rsidRPr="00056D9D" w:rsidRDefault="007F7041" w:rsidP="00056D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Control over unique, hard to recreate data sources that get richer as more people use them.</w:t>
      </w:r>
    </w:p>
    <w:p w14:paraId="61025006" w14:textId="6ACCA97D" w:rsidR="007F7041" w:rsidRPr="00056D9D" w:rsidRDefault="007F7041" w:rsidP="00056D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Trusting users as co-developers</w:t>
      </w:r>
    </w:p>
    <w:p w14:paraId="2E1A205A" w14:textId="1941F768" w:rsidR="007F7041" w:rsidRPr="00056D9D" w:rsidRDefault="007F7041" w:rsidP="00056D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Harnessing collective intelligence</w:t>
      </w:r>
    </w:p>
    <w:p w14:paraId="12BD175E" w14:textId="42C5C15D" w:rsidR="007F7041" w:rsidRPr="00056D9D" w:rsidRDefault="007F7041" w:rsidP="00056D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Leveraging the long tail through customer self-service.  Long-tail is a search marketing term for niche markets.</w:t>
      </w:r>
    </w:p>
    <w:p w14:paraId="3797F4B6" w14:textId="23717E9F" w:rsidR="007F7041" w:rsidRPr="00056D9D" w:rsidRDefault="007F7041" w:rsidP="00056D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Software above the level of a single device</w:t>
      </w:r>
    </w:p>
    <w:p w14:paraId="22048BBC" w14:textId="1CE8F93B" w:rsidR="007F7041" w:rsidRPr="00056D9D" w:rsidRDefault="007F7041" w:rsidP="00056D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Light weight user interface</w:t>
      </w:r>
    </w:p>
    <w:p w14:paraId="48DA7F1C" w14:textId="02FC34EC" w:rsidR="007F7041" w:rsidRPr="00056D9D" w:rsidRDefault="007F7041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6FAE8" w14:textId="3FE00826" w:rsidR="007F7041" w:rsidRPr="00056D9D" w:rsidRDefault="007F7041" w:rsidP="00056D9D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 xml:space="preserve">NOTE: Web 3.0 is the next generation with Semantic (i.e. web understands user intent – google autocomplete) and information targeting users individually. </w:t>
      </w:r>
      <w:r w:rsidR="00F0068D" w:rsidRPr="00056D9D">
        <w:rPr>
          <w:rFonts w:ascii="Times New Roman" w:hAnsi="Times New Roman" w:cs="Times New Roman"/>
          <w:sz w:val="24"/>
          <w:szCs w:val="24"/>
        </w:rPr>
        <w:t>(Page 8)</w:t>
      </w:r>
    </w:p>
    <w:p w14:paraId="044584F8" w14:textId="053C282B" w:rsidR="007F7041" w:rsidRPr="00056D9D" w:rsidRDefault="007F7041" w:rsidP="00056D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Real-time</w:t>
      </w:r>
    </w:p>
    <w:p w14:paraId="6FDDAA19" w14:textId="2A03829B" w:rsidR="007F7041" w:rsidRPr="00056D9D" w:rsidRDefault="007F7041" w:rsidP="00056D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Semantic</w:t>
      </w:r>
    </w:p>
    <w:p w14:paraId="63B638A4" w14:textId="7FA1EA44" w:rsidR="007F7041" w:rsidRPr="00056D9D" w:rsidRDefault="007F7041" w:rsidP="00056D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Open communication</w:t>
      </w:r>
    </w:p>
    <w:p w14:paraId="17C8DAD8" w14:textId="16CD32B7" w:rsidR="007F7041" w:rsidRPr="00056D9D" w:rsidRDefault="007F7041" w:rsidP="00056D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Mobile and geography (</w:t>
      </w:r>
      <w:proofErr w:type="spellStart"/>
      <w:r w:rsidRPr="00056D9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56D9D">
        <w:rPr>
          <w:rFonts w:ascii="Times New Roman" w:hAnsi="Times New Roman" w:cs="Times New Roman"/>
          <w:sz w:val="24"/>
          <w:szCs w:val="24"/>
        </w:rPr>
        <w:t xml:space="preserve"> location services)</w:t>
      </w:r>
    </w:p>
    <w:p w14:paraId="1948CAB0" w14:textId="01A5395A" w:rsidR="007F7041" w:rsidRPr="00056D9D" w:rsidRDefault="007F7041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95F4E8" w14:textId="00AEB551" w:rsidR="007F7041" w:rsidRPr="00056D9D" w:rsidRDefault="00056D9D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F7041" w:rsidRPr="00056D9D">
        <w:rPr>
          <w:rFonts w:ascii="Times New Roman" w:hAnsi="Times New Roman" w:cs="Times New Roman"/>
          <w:sz w:val="24"/>
          <w:szCs w:val="24"/>
        </w:rPr>
        <w:t>Internet Marketing Paradigm (page 10)</w:t>
      </w:r>
    </w:p>
    <w:p w14:paraId="0B27271D" w14:textId="622C7D8D" w:rsidR="001611C3" w:rsidRPr="00056D9D" w:rsidRDefault="007F7041" w:rsidP="00056D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Customer acquisition, conversion, and retention</w:t>
      </w:r>
      <w:r w:rsidR="001611C3" w:rsidRPr="00056D9D">
        <w:rPr>
          <w:rFonts w:ascii="Times New Roman" w:hAnsi="Times New Roman" w:cs="Times New Roman"/>
          <w:sz w:val="24"/>
          <w:szCs w:val="24"/>
        </w:rPr>
        <w:t xml:space="preserve"> lead to growth in customer value.  Meaning they want to focus on the most profitable customers by using data to analyze behavior.</w:t>
      </w:r>
    </w:p>
    <w:p w14:paraId="5FD97E82" w14:textId="1D47C455" w:rsidR="001611C3" w:rsidRPr="00056D9D" w:rsidRDefault="001611C3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3C492" w14:textId="5FB6BE48" w:rsidR="001611C3" w:rsidRPr="00056D9D" w:rsidRDefault="00056D9D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611C3" w:rsidRPr="00056D9D">
        <w:rPr>
          <w:rFonts w:ascii="Times New Roman" w:hAnsi="Times New Roman" w:cs="Times New Roman"/>
          <w:sz w:val="24"/>
          <w:szCs w:val="24"/>
        </w:rPr>
        <w:t>Internet Business Models (Page 11)</w:t>
      </w:r>
    </w:p>
    <w:p w14:paraId="5A34469D" w14:textId="04EC9824" w:rsidR="001611C3" w:rsidRPr="00056D9D" w:rsidRDefault="001611C3" w:rsidP="00056D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Transactions model organize the business to facilitate exchanges of content or commercial transactions.</w:t>
      </w:r>
    </w:p>
    <w:p w14:paraId="11E580CA" w14:textId="4E3B34D1" w:rsidR="001611C3" w:rsidRPr="00056D9D" w:rsidRDefault="001611C3" w:rsidP="00056D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Revenue</w:t>
      </w:r>
      <w:r w:rsidR="00056D9D" w:rsidRPr="00056D9D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0F931B6D" w14:textId="3D55FCBA" w:rsidR="001611C3" w:rsidRDefault="001611C3" w:rsidP="00056D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 xml:space="preserve">Multichannel </w:t>
      </w:r>
      <w:r w:rsidR="00056D9D" w:rsidRPr="00056D9D">
        <w:rPr>
          <w:rFonts w:ascii="Times New Roman" w:hAnsi="Times New Roman" w:cs="Times New Roman"/>
          <w:sz w:val="24"/>
          <w:szCs w:val="24"/>
        </w:rPr>
        <w:t>marketing</w:t>
      </w:r>
    </w:p>
    <w:p w14:paraId="26CD2E2F" w14:textId="77777777" w:rsidR="00056D9D" w:rsidRPr="00056D9D" w:rsidRDefault="00056D9D" w:rsidP="00056D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F5B48" w14:textId="01B6DFDC" w:rsidR="00056D9D" w:rsidRPr="00056D9D" w:rsidRDefault="00056D9D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56D9D">
        <w:rPr>
          <w:rFonts w:ascii="Times New Roman" w:hAnsi="Times New Roman" w:cs="Times New Roman"/>
          <w:sz w:val="24"/>
          <w:szCs w:val="24"/>
        </w:rPr>
        <w:t>Interactive channels (Page 12)</w:t>
      </w:r>
    </w:p>
    <w:p w14:paraId="03DDDD8E" w14:textId="3235D6FB" w:rsidR="00056D9D" w:rsidRPr="00056D9D" w:rsidRDefault="00056D9D" w:rsidP="00056D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Websites and blogs</w:t>
      </w:r>
    </w:p>
    <w:p w14:paraId="590E2BB2" w14:textId="742B6E18" w:rsidR="00056D9D" w:rsidRPr="00056D9D" w:rsidRDefault="00056D9D" w:rsidP="00056D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Search marketing such SEO and PPC advertising</w:t>
      </w:r>
    </w:p>
    <w:p w14:paraId="73B3189A" w14:textId="3D2D5613" w:rsidR="00056D9D" w:rsidRPr="00056D9D" w:rsidRDefault="00056D9D" w:rsidP="00056D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Email marketing</w:t>
      </w:r>
    </w:p>
    <w:p w14:paraId="417AF57A" w14:textId="287186E9" w:rsidR="00056D9D" w:rsidRDefault="00056D9D" w:rsidP="00056D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Mobile marketing</w:t>
      </w:r>
    </w:p>
    <w:p w14:paraId="26515736" w14:textId="77777777" w:rsidR="00056D9D" w:rsidRPr="00056D9D" w:rsidRDefault="00056D9D" w:rsidP="00056D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17A88" w14:textId="198B7FCC" w:rsidR="00056D9D" w:rsidRPr="00056D9D" w:rsidRDefault="00056D9D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56D9D">
        <w:rPr>
          <w:rFonts w:ascii="Times New Roman" w:hAnsi="Times New Roman" w:cs="Times New Roman"/>
          <w:sz w:val="24"/>
          <w:szCs w:val="24"/>
        </w:rPr>
        <w:t>Social Media channels</w:t>
      </w:r>
    </w:p>
    <w:p w14:paraId="17545839" w14:textId="17B26C09" w:rsidR="00056D9D" w:rsidRPr="00056D9D" w:rsidRDefault="00056D9D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56D9D">
        <w:rPr>
          <w:rFonts w:ascii="Times New Roman" w:hAnsi="Times New Roman" w:cs="Times New Roman"/>
          <w:sz w:val="24"/>
          <w:szCs w:val="24"/>
        </w:rPr>
        <w:t>Offline Channels</w:t>
      </w:r>
    </w:p>
    <w:p w14:paraId="2802FCC8" w14:textId="32E74E37" w:rsidR="00056D9D" w:rsidRPr="00056D9D" w:rsidRDefault="00056D9D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56D9D">
        <w:rPr>
          <w:rFonts w:ascii="Times New Roman" w:hAnsi="Times New Roman" w:cs="Times New Roman"/>
          <w:sz w:val="24"/>
          <w:szCs w:val="24"/>
        </w:rPr>
        <w:t>Social and Regulatory issues are growing, such as customer privacy and security as well as IP</w:t>
      </w:r>
    </w:p>
    <w:p w14:paraId="23E332DC" w14:textId="10071C19" w:rsidR="00056D9D" w:rsidRDefault="00056D9D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56D9D">
        <w:rPr>
          <w:rFonts w:ascii="Times New Roman" w:hAnsi="Times New Roman" w:cs="Times New Roman"/>
          <w:sz w:val="24"/>
          <w:szCs w:val="24"/>
        </w:rPr>
        <w:t>Online Advertising and Promotion</w:t>
      </w:r>
    </w:p>
    <w:p w14:paraId="7BCDB40F" w14:textId="69C05BB9" w:rsidR="00056D9D" w:rsidRDefault="00056D9D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-Ecommerce (page 13)</w:t>
      </w:r>
    </w:p>
    <w:p w14:paraId="138BAFD6" w14:textId="609A9A79" w:rsidR="00056D9D" w:rsidRDefault="00056D9D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-Customer service and support</w:t>
      </w:r>
    </w:p>
    <w:p w14:paraId="26250C25" w14:textId="764FA867" w:rsidR="00056D9D" w:rsidRDefault="00056D9D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EE5B3D" w14:textId="77777777" w:rsidR="00056D9D" w:rsidRDefault="00056D9D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C63C3" w14:textId="1C1F5A15" w:rsidR="00056D9D" w:rsidRDefault="00056D9D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-Internet Infrastructure Stack (page 14)</w:t>
      </w:r>
    </w:p>
    <w:p w14:paraId="79CF9FDC" w14:textId="32E67AA5" w:rsidR="00056D9D" w:rsidRPr="00056D9D" w:rsidRDefault="00056D9D" w:rsidP="00056D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Telecom</w:t>
      </w:r>
    </w:p>
    <w:p w14:paraId="7F3BCA37" w14:textId="4EFBD299" w:rsidR="00056D9D" w:rsidRPr="00056D9D" w:rsidRDefault="00056D9D" w:rsidP="00056D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Website hosting</w:t>
      </w:r>
    </w:p>
    <w:p w14:paraId="7A1CDFC2" w14:textId="2DCB1C70" w:rsidR="00056D9D" w:rsidRPr="00056D9D" w:rsidRDefault="00056D9D" w:rsidP="00056D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Internet Hardware and software</w:t>
      </w:r>
    </w:p>
    <w:p w14:paraId="5893FA25" w14:textId="0F002A82" w:rsidR="00056D9D" w:rsidRPr="00056D9D" w:rsidRDefault="00056D9D" w:rsidP="00056D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Website operations</w:t>
      </w:r>
    </w:p>
    <w:p w14:paraId="146B7B45" w14:textId="28D4182F" w:rsidR="00056D9D" w:rsidRDefault="00056D9D" w:rsidP="00056D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D9D">
        <w:rPr>
          <w:rFonts w:ascii="Times New Roman" w:hAnsi="Times New Roman" w:cs="Times New Roman"/>
          <w:sz w:val="24"/>
          <w:szCs w:val="24"/>
        </w:rPr>
        <w:t>Application Service Providers</w:t>
      </w:r>
    </w:p>
    <w:p w14:paraId="47A34E8C" w14:textId="77777777" w:rsidR="00056D9D" w:rsidRDefault="00056D9D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81618" w14:textId="12E7DC76" w:rsidR="00056D9D" w:rsidRPr="00056D9D" w:rsidRDefault="00056D9D" w:rsidP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56D9D">
        <w:rPr>
          <w:rFonts w:ascii="Times New Roman" w:hAnsi="Times New Roman" w:cs="Times New Roman"/>
          <w:sz w:val="24"/>
          <w:szCs w:val="24"/>
        </w:rPr>
        <w:t>Drivers</w:t>
      </w:r>
      <w:r>
        <w:rPr>
          <w:rFonts w:ascii="Times New Roman" w:hAnsi="Times New Roman" w:cs="Times New Roman"/>
          <w:sz w:val="24"/>
          <w:szCs w:val="24"/>
        </w:rPr>
        <w:t xml:space="preserve"> of the Internet Economy (Page 25)</w:t>
      </w:r>
      <w:bookmarkStart w:id="0" w:name="_GoBack"/>
      <w:bookmarkEnd w:id="0"/>
    </w:p>
    <w:p w14:paraId="37FADFC8" w14:textId="02D28F35" w:rsidR="00056D9D" w:rsidRDefault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C957B" w14:textId="77777777" w:rsidR="00056D9D" w:rsidRDefault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B536E1" w14:textId="77777777" w:rsidR="00056D9D" w:rsidRPr="00056D9D" w:rsidRDefault="00056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56D9D" w:rsidRPr="0005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86B6D"/>
    <w:multiLevelType w:val="hybridMultilevel"/>
    <w:tmpl w:val="E132F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B33FEC"/>
    <w:multiLevelType w:val="hybridMultilevel"/>
    <w:tmpl w:val="144E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D2424"/>
    <w:multiLevelType w:val="hybridMultilevel"/>
    <w:tmpl w:val="632C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E4385"/>
    <w:multiLevelType w:val="hybridMultilevel"/>
    <w:tmpl w:val="5E44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41"/>
    <w:rsid w:val="00056D9D"/>
    <w:rsid w:val="001611C3"/>
    <w:rsid w:val="001A0528"/>
    <w:rsid w:val="0023531D"/>
    <w:rsid w:val="007F7041"/>
    <w:rsid w:val="00D46B69"/>
    <w:rsid w:val="00F0068D"/>
    <w:rsid w:val="00F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52BB"/>
  <w15:chartTrackingRefBased/>
  <w15:docId w15:val="{B3ABDDE3-17D0-435C-83A4-6BE08717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Stenio Pereira</dc:creator>
  <cp:keywords/>
  <dc:description/>
  <cp:lastModifiedBy>Stenio Pereira</cp:lastModifiedBy>
  <cp:revision>4</cp:revision>
  <dcterms:created xsi:type="dcterms:W3CDTF">2018-03-08T19:21:00Z</dcterms:created>
  <dcterms:modified xsi:type="dcterms:W3CDTF">2018-03-08T21:35:00Z</dcterms:modified>
</cp:coreProperties>
</file>