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14D86" w14:textId="77777777" w:rsidR="005D18B5" w:rsidRPr="00486D54" w:rsidRDefault="005D18B5" w:rsidP="00EE79AD">
      <w:pPr>
        <w:spacing w:after="0" w:line="480" w:lineRule="auto"/>
        <w:rPr>
          <w:rFonts w:ascii="Times New Roman" w:hAnsi="Times New Roman" w:cs="Times New Roman"/>
          <w:sz w:val="24"/>
          <w:szCs w:val="24"/>
        </w:rPr>
      </w:pPr>
    </w:p>
    <w:p w14:paraId="125D1758" w14:textId="77777777" w:rsidR="008D55E7" w:rsidRPr="00486D54" w:rsidRDefault="008D55E7" w:rsidP="00EE79AD">
      <w:pPr>
        <w:spacing w:after="0" w:line="480" w:lineRule="auto"/>
        <w:jc w:val="center"/>
        <w:rPr>
          <w:rFonts w:ascii="Times New Roman" w:hAnsi="Times New Roman" w:cs="Times New Roman"/>
          <w:b/>
          <w:sz w:val="24"/>
          <w:szCs w:val="24"/>
          <w:u w:val="single"/>
        </w:rPr>
      </w:pPr>
    </w:p>
    <w:p w14:paraId="19047031" w14:textId="77777777" w:rsidR="008D55E7" w:rsidRPr="00486D54" w:rsidRDefault="008D55E7" w:rsidP="00EE79AD">
      <w:pPr>
        <w:spacing w:after="0" w:line="480" w:lineRule="auto"/>
        <w:jc w:val="center"/>
        <w:rPr>
          <w:rFonts w:ascii="Times New Roman" w:hAnsi="Times New Roman" w:cs="Times New Roman"/>
          <w:b/>
          <w:sz w:val="24"/>
          <w:szCs w:val="24"/>
          <w:u w:val="single"/>
        </w:rPr>
      </w:pPr>
    </w:p>
    <w:p w14:paraId="696EFEF5" w14:textId="77777777" w:rsidR="008D55E7" w:rsidRPr="00486D54" w:rsidRDefault="008D55E7" w:rsidP="00EE79AD">
      <w:pPr>
        <w:spacing w:after="0" w:line="480" w:lineRule="auto"/>
        <w:jc w:val="center"/>
        <w:rPr>
          <w:rFonts w:ascii="Times New Roman" w:hAnsi="Times New Roman" w:cs="Times New Roman"/>
          <w:b/>
          <w:sz w:val="24"/>
          <w:szCs w:val="24"/>
          <w:u w:val="single"/>
        </w:rPr>
      </w:pPr>
    </w:p>
    <w:p w14:paraId="180836CB" w14:textId="77777777" w:rsidR="008D55E7" w:rsidRPr="00486D54" w:rsidRDefault="008D55E7" w:rsidP="00EE79AD">
      <w:pPr>
        <w:spacing w:after="0" w:line="480" w:lineRule="auto"/>
        <w:jc w:val="center"/>
        <w:rPr>
          <w:rFonts w:ascii="Times New Roman" w:hAnsi="Times New Roman" w:cs="Times New Roman"/>
          <w:b/>
          <w:sz w:val="24"/>
          <w:szCs w:val="24"/>
          <w:u w:val="single"/>
        </w:rPr>
      </w:pPr>
    </w:p>
    <w:p w14:paraId="18BB449B" w14:textId="77777777" w:rsidR="008D55E7" w:rsidRPr="00486D54" w:rsidRDefault="008D55E7" w:rsidP="00EE79AD">
      <w:pPr>
        <w:spacing w:after="0" w:line="480" w:lineRule="auto"/>
        <w:jc w:val="center"/>
        <w:rPr>
          <w:rFonts w:ascii="Times New Roman" w:hAnsi="Times New Roman" w:cs="Times New Roman"/>
          <w:b/>
          <w:sz w:val="24"/>
          <w:szCs w:val="24"/>
          <w:u w:val="single"/>
        </w:rPr>
      </w:pPr>
    </w:p>
    <w:p w14:paraId="369C56EE" w14:textId="77777777" w:rsidR="008D55E7" w:rsidRPr="00486D54" w:rsidRDefault="008D55E7" w:rsidP="00EE79AD">
      <w:pPr>
        <w:spacing w:after="0" w:line="480" w:lineRule="auto"/>
        <w:jc w:val="center"/>
        <w:rPr>
          <w:rFonts w:ascii="Times New Roman" w:hAnsi="Times New Roman" w:cs="Times New Roman"/>
          <w:b/>
          <w:sz w:val="24"/>
          <w:szCs w:val="24"/>
          <w:u w:val="single"/>
        </w:rPr>
      </w:pPr>
    </w:p>
    <w:p w14:paraId="26069037" w14:textId="1701CCE9" w:rsidR="008D55E7" w:rsidRPr="00486D54" w:rsidRDefault="008D55E7" w:rsidP="00EE79AD">
      <w:pPr>
        <w:spacing w:after="0" w:line="480" w:lineRule="auto"/>
        <w:jc w:val="center"/>
        <w:rPr>
          <w:rFonts w:ascii="Times New Roman" w:hAnsi="Times New Roman" w:cs="Times New Roman"/>
          <w:sz w:val="24"/>
          <w:szCs w:val="24"/>
        </w:rPr>
      </w:pPr>
      <w:r w:rsidRPr="00486D54">
        <w:rPr>
          <w:rFonts w:ascii="Times New Roman" w:hAnsi="Times New Roman" w:cs="Times New Roman"/>
          <w:sz w:val="24"/>
          <w:szCs w:val="24"/>
        </w:rPr>
        <w:t xml:space="preserve">Week </w:t>
      </w:r>
      <w:r w:rsidR="009564A8" w:rsidRPr="00486D54">
        <w:rPr>
          <w:rFonts w:ascii="Times New Roman" w:hAnsi="Times New Roman" w:cs="Times New Roman"/>
          <w:sz w:val="24"/>
          <w:szCs w:val="24"/>
        </w:rPr>
        <w:t>1</w:t>
      </w:r>
      <w:r w:rsidRPr="00486D54">
        <w:rPr>
          <w:rFonts w:ascii="Times New Roman" w:hAnsi="Times New Roman" w:cs="Times New Roman"/>
          <w:sz w:val="24"/>
          <w:szCs w:val="24"/>
        </w:rPr>
        <w:t xml:space="preserve"> Case Study</w:t>
      </w:r>
    </w:p>
    <w:p w14:paraId="5937D1F0" w14:textId="1B260144" w:rsidR="005D18B5" w:rsidRPr="00486D54" w:rsidRDefault="009564A8" w:rsidP="00EE79AD">
      <w:pPr>
        <w:spacing w:after="0" w:line="480" w:lineRule="auto"/>
        <w:jc w:val="center"/>
        <w:rPr>
          <w:rFonts w:ascii="Times New Roman" w:hAnsi="Times New Roman" w:cs="Times New Roman"/>
          <w:sz w:val="24"/>
          <w:szCs w:val="24"/>
        </w:rPr>
      </w:pPr>
      <w:r w:rsidRPr="00486D54">
        <w:rPr>
          <w:rFonts w:ascii="Times New Roman" w:hAnsi="Times New Roman" w:cs="Times New Roman"/>
          <w:sz w:val="24"/>
          <w:szCs w:val="24"/>
        </w:rPr>
        <w:t>Ritz-Carlton – Gold Standard</w:t>
      </w:r>
    </w:p>
    <w:p w14:paraId="1CDCFB8E" w14:textId="70F54184" w:rsidR="006D50B6" w:rsidRPr="00486D54" w:rsidRDefault="00046E94" w:rsidP="00EE79AD">
      <w:pPr>
        <w:spacing w:after="0" w:line="480" w:lineRule="auto"/>
        <w:jc w:val="center"/>
        <w:rPr>
          <w:rFonts w:ascii="Times New Roman" w:hAnsi="Times New Roman" w:cs="Times New Roman"/>
          <w:sz w:val="24"/>
          <w:szCs w:val="24"/>
        </w:rPr>
      </w:pPr>
      <w:r w:rsidRPr="00486D54">
        <w:rPr>
          <w:rFonts w:ascii="Times New Roman" w:hAnsi="Times New Roman" w:cs="Times New Roman"/>
          <w:sz w:val="24"/>
          <w:szCs w:val="24"/>
        </w:rPr>
        <w:t>Stenio Pereira</w:t>
      </w:r>
    </w:p>
    <w:p w14:paraId="7857433B" w14:textId="77777777" w:rsidR="008D55E7" w:rsidRPr="00486D54" w:rsidRDefault="008D55E7" w:rsidP="00EE79AD">
      <w:pPr>
        <w:spacing w:after="0" w:line="480" w:lineRule="auto"/>
        <w:jc w:val="center"/>
        <w:rPr>
          <w:rFonts w:ascii="Times New Roman" w:hAnsi="Times New Roman" w:cs="Times New Roman"/>
          <w:sz w:val="24"/>
          <w:szCs w:val="24"/>
        </w:rPr>
      </w:pPr>
      <w:r w:rsidRPr="00486D54">
        <w:rPr>
          <w:rFonts w:ascii="Times New Roman" w:hAnsi="Times New Roman" w:cs="Times New Roman"/>
          <w:sz w:val="24"/>
          <w:szCs w:val="24"/>
        </w:rPr>
        <w:t>National University</w:t>
      </w:r>
    </w:p>
    <w:p w14:paraId="41587150" w14:textId="77777777" w:rsidR="00586BE6" w:rsidRPr="00486D54" w:rsidRDefault="00046E94" w:rsidP="00586BE6">
      <w:pPr>
        <w:spacing w:after="0" w:line="480" w:lineRule="auto"/>
        <w:jc w:val="center"/>
        <w:rPr>
          <w:rFonts w:ascii="Times New Roman" w:hAnsi="Times New Roman" w:cs="Times New Roman"/>
          <w:sz w:val="24"/>
          <w:szCs w:val="24"/>
        </w:rPr>
      </w:pPr>
      <w:r w:rsidRPr="00486D54">
        <w:rPr>
          <w:rFonts w:ascii="Times New Roman" w:hAnsi="Times New Roman" w:cs="Times New Roman"/>
          <w:sz w:val="24"/>
          <w:szCs w:val="24"/>
        </w:rPr>
        <w:t>MGT 4</w:t>
      </w:r>
      <w:r w:rsidR="00586BE6" w:rsidRPr="00486D54">
        <w:rPr>
          <w:rFonts w:ascii="Times New Roman" w:hAnsi="Times New Roman" w:cs="Times New Roman"/>
          <w:sz w:val="24"/>
          <w:szCs w:val="24"/>
        </w:rPr>
        <w:t>51 – Production and Operations Management</w:t>
      </w:r>
    </w:p>
    <w:p w14:paraId="512252BB" w14:textId="77777777" w:rsidR="00586BE6" w:rsidRPr="00486D54" w:rsidRDefault="009564A8" w:rsidP="00586BE6">
      <w:pPr>
        <w:spacing w:after="0" w:line="480" w:lineRule="auto"/>
        <w:jc w:val="center"/>
        <w:rPr>
          <w:rFonts w:ascii="Times New Roman" w:hAnsi="Times New Roman" w:cs="Times New Roman"/>
          <w:b/>
          <w:color w:val="000000" w:themeColor="text1"/>
          <w:sz w:val="24"/>
          <w:szCs w:val="24"/>
          <w:shd w:val="clear" w:color="auto" w:fill="FFFFFF"/>
        </w:rPr>
      </w:pPr>
      <w:r w:rsidRPr="00486D54">
        <w:rPr>
          <w:rFonts w:ascii="Times New Roman" w:hAnsi="Times New Roman" w:cs="Times New Roman"/>
          <w:sz w:val="24"/>
          <w:szCs w:val="24"/>
        </w:rPr>
        <w:t>February 11</w:t>
      </w:r>
      <w:r w:rsidR="008D55E7" w:rsidRPr="00486D54">
        <w:rPr>
          <w:rFonts w:ascii="Times New Roman" w:hAnsi="Times New Roman" w:cs="Times New Roman"/>
          <w:sz w:val="24"/>
          <w:szCs w:val="24"/>
        </w:rPr>
        <w:t>, 2018</w:t>
      </w:r>
      <w:r w:rsidR="005D18B5" w:rsidRPr="00486D54">
        <w:rPr>
          <w:rFonts w:ascii="Times New Roman" w:hAnsi="Times New Roman" w:cs="Times New Roman"/>
          <w:sz w:val="24"/>
          <w:szCs w:val="24"/>
        </w:rPr>
        <w:br w:type="page"/>
      </w:r>
      <w:r w:rsidR="00586BE6" w:rsidRPr="00486D54">
        <w:rPr>
          <w:rFonts w:ascii="Times New Roman" w:hAnsi="Times New Roman" w:cs="Times New Roman"/>
          <w:b/>
          <w:color w:val="000000" w:themeColor="text1"/>
          <w:sz w:val="24"/>
          <w:szCs w:val="24"/>
          <w:shd w:val="clear" w:color="auto" w:fill="FFFFFF"/>
        </w:rPr>
        <w:lastRenderedPageBreak/>
        <w:t>What is the relationship of the "Gold Standard" to service quality?</w:t>
      </w:r>
    </w:p>
    <w:p w14:paraId="0CB3358A" w14:textId="1DFEC041" w:rsidR="00586BE6" w:rsidRPr="00486D54" w:rsidRDefault="00586BE6" w:rsidP="00586BE6">
      <w:pPr>
        <w:spacing w:after="0" w:line="480" w:lineRule="auto"/>
        <w:rPr>
          <w:rFonts w:ascii="Times New Roman" w:eastAsia="Times New Roman" w:hAnsi="Times New Roman" w:cs="Times New Roman"/>
          <w:bCs/>
          <w:color w:val="000000" w:themeColor="text1"/>
          <w:sz w:val="24"/>
          <w:szCs w:val="24"/>
        </w:rPr>
      </w:pPr>
      <w:r w:rsidRPr="00486D54">
        <w:rPr>
          <w:rFonts w:ascii="Times New Roman" w:eastAsia="Times New Roman" w:hAnsi="Times New Roman" w:cs="Times New Roman"/>
          <w:bCs/>
          <w:color w:val="000000" w:themeColor="text1"/>
          <w:sz w:val="24"/>
          <w:szCs w:val="24"/>
        </w:rPr>
        <w:t>Organizations that are known for high quality have many things in common.  Most important is the recognition that quality is a culture, not a department or function.  The Ritz-Carlton provides its quests with an exceptional hotel experience.  That experience is enabled by its commitment to its Gold Standard philosophy and its mission.  This is no minor feat given it has 40,000 employees and 91 hotels located in 30 countries (“Fact Sheet”, 2018).  The Gold Standard acts as a unifying set of principles that clearly defines quality for the organization.  It is not by chance that the Ritz-Carlton is the only hotel company to have won the Malcolm Baldrige National Quality Award twice.</w:t>
      </w:r>
    </w:p>
    <w:p w14:paraId="5219AFCC" w14:textId="6767BBE5" w:rsidR="00586BE6" w:rsidRPr="00486D54" w:rsidRDefault="00586BE6" w:rsidP="00586BE6">
      <w:pPr>
        <w:shd w:val="clear" w:color="auto" w:fill="FFFFFF"/>
        <w:spacing w:before="100" w:beforeAutospacing="1" w:after="100" w:afterAutospacing="1" w:line="480" w:lineRule="auto"/>
        <w:ind w:firstLine="720"/>
        <w:outlineLvl w:val="2"/>
        <w:rPr>
          <w:rFonts w:ascii="Times New Roman" w:eastAsia="Times New Roman" w:hAnsi="Times New Roman" w:cs="Times New Roman"/>
          <w:bCs/>
          <w:color w:val="000000" w:themeColor="text1"/>
          <w:sz w:val="24"/>
          <w:szCs w:val="24"/>
        </w:rPr>
      </w:pPr>
      <w:r w:rsidRPr="00486D54">
        <w:rPr>
          <w:rFonts w:ascii="Times New Roman" w:eastAsia="Times New Roman" w:hAnsi="Times New Roman" w:cs="Times New Roman"/>
          <w:bCs/>
          <w:color w:val="000000" w:themeColor="text1"/>
          <w:sz w:val="24"/>
          <w:szCs w:val="24"/>
        </w:rPr>
        <w:t xml:space="preserve">Service quality has implicit and explicit dimensions and therefore is a challenge to assess and quantify.  Using the five dimensions of service quality defined by SERVQUAL, Tangibles, Reliability, Responsiveness, Assurance, and Empathy, we can </w:t>
      </w:r>
      <w:r w:rsidR="0015097A">
        <w:rPr>
          <w:rFonts w:ascii="Times New Roman" w:eastAsia="Times New Roman" w:hAnsi="Times New Roman" w:cs="Times New Roman"/>
          <w:bCs/>
          <w:color w:val="000000" w:themeColor="text1"/>
          <w:sz w:val="24"/>
          <w:szCs w:val="24"/>
        </w:rPr>
        <w:t>see</w:t>
      </w:r>
      <w:r w:rsidRPr="00486D54">
        <w:rPr>
          <w:rFonts w:ascii="Times New Roman" w:eastAsia="Times New Roman" w:hAnsi="Times New Roman" w:cs="Times New Roman"/>
          <w:bCs/>
          <w:color w:val="000000" w:themeColor="text1"/>
          <w:sz w:val="24"/>
          <w:szCs w:val="24"/>
        </w:rPr>
        <w:t xml:space="preserve"> </w:t>
      </w:r>
      <w:r w:rsidR="0015097A">
        <w:rPr>
          <w:rFonts w:ascii="Times New Roman" w:eastAsia="Times New Roman" w:hAnsi="Times New Roman" w:cs="Times New Roman"/>
          <w:bCs/>
          <w:color w:val="000000" w:themeColor="text1"/>
          <w:sz w:val="24"/>
          <w:szCs w:val="24"/>
        </w:rPr>
        <w:t xml:space="preserve">how adhering to these dimensions contributed to their </w:t>
      </w:r>
      <w:r w:rsidRPr="00486D54">
        <w:rPr>
          <w:rFonts w:ascii="Times New Roman" w:eastAsia="Times New Roman" w:hAnsi="Times New Roman" w:cs="Times New Roman"/>
          <w:bCs/>
          <w:color w:val="000000" w:themeColor="text1"/>
          <w:sz w:val="24"/>
          <w:szCs w:val="24"/>
        </w:rPr>
        <w:t>reputation for superior quality (</w:t>
      </w:r>
      <w:r w:rsidR="0015097A">
        <w:rPr>
          <w:rFonts w:ascii="Times New Roman" w:eastAsia="Times New Roman" w:hAnsi="Times New Roman" w:cs="Times New Roman"/>
          <w:bCs/>
          <w:color w:val="000000" w:themeColor="text1"/>
          <w:sz w:val="24"/>
          <w:szCs w:val="24"/>
        </w:rPr>
        <w:t>Schroeder &amp; Meyer, 2018</w:t>
      </w:r>
      <w:r w:rsidRPr="00486D54">
        <w:rPr>
          <w:rFonts w:ascii="Times New Roman" w:eastAsia="Times New Roman" w:hAnsi="Times New Roman" w:cs="Times New Roman"/>
          <w:bCs/>
          <w:color w:val="000000" w:themeColor="text1"/>
          <w:sz w:val="24"/>
          <w:szCs w:val="24"/>
        </w:rPr>
        <w:t>).</w:t>
      </w:r>
    </w:p>
    <w:p w14:paraId="3A0AD684" w14:textId="5084049C" w:rsidR="00586BE6" w:rsidRDefault="00586BE6" w:rsidP="00586BE6">
      <w:pPr>
        <w:shd w:val="clear" w:color="auto" w:fill="FFFFFF"/>
        <w:spacing w:before="100" w:beforeAutospacing="1" w:after="100" w:afterAutospacing="1" w:line="480" w:lineRule="auto"/>
        <w:ind w:firstLine="720"/>
        <w:outlineLvl w:val="2"/>
        <w:rPr>
          <w:rFonts w:ascii="Times New Roman" w:eastAsia="Times New Roman" w:hAnsi="Times New Roman" w:cs="Times New Roman"/>
          <w:color w:val="000000" w:themeColor="text1"/>
          <w:sz w:val="24"/>
          <w:szCs w:val="24"/>
        </w:rPr>
      </w:pPr>
      <w:r w:rsidRPr="00486D54">
        <w:rPr>
          <w:rFonts w:ascii="Times New Roman" w:eastAsia="Times New Roman" w:hAnsi="Times New Roman" w:cs="Times New Roman"/>
          <w:bCs/>
          <w:color w:val="000000" w:themeColor="text1"/>
          <w:sz w:val="24"/>
          <w:szCs w:val="24"/>
        </w:rPr>
        <w:t>The tangibles relate to the physical aspects of the service, which includes facilities and personnel. Their Credo (or common belief) states: “</w:t>
      </w:r>
      <w:r w:rsidRPr="00486D54">
        <w:rPr>
          <w:rFonts w:ascii="Times New Roman" w:eastAsia="Times New Roman" w:hAnsi="Times New Roman" w:cs="Times New Roman"/>
          <w:color w:val="000000" w:themeColor="text1"/>
          <w:sz w:val="24"/>
          <w:szCs w:val="24"/>
        </w:rPr>
        <w:t>We pledge to provide the finest personal service and facilities for our guests who will always enjoy a warm, relaxed, yet refined ambience.”  (</w:t>
      </w:r>
      <w:r w:rsidR="0015097A">
        <w:rPr>
          <w:rFonts w:ascii="Times New Roman" w:eastAsia="Times New Roman" w:hAnsi="Times New Roman" w:cs="Times New Roman"/>
          <w:color w:val="000000" w:themeColor="text1"/>
          <w:sz w:val="24"/>
          <w:szCs w:val="24"/>
        </w:rPr>
        <w:t>“</w:t>
      </w:r>
      <w:r w:rsidRPr="00486D54">
        <w:rPr>
          <w:rFonts w:ascii="Times New Roman" w:eastAsia="Times New Roman" w:hAnsi="Times New Roman" w:cs="Times New Roman"/>
          <w:color w:val="000000" w:themeColor="text1"/>
          <w:sz w:val="24"/>
          <w:szCs w:val="24"/>
        </w:rPr>
        <w:t>The Gold Standard</w:t>
      </w:r>
      <w:r w:rsidR="0015097A">
        <w:rPr>
          <w:rFonts w:ascii="Times New Roman" w:eastAsia="Times New Roman" w:hAnsi="Times New Roman" w:cs="Times New Roman"/>
          <w:color w:val="000000" w:themeColor="text1"/>
          <w:sz w:val="24"/>
          <w:szCs w:val="24"/>
        </w:rPr>
        <w:t>”</w:t>
      </w:r>
      <w:r w:rsidRPr="00486D54">
        <w:rPr>
          <w:rFonts w:ascii="Times New Roman" w:eastAsia="Times New Roman" w:hAnsi="Times New Roman" w:cs="Times New Roman"/>
          <w:color w:val="000000" w:themeColor="text1"/>
          <w:sz w:val="24"/>
          <w:szCs w:val="24"/>
        </w:rPr>
        <w:t xml:space="preserve">, 2018).  This is further defined in its </w:t>
      </w:r>
      <w:r w:rsidR="0015097A">
        <w:rPr>
          <w:rFonts w:ascii="Times New Roman" w:eastAsia="Times New Roman" w:hAnsi="Times New Roman" w:cs="Times New Roman"/>
          <w:color w:val="000000" w:themeColor="text1"/>
          <w:sz w:val="24"/>
          <w:szCs w:val="24"/>
        </w:rPr>
        <w:t>“</w:t>
      </w:r>
      <w:r w:rsidRPr="00486D54">
        <w:rPr>
          <w:rFonts w:ascii="Times New Roman" w:eastAsia="Times New Roman" w:hAnsi="Times New Roman" w:cs="Times New Roman"/>
          <w:i/>
          <w:color w:val="000000" w:themeColor="text1"/>
          <w:sz w:val="24"/>
          <w:szCs w:val="24"/>
        </w:rPr>
        <w:t>Service Values</w:t>
      </w:r>
      <w:r w:rsidR="0015097A">
        <w:rPr>
          <w:rFonts w:ascii="Times New Roman" w:eastAsia="Times New Roman" w:hAnsi="Times New Roman" w:cs="Times New Roman"/>
          <w:i/>
          <w:color w:val="000000" w:themeColor="text1"/>
          <w:sz w:val="24"/>
          <w:szCs w:val="24"/>
        </w:rPr>
        <w:t>”</w:t>
      </w:r>
      <w:r w:rsidRPr="00486D54">
        <w:rPr>
          <w:rFonts w:ascii="Times New Roman" w:eastAsia="Times New Roman" w:hAnsi="Times New Roman" w:cs="Times New Roman"/>
          <w:color w:val="000000" w:themeColor="text1"/>
          <w:sz w:val="24"/>
          <w:szCs w:val="24"/>
        </w:rPr>
        <w:t xml:space="preserve"> which addresses details from appearance to the cleanliness and safety of the hotel (</w:t>
      </w:r>
      <w:r w:rsidR="0015097A">
        <w:rPr>
          <w:rFonts w:ascii="Times New Roman" w:eastAsia="Times New Roman" w:hAnsi="Times New Roman" w:cs="Times New Roman"/>
          <w:color w:val="000000" w:themeColor="text1"/>
          <w:sz w:val="24"/>
          <w:szCs w:val="24"/>
        </w:rPr>
        <w:t>“</w:t>
      </w:r>
      <w:r w:rsidRPr="00486D54">
        <w:rPr>
          <w:rFonts w:ascii="Times New Roman" w:eastAsia="Times New Roman" w:hAnsi="Times New Roman" w:cs="Times New Roman"/>
          <w:color w:val="000000" w:themeColor="text1"/>
          <w:sz w:val="24"/>
          <w:szCs w:val="24"/>
        </w:rPr>
        <w:t xml:space="preserve">The Gold Standard, 2018).  </w:t>
      </w:r>
    </w:p>
    <w:p w14:paraId="704DC5D6" w14:textId="77777777" w:rsidR="00486D54" w:rsidRPr="00486D54" w:rsidRDefault="00486D54" w:rsidP="00586BE6">
      <w:pPr>
        <w:shd w:val="clear" w:color="auto" w:fill="FFFFFF"/>
        <w:spacing w:before="100" w:beforeAutospacing="1" w:after="100" w:afterAutospacing="1" w:line="480" w:lineRule="auto"/>
        <w:ind w:firstLine="720"/>
        <w:outlineLvl w:val="2"/>
        <w:rPr>
          <w:rFonts w:ascii="Times New Roman" w:eastAsia="Times New Roman" w:hAnsi="Times New Roman" w:cs="Times New Roman"/>
          <w:color w:val="000000" w:themeColor="text1"/>
          <w:sz w:val="24"/>
          <w:szCs w:val="24"/>
        </w:rPr>
      </w:pPr>
    </w:p>
    <w:p w14:paraId="67CF321D" w14:textId="4E1FEE6E" w:rsidR="00586BE6" w:rsidRPr="00486D54" w:rsidRDefault="00586BE6" w:rsidP="00586BE6">
      <w:pPr>
        <w:shd w:val="clear" w:color="auto" w:fill="FFFFFF"/>
        <w:spacing w:before="100" w:beforeAutospacing="1" w:after="100" w:afterAutospacing="1" w:line="480" w:lineRule="auto"/>
        <w:ind w:firstLine="720"/>
        <w:outlineLvl w:val="2"/>
        <w:rPr>
          <w:rFonts w:ascii="Times New Roman" w:eastAsia="Times New Roman" w:hAnsi="Times New Roman" w:cs="Times New Roman"/>
          <w:bCs/>
          <w:color w:val="000000" w:themeColor="text1"/>
          <w:sz w:val="24"/>
          <w:szCs w:val="24"/>
        </w:rPr>
      </w:pPr>
      <w:r w:rsidRPr="00486D54">
        <w:rPr>
          <w:rFonts w:ascii="Times New Roman" w:eastAsia="Times New Roman" w:hAnsi="Times New Roman" w:cs="Times New Roman"/>
          <w:bCs/>
          <w:color w:val="000000" w:themeColor="text1"/>
          <w:sz w:val="24"/>
          <w:szCs w:val="24"/>
        </w:rPr>
        <w:lastRenderedPageBreak/>
        <w:t>Reliability relates to the consistency of quality.  In other words, the quality of service is the same, regardless of location.  Even if the quality is mediocre, organizations should strive for consistency.  The existence and commitment to the Gold Standard is important in achieving service quality consistency.  By having a single set of values and principles, they ensure that each hotel its staff is working towards achieving a common goal.</w:t>
      </w:r>
    </w:p>
    <w:p w14:paraId="12C26C56" w14:textId="743C7616" w:rsidR="00586BE6" w:rsidRPr="00486D54" w:rsidRDefault="00586BE6" w:rsidP="00586BE6">
      <w:pPr>
        <w:shd w:val="clear" w:color="auto" w:fill="FFFFFF"/>
        <w:spacing w:before="100" w:beforeAutospacing="1" w:after="100" w:afterAutospacing="1" w:line="480" w:lineRule="auto"/>
        <w:ind w:firstLine="720"/>
        <w:outlineLvl w:val="2"/>
        <w:rPr>
          <w:rFonts w:ascii="Times New Roman" w:eastAsia="Times New Roman" w:hAnsi="Times New Roman" w:cs="Times New Roman"/>
          <w:bCs/>
          <w:color w:val="000000" w:themeColor="text1"/>
          <w:sz w:val="24"/>
          <w:szCs w:val="24"/>
        </w:rPr>
      </w:pPr>
      <w:r w:rsidRPr="00486D54">
        <w:rPr>
          <w:rFonts w:ascii="Times New Roman" w:eastAsia="Times New Roman" w:hAnsi="Times New Roman" w:cs="Times New Roman"/>
          <w:bCs/>
          <w:color w:val="000000" w:themeColor="text1"/>
          <w:sz w:val="24"/>
          <w:szCs w:val="24"/>
        </w:rPr>
        <w:t>Responsiveness relates to the promptness of the service.  To achieve be responsive, the organization empowers all its employees to resolve customer issues themselves.  To that end, each employee is authorized to spend up to $2000 to resolve a customer complaint (</w:t>
      </w:r>
      <w:r w:rsidR="0015097A">
        <w:rPr>
          <w:rFonts w:ascii="Times New Roman" w:eastAsia="Times New Roman" w:hAnsi="Times New Roman" w:cs="Times New Roman"/>
          <w:bCs/>
          <w:color w:val="000000" w:themeColor="text1"/>
          <w:sz w:val="24"/>
          <w:szCs w:val="24"/>
        </w:rPr>
        <w:t>Schroeder &amp; Meyer, 2018</w:t>
      </w:r>
      <w:r w:rsidRPr="00486D54">
        <w:rPr>
          <w:rFonts w:ascii="Times New Roman" w:eastAsia="Times New Roman" w:hAnsi="Times New Roman" w:cs="Times New Roman"/>
          <w:bCs/>
          <w:color w:val="000000" w:themeColor="text1"/>
          <w:sz w:val="24"/>
          <w:szCs w:val="24"/>
        </w:rPr>
        <w:t>).  It also explicitly states: “I own and immediately resolve guest problems.”</w:t>
      </w:r>
    </w:p>
    <w:p w14:paraId="47C2E500" w14:textId="046EF2AB" w:rsidR="00586BE6" w:rsidRPr="00486D54" w:rsidRDefault="00586BE6" w:rsidP="003C1DE7">
      <w:pPr>
        <w:shd w:val="clear" w:color="auto" w:fill="FFFFFF"/>
        <w:spacing w:before="100" w:beforeAutospacing="1" w:after="100" w:afterAutospacing="1" w:line="480" w:lineRule="auto"/>
        <w:ind w:firstLine="720"/>
        <w:outlineLvl w:val="2"/>
        <w:rPr>
          <w:rFonts w:ascii="Times New Roman" w:eastAsia="Times New Roman" w:hAnsi="Times New Roman" w:cs="Times New Roman"/>
          <w:bCs/>
          <w:color w:val="000000" w:themeColor="text1"/>
          <w:sz w:val="24"/>
          <w:szCs w:val="24"/>
        </w:rPr>
      </w:pPr>
      <w:r w:rsidRPr="00486D54">
        <w:rPr>
          <w:rFonts w:ascii="Times New Roman" w:eastAsia="Times New Roman" w:hAnsi="Times New Roman" w:cs="Times New Roman"/>
          <w:bCs/>
          <w:color w:val="000000" w:themeColor="text1"/>
          <w:sz w:val="24"/>
          <w:szCs w:val="24"/>
        </w:rPr>
        <w:t>Assurance is the ability to build a trusting relationship with the customer.  The first Service Value is “I build strong relationships and create Ritz-Carlton quests for life.” (Gold Standard, 2018).</w:t>
      </w:r>
      <w:r w:rsidR="00486D54">
        <w:rPr>
          <w:rFonts w:ascii="Times New Roman" w:eastAsia="Times New Roman" w:hAnsi="Times New Roman" w:cs="Times New Roman"/>
          <w:bCs/>
          <w:color w:val="000000" w:themeColor="text1"/>
          <w:sz w:val="24"/>
          <w:szCs w:val="24"/>
        </w:rPr>
        <w:t xml:space="preserve">  In any business, building trust with customers and suppliers is critical to success.  </w:t>
      </w:r>
      <w:r w:rsidR="003C1DE7">
        <w:rPr>
          <w:rFonts w:ascii="Times New Roman" w:eastAsia="Times New Roman" w:hAnsi="Times New Roman" w:cs="Times New Roman"/>
          <w:bCs/>
          <w:color w:val="000000" w:themeColor="text1"/>
          <w:sz w:val="24"/>
          <w:szCs w:val="24"/>
        </w:rPr>
        <w:t xml:space="preserve">The personal nature of a service business makes this </w:t>
      </w:r>
      <w:r w:rsidR="00486D54">
        <w:rPr>
          <w:rFonts w:ascii="Times New Roman" w:eastAsia="Times New Roman" w:hAnsi="Times New Roman" w:cs="Times New Roman"/>
          <w:bCs/>
          <w:color w:val="000000" w:themeColor="text1"/>
          <w:sz w:val="24"/>
          <w:szCs w:val="24"/>
        </w:rPr>
        <w:t>is even more true.</w:t>
      </w:r>
      <w:r w:rsidR="003C1DE7">
        <w:rPr>
          <w:rFonts w:ascii="Times New Roman" w:eastAsia="Times New Roman" w:hAnsi="Times New Roman" w:cs="Times New Roman"/>
          <w:bCs/>
          <w:color w:val="000000" w:themeColor="text1"/>
          <w:sz w:val="24"/>
          <w:szCs w:val="24"/>
        </w:rPr>
        <w:t xml:space="preserve">  </w:t>
      </w:r>
    </w:p>
    <w:p w14:paraId="1AD80EF6" w14:textId="77777777" w:rsidR="00586BE6" w:rsidRPr="00486D54" w:rsidRDefault="00586BE6" w:rsidP="00586BE6">
      <w:pPr>
        <w:shd w:val="clear" w:color="auto" w:fill="FFFFFF"/>
        <w:spacing w:before="100" w:beforeAutospacing="1" w:after="100" w:afterAutospacing="1" w:line="480" w:lineRule="auto"/>
        <w:ind w:firstLine="720"/>
        <w:outlineLvl w:val="2"/>
        <w:rPr>
          <w:rFonts w:ascii="Times New Roman" w:hAnsi="Times New Roman" w:cs="Times New Roman"/>
          <w:color w:val="000000" w:themeColor="text1"/>
          <w:sz w:val="24"/>
          <w:szCs w:val="24"/>
          <w:shd w:val="clear" w:color="auto" w:fill="FFFFFF"/>
        </w:rPr>
      </w:pPr>
      <w:r w:rsidRPr="00486D54">
        <w:rPr>
          <w:rFonts w:ascii="Times New Roman" w:eastAsia="Times New Roman" w:hAnsi="Times New Roman" w:cs="Times New Roman"/>
          <w:bCs/>
          <w:color w:val="000000" w:themeColor="text1"/>
          <w:sz w:val="24"/>
          <w:szCs w:val="24"/>
        </w:rPr>
        <w:t>Empathy is the ability to understand and relate to others.  In the context of service quality, it is the ability to convey genuine care and attention to a customer’s individual needs.  The first line in the Credo states that “</w:t>
      </w:r>
      <w:r w:rsidRPr="00486D54">
        <w:rPr>
          <w:rFonts w:ascii="Times New Roman" w:hAnsi="Times New Roman" w:cs="Times New Roman"/>
          <w:color w:val="000000" w:themeColor="text1"/>
          <w:sz w:val="24"/>
          <w:szCs w:val="24"/>
          <w:shd w:val="clear" w:color="auto" w:fill="FFFFFF"/>
        </w:rPr>
        <w:t>The Ritz-Carlton Hotel is a place where the genuine care and comfort of our guests is our highest mission.” (“Gold Standard”, 2018). It further cements this commitment through its Employee Promise.</w:t>
      </w:r>
    </w:p>
    <w:p w14:paraId="6DC2C4A9" w14:textId="4A0C819E" w:rsidR="00586BE6" w:rsidRDefault="00586BE6" w:rsidP="00586BE6">
      <w:pPr>
        <w:shd w:val="clear" w:color="auto" w:fill="FFFFFF"/>
        <w:spacing w:before="100" w:beforeAutospacing="1" w:after="100" w:afterAutospacing="1" w:line="480" w:lineRule="auto"/>
        <w:ind w:firstLine="720"/>
        <w:outlineLvl w:val="2"/>
        <w:rPr>
          <w:rFonts w:ascii="Times New Roman" w:hAnsi="Times New Roman" w:cs="Times New Roman"/>
          <w:color w:val="000000" w:themeColor="text1"/>
          <w:sz w:val="24"/>
          <w:szCs w:val="24"/>
          <w:shd w:val="clear" w:color="auto" w:fill="FFFFFF"/>
        </w:rPr>
      </w:pPr>
      <w:r w:rsidRPr="00486D54">
        <w:rPr>
          <w:rFonts w:ascii="Times New Roman" w:hAnsi="Times New Roman" w:cs="Times New Roman"/>
          <w:color w:val="000000" w:themeColor="text1"/>
          <w:sz w:val="24"/>
          <w:szCs w:val="24"/>
          <w:shd w:val="clear" w:color="auto" w:fill="FFFFFF"/>
        </w:rPr>
        <w:t xml:space="preserve">In conclusion, the Ritz-Carlton has achieved service quality by ensuring each dimension; tangibles, reliability, responsiveness, assurance, and empathy is addressed in its Gold Standard mission.  This achievement is evidenced by the dozens of prestigious awards it has received </w:t>
      </w:r>
      <w:r w:rsidRPr="00486D54">
        <w:rPr>
          <w:rFonts w:ascii="Times New Roman" w:hAnsi="Times New Roman" w:cs="Times New Roman"/>
          <w:color w:val="000000" w:themeColor="text1"/>
          <w:sz w:val="24"/>
          <w:szCs w:val="24"/>
          <w:shd w:val="clear" w:color="auto" w:fill="FFFFFF"/>
        </w:rPr>
        <w:lastRenderedPageBreak/>
        <w:t xml:space="preserve">throughout its existence, including the Cond </w:t>
      </w:r>
      <w:proofErr w:type="spellStart"/>
      <w:r w:rsidRPr="00486D54">
        <w:rPr>
          <w:rFonts w:ascii="Times New Roman" w:hAnsi="Times New Roman" w:cs="Times New Roman"/>
          <w:color w:val="000000" w:themeColor="text1"/>
          <w:sz w:val="24"/>
          <w:szCs w:val="24"/>
          <w:shd w:val="clear" w:color="auto" w:fill="FFFFFF"/>
        </w:rPr>
        <w:t>Nést</w:t>
      </w:r>
      <w:proofErr w:type="spellEnd"/>
      <w:r w:rsidRPr="00486D54">
        <w:rPr>
          <w:rFonts w:ascii="Times New Roman" w:hAnsi="Times New Roman" w:cs="Times New Roman"/>
          <w:color w:val="000000" w:themeColor="text1"/>
          <w:sz w:val="24"/>
          <w:szCs w:val="24"/>
          <w:shd w:val="clear" w:color="auto" w:fill="FFFFFF"/>
        </w:rPr>
        <w:t xml:space="preserve"> and Five Diamond awards as well as the thousands </w:t>
      </w:r>
      <w:r w:rsidRPr="00486D54">
        <w:rPr>
          <w:rFonts w:ascii="Times New Roman" w:hAnsi="Times New Roman" w:cs="Times New Roman"/>
          <w:color w:val="000000" w:themeColor="text1"/>
          <w:sz w:val="24"/>
          <w:szCs w:val="24"/>
          <w:shd w:val="clear" w:color="auto" w:fill="FFFFFF"/>
        </w:rPr>
        <w:t>of positive reviews on Trip Advisor and other travel websites</w:t>
      </w:r>
      <w:r w:rsidRPr="00486D54">
        <w:rPr>
          <w:rFonts w:ascii="Times New Roman" w:hAnsi="Times New Roman" w:cs="Times New Roman"/>
          <w:color w:val="000000" w:themeColor="text1"/>
          <w:sz w:val="24"/>
          <w:szCs w:val="24"/>
          <w:shd w:val="clear" w:color="auto" w:fill="FFFFFF"/>
        </w:rPr>
        <w:t xml:space="preserve">.  Their reputation for quality is such that they created the Ritz-Carlton Leadership Center, an organization dedicated to teaching others how to deliver outstanding service. </w:t>
      </w:r>
    </w:p>
    <w:p w14:paraId="41A4BC65" w14:textId="5F5CBB36" w:rsidR="00486D54" w:rsidRPr="00486D54" w:rsidRDefault="00486D54" w:rsidP="00486D54">
      <w:pPr>
        <w:shd w:val="clear" w:color="auto" w:fill="FFFFFF"/>
        <w:spacing w:before="100" w:beforeAutospacing="1" w:after="100" w:afterAutospacing="1" w:line="240" w:lineRule="auto"/>
        <w:ind w:left="720" w:hanging="720"/>
        <w:jc w:val="center"/>
        <w:outlineLvl w:val="2"/>
        <w:rPr>
          <w:rFonts w:ascii="Times New Roman" w:eastAsia="Times New Roman" w:hAnsi="Times New Roman" w:cs="Times New Roman"/>
          <w:b/>
          <w:bCs/>
          <w:color w:val="000000" w:themeColor="text1"/>
          <w:sz w:val="24"/>
          <w:szCs w:val="24"/>
        </w:rPr>
      </w:pPr>
      <w:r w:rsidRPr="00486D54">
        <w:rPr>
          <w:rFonts w:ascii="Times New Roman" w:eastAsia="Times New Roman" w:hAnsi="Times New Roman" w:cs="Times New Roman"/>
          <w:b/>
          <w:bCs/>
          <w:color w:val="000000" w:themeColor="text1"/>
          <w:sz w:val="24"/>
          <w:szCs w:val="24"/>
        </w:rPr>
        <w:t>References</w:t>
      </w:r>
    </w:p>
    <w:p w14:paraId="32108788" w14:textId="271A93CC" w:rsidR="00586BE6" w:rsidRPr="00486D54" w:rsidRDefault="00486D54" w:rsidP="00486D54">
      <w:pPr>
        <w:shd w:val="clear" w:color="auto" w:fill="FFFFFF"/>
        <w:spacing w:before="100" w:beforeAutospacing="1" w:after="100" w:afterAutospacing="1" w:line="240" w:lineRule="auto"/>
        <w:ind w:left="720" w:hanging="720"/>
        <w:outlineLvl w:val="2"/>
        <w:rPr>
          <w:rFonts w:ascii="Times New Roman" w:eastAsia="Times New Roman" w:hAnsi="Times New Roman" w:cs="Times New Roman"/>
          <w:bCs/>
          <w:color w:val="000000" w:themeColor="text1"/>
          <w:sz w:val="24"/>
          <w:szCs w:val="24"/>
        </w:rPr>
      </w:pPr>
      <w:r w:rsidRPr="00486D54">
        <w:rPr>
          <w:rFonts w:ascii="Times New Roman" w:eastAsia="Times New Roman" w:hAnsi="Times New Roman" w:cs="Times New Roman"/>
          <w:bCs/>
          <w:color w:val="000000" w:themeColor="text1"/>
          <w:sz w:val="24"/>
          <w:szCs w:val="24"/>
        </w:rPr>
        <w:t>Schroeder, Roger R., Goldstein, Susan Meyer. (2018).  Operations Management in the Supply Chain: Decisions and Cases, Seventh Edition (pp.).  New York, NY. McGraw-Hill Education.</w:t>
      </w:r>
    </w:p>
    <w:p w14:paraId="51FFEE85" w14:textId="34FEE7D4" w:rsidR="00586BE6" w:rsidRPr="00486D54" w:rsidRDefault="00586BE6" w:rsidP="00486D54">
      <w:pPr>
        <w:shd w:val="clear" w:color="auto" w:fill="FFFFFF"/>
        <w:spacing w:before="100" w:beforeAutospacing="1" w:after="100" w:afterAutospacing="1" w:line="240" w:lineRule="auto"/>
        <w:ind w:left="720" w:hanging="720"/>
        <w:outlineLvl w:val="2"/>
        <w:rPr>
          <w:rFonts w:ascii="Times New Roman" w:eastAsia="Times New Roman" w:hAnsi="Times New Roman" w:cs="Times New Roman"/>
          <w:bCs/>
          <w:color w:val="000000" w:themeColor="text1"/>
          <w:sz w:val="24"/>
          <w:szCs w:val="24"/>
        </w:rPr>
      </w:pPr>
      <w:r w:rsidRPr="00486D54">
        <w:rPr>
          <w:rFonts w:ascii="Times New Roman" w:eastAsia="Times New Roman" w:hAnsi="Times New Roman" w:cs="Times New Roman"/>
          <w:bCs/>
          <w:color w:val="000000" w:themeColor="text1"/>
          <w:sz w:val="24"/>
          <w:szCs w:val="24"/>
        </w:rPr>
        <w:t>Ritz-Carlton</w:t>
      </w:r>
      <w:r w:rsidRPr="00486D54">
        <w:rPr>
          <w:rFonts w:ascii="Times New Roman" w:eastAsia="Times New Roman" w:hAnsi="Times New Roman" w:cs="Times New Roman"/>
          <w:bCs/>
          <w:color w:val="000000" w:themeColor="text1"/>
          <w:sz w:val="24"/>
          <w:szCs w:val="24"/>
        </w:rPr>
        <w:t xml:space="preserve">. (2018). </w:t>
      </w:r>
      <w:r w:rsidRPr="00486D54">
        <w:rPr>
          <w:rFonts w:ascii="Times New Roman" w:eastAsia="Times New Roman" w:hAnsi="Times New Roman" w:cs="Times New Roman"/>
          <w:bCs/>
          <w:i/>
          <w:color w:val="000000" w:themeColor="text1"/>
          <w:sz w:val="24"/>
          <w:szCs w:val="24"/>
        </w:rPr>
        <w:t>Gold Standard</w:t>
      </w:r>
      <w:r w:rsidRPr="00486D54">
        <w:rPr>
          <w:rFonts w:ascii="Times New Roman" w:eastAsia="Times New Roman" w:hAnsi="Times New Roman" w:cs="Times New Roman"/>
          <w:bCs/>
          <w:i/>
          <w:color w:val="000000" w:themeColor="text1"/>
          <w:sz w:val="24"/>
          <w:szCs w:val="24"/>
        </w:rPr>
        <w:t xml:space="preserve">. </w:t>
      </w:r>
      <w:r w:rsidRPr="00486D54">
        <w:rPr>
          <w:rFonts w:ascii="Times New Roman" w:eastAsia="Times New Roman" w:hAnsi="Times New Roman" w:cs="Times New Roman"/>
          <w:bCs/>
          <w:color w:val="000000" w:themeColor="text1"/>
          <w:sz w:val="24"/>
          <w:szCs w:val="24"/>
        </w:rPr>
        <w:t>Retrieved from http://www.ritzcarlton.com/en/about/gold-standards</w:t>
      </w:r>
    </w:p>
    <w:p w14:paraId="626E41E6" w14:textId="4A2E19F3" w:rsidR="00586BE6" w:rsidRPr="00486D54" w:rsidRDefault="00586BE6" w:rsidP="00586BE6">
      <w:pPr>
        <w:shd w:val="clear" w:color="auto" w:fill="FFFFFF"/>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486D54">
        <w:rPr>
          <w:rFonts w:ascii="Times New Roman" w:eastAsia="Times New Roman" w:hAnsi="Times New Roman" w:cs="Times New Roman"/>
          <w:bCs/>
          <w:color w:val="000000" w:themeColor="text1"/>
          <w:sz w:val="24"/>
          <w:szCs w:val="24"/>
        </w:rPr>
        <w:t xml:space="preserve">Ritz-Carlton. (2018). </w:t>
      </w:r>
      <w:r w:rsidRPr="00486D54">
        <w:rPr>
          <w:rFonts w:ascii="Times New Roman" w:eastAsia="Times New Roman" w:hAnsi="Times New Roman" w:cs="Times New Roman"/>
          <w:bCs/>
          <w:i/>
          <w:color w:val="000000" w:themeColor="text1"/>
          <w:sz w:val="24"/>
          <w:szCs w:val="24"/>
        </w:rPr>
        <w:t>Fact Sheet</w:t>
      </w:r>
      <w:r w:rsidRPr="00486D54">
        <w:rPr>
          <w:rFonts w:ascii="Times New Roman" w:eastAsia="Times New Roman" w:hAnsi="Times New Roman" w:cs="Times New Roman"/>
          <w:bCs/>
          <w:i/>
          <w:color w:val="000000" w:themeColor="text1"/>
          <w:sz w:val="24"/>
          <w:szCs w:val="24"/>
        </w:rPr>
        <w:t xml:space="preserve">. </w:t>
      </w:r>
      <w:r w:rsidRPr="00486D54">
        <w:rPr>
          <w:rFonts w:ascii="Times New Roman" w:eastAsia="Times New Roman" w:hAnsi="Times New Roman" w:cs="Times New Roman"/>
          <w:bCs/>
          <w:color w:val="000000" w:themeColor="text1"/>
          <w:sz w:val="24"/>
          <w:szCs w:val="24"/>
        </w:rPr>
        <w:t>Retrieved from</w:t>
      </w:r>
      <w:r w:rsidRPr="00486D54">
        <w:rPr>
          <w:rFonts w:ascii="Times New Roman" w:eastAsia="Times New Roman" w:hAnsi="Times New Roman" w:cs="Times New Roman"/>
          <w:bCs/>
          <w:color w:val="000000" w:themeColor="text1"/>
          <w:sz w:val="24"/>
          <w:szCs w:val="24"/>
        </w:rPr>
        <w:t xml:space="preserve"> </w:t>
      </w:r>
      <w:r w:rsidRPr="00486D54">
        <w:rPr>
          <w:rFonts w:ascii="Times New Roman" w:eastAsia="Times New Roman" w:hAnsi="Times New Roman" w:cs="Times New Roman"/>
          <w:bCs/>
          <w:color w:val="000000" w:themeColor="text1"/>
          <w:sz w:val="24"/>
          <w:szCs w:val="24"/>
        </w:rPr>
        <w:t>http://www.ritzcarlton.com/en/about/factsheet</w:t>
      </w:r>
    </w:p>
    <w:p w14:paraId="3AE30FBD" w14:textId="77777777" w:rsidR="00586BE6" w:rsidRPr="00486D54" w:rsidRDefault="00586BE6" w:rsidP="00586BE6">
      <w:pPr>
        <w:shd w:val="clear" w:color="auto" w:fill="FFFFFF"/>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14:paraId="33DF90D0" w14:textId="77777777" w:rsidR="00586BE6" w:rsidRPr="00486D54" w:rsidRDefault="00586BE6" w:rsidP="00586BE6">
      <w:pPr>
        <w:shd w:val="clear" w:color="auto" w:fill="FFFFFF"/>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14:paraId="22C35C86" w14:textId="77777777" w:rsidR="00586BE6" w:rsidRPr="00486D54" w:rsidRDefault="00586BE6" w:rsidP="00586BE6">
      <w:pPr>
        <w:shd w:val="clear" w:color="auto" w:fill="FFFFFF"/>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14:paraId="3BC135CE" w14:textId="77777777" w:rsidR="00586BE6" w:rsidRPr="00486D54" w:rsidRDefault="00586BE6" w:rsidP="00586BE6">
      <w:pPr>
        <w:shd w:val="clear" w:color="auto" w:fill="FFFFFF"/>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sectPr w:rsidR="00586BE6" w:rsidRPr="00486D54" w:rsidSect="00231E4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1226B" w14:textId="77777777" w:rsidR="008D1E27" w:rsidRDefault="008D1E27" w:rsidP="00E92B4C">
      <w:pPr>
        <w:spacing w:after="0" w:line="240" w:lineRule="auto"/>
      </w:pPr>
      <w:r>
        <w:separator/>
      </w:r>
    </w:p>
  </w:endnote>
  <w:endnote w:type="continuationSeparator" w:id="0">
    <w:p w14:paraId="3A37CCDC" w14:textId="77777777" w:rsidR="008D1E27" w:rsidRDefault="008D1E27" w:rsidP="00E92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4F30D" w14:textId="77777777" w:rsidR="00DC50AA" w:rsidRDefault="00DC5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FA0F5" w14:textId="77777777" w:rsidR="00DC50AA" w:rsidRDefault="00DC50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07FE5" w14:textId="77777777" w:rsidR="00DC50AA" w:rsidRDefault="00DC5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947F6" w14:textId="77777777" w:rsidR="008D1E27" w:rsidRDefault="008D1E27" w:rsidP="00E92B4C">
      <w:pPr>
        <w:spacing w:after="0" w:line="240" w:lineRule="auto"/>
      </w:pPr>
      <w:r>
        <w:separator/>
      </w:r>
    </w:p>
  </w:footnote>
  <w:footnote w:type="continuationSeparator" w:id="0">
    <w:p w14:paraId="65FC4355" w14:textId="77777777" w:rsidR="008D1E27" w:rsidRDefault="008D1E27" w:rsidP="00E92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4D1CF" w14:textId="77777777" w:rsidR="00DC50AA" w:rsidRDefault="00DC5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A614" w14:textId="0E2BBC7C" w:rsidR="00231E47" w:rsidRPr="007931FC" w:rsidRDefault="00231E47" w:rsidP="00231E47">
    <w:pPr>
      <w:pStyle w:val="Head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2150"/>
    </w:tblGrid>
    <w:tr w:rsidR="00231E47" w14:paraId="345CDA63" w14:textId="77777777" w:rsidTr="00231E47">
      <w:tc>
        <w:tcPr>
          <w:tcW w:w="7200" w:type="dxa"/>
        </w:tcPr>
        <w:p w14:paraId="28A13112" w14:textId="5F26B8E5" w:rsidR="00231E47" w:rsidRDefault="00231E47" w:rsidP="00231E47">
          <w:pPr>
            <w:pStyle w:val="Header"/>
          </w:pPr>
          <w:r w:rsidRPr="007931FC">
            <w:rPr>
              <w:rFonts w:ascii="Times New Roman" w:hAnsi="Times New Roman" w:cs="Times New Roman"/>
              <w:sz w:val="24"/>
              <w:szCs w:val="24"/>
            </w:rPr>
            <w:t>WEEK</w:t>
          </w:r>
          <w:r>
            <w:rPr>
              <w:rFonts w:ascii="Times New Roman" w:hAnsi="Times New Roman" w:cs="Times New Roman"/>
              <w:sz w:val="24"/>
              <w:szCs w:val="24"/>
            </w:rPr>
            <w:t xml:space="preserve"> </w:t>
          </w:r>
          <w:r w:rsidR="00586BE6">
            <w:rPr>
              <w:rFonts w:ascii="Times New Roman" w:hAnsi="Times New Roman" w:cs="Times New Roman"/>
              <w:sz w:val="24"/>
              <w:szCs w:val="24"/>
            </w:rPr>
            <w:t>1</w:t>
          </w:r>
          <w:r w:rsidRPr="007931FC">
            <w:rPr>
              <w:rFonts w:ascii="Times New Roman" w:hAnsi="Times New Roman" w:cs="Times New Roman"/>
              <w:sz w:val="24"/>
              <w:szCs w:val="24"/>
            </w:rPr>
            <w:t xml:space="preserve"> CASE STUDY </w:t>
          </w:r>
          <w:r w:rsidR="00DC50AA" w:rsidRPr="007931FC">
            <w:rPr>
              <w:rFonts w:ascii="Times New Roman" w:hAnsi="Times New Roman" w:cs="Times New Roman"/>
              <w:sz w:val="24"/>
              <w:szCs w:val="24"/>
            </w:rPr>
            <w:t xml:space="preserve">– </w:t>
          </w:r>
          <w:r w:rsidR="00DC50AA">
            <w:rPr>
              <w:rFonts w:ascii="Times New Roman" w:hAnsi="Times New Roman" w:cs="Times New Roman"/>
              <w:sz w:val="24"/>
              <w:szCs w:val="24"/>
            </w:rPr>
            <w:t>RITZ-CARLTON – GOLD STANDARD</w:t>
          </w:r>
        </w:p>
      </w:tc>
      <w:tc>
        <w:tcPr>
          <w:tcW w:w="2150" w:type="dxa"/>
        </w:tcPr>
        <w:sdt>
          <w:sdtPr>
            <w:id w:val="-91855235"/>
            <w:docPartObj>
              <w:docPartGallery w:val="Page Numbers (Top of Page)"/>
              <w:docPartUnique/>
            </w:docPartObj>
          </w:sdtPr>
          <w:sdtEndPr>
            <w:rPr>
              <w:noProof/>
            </w:rPr>
          </w:sdtEndPr>
          <w:sdtContent>
            <w:p w14:paraId="54AB1ECB" w14:textId="68C2670B" w:rsidR="00231E47" w:rsidRDefault="00231E47" w:rsidP="00231E47">
              <w:pPr>
                <w:pStyle w:val="Header"/>
                <w:jc w:val="right"/>
              </w:pPr>
              <w:r>
                <w:fldChar w:fldCharType="begin"/>
              </w:r>
              <w:r>
                <w:instrText xml:space="preserve"> PAGE   \* MERGEFORMAT </w:instrText>
              </w:r>
              <w:r>
                <w:fldChar w:fldCharType="separate"/>
              </w:r>
              <w:r w:rsidR="00DC50AA">
                <w:rPr>
                  <w:noProof/>
                </w:rPr>
                <w:t>1</w:t>
              </w:r>
              <w:r>
                <w:rPr>
                  <w:noProof/>
                </w:rPr>
                <w:fldChar w:fldCharType="end"/>
              </w:r>
            </w:p>
          </w:sdtContent>
        </w:sdt>
        <w:p w14:paraId="4AE4534F" w14:textId="77777777" w:rsidR="00231E47" w:rsidRDefault="00231E47" w:rsidP="00231E47">
          <w:pPr>
            <w:pStyle w:val="Header"/>
          </w:pPr>
        </w:p>
      </w:tc>
    </w:tr>
  </w:tbl>
  <w:p w14:paraId="240B7179" w14:textId="2B283817" w:rsidR="00E92B4C" w:rsidRPr="00231E47" w:rsidRDefault="00E92B4C" w:rsidP="00231E47">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04BBC" w14:textId="77777777" w:rsidR="00DC50AA" w:rsidRDefault="00DC5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42F46"/>
    <w:multiLevelType w:val="multilevel"/>
    <w:tmpl w:val="8B50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24B37"/>
    <w:multiLevelType w:val="multilevel"/>
    <w:tmpl w:val="663C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E1DF0"/>
    <w:multiLevelType w:val="multilevel"/>
    <w:tmpl w:val="4DF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94"/>
    <w:rsid w:val="00046E94"/>
    <w:rsid w:val="00076C84"/>
    <w:rsid w:val="00103128"/>
    <w:rsid w:val="0015097A"/>
    <w:rsid w:val="001D0834"/>
    <w:rsid w:val="00231E47"/>
    <w:rsid w:val="002E7C2D"/>
    <w:rsid w:val="00320310"/>
    <w:rsid w:val="003367DA"/>
    <w:rsid w:val="003C1DE7"/>
    <w:rsid w:val="004125AF"/>
    <w:rsid w:val="0046086B"/>
    <w:rsid w:val="00486D54"/>
    <w:rsid w:val="00502DD3"/>
    <w:rsid w:val="005067F3"/>
    <w:rsid w:val="00530F65"/>
    <w:rsid w:val="005400CC"/>
    <w:rsid w:val="00556E3B"/>
    <w:rsid w:val="00586BE6"/>
    <w:rsid w:val="005A44E7"/>
    <w:rsid w:val="005D18B5"/>
    <w:rsid w:val="006724B7"/>
    <w:rsid w:val="00672F45"/>
    <w:rsid w:val="00702630"/>
    <w:rsid w:val="007931FC"/>
    <w:rsid w:val="007B70C7"/>
    <w:rsid w:val="007D63AD"/>
    <w:rsid w:val="00851429"/>
    <w:rsid w:val="008D1E27"/>
    <w:rsid w:val="008D55E7"/>
    <w:rsid w:val="009564A8"/>
    <w:rsid w:val="00A557BF"/>
    <w:rsid w:val="00B1113B"/>
    <w:rsid w:val="00BE7897"/>
    <w:rsid w:val="00CC31F0"/>
    <w:rsid w:val="00CC5CDF"/>
    <w:rsid w:val="00D572C6"/>
    <w:rsid w:val="00D67678"/>
    <w:rsid w:val="00DA0F27"/>
    <w:rsid w:val="00DC50AA"/>
    <w:rsid w:val="00DE3A07"/>
    <w:rsid w:val="00DE5295"/>
    <w:rsid w:val="00E464AD"/>
    <w:rsid w:val="00E514A9"/>
    <w:rsid w:val="00E65F4B"/>
    <w:rsid w:val="00E92B4C"/>
    <w:rsid w:val="00EE42DB"/>
    <w:rsid w:val="00EE79AD"/>
    <w:rsid w:val="00F60C57"/>
    <w:rsid w:val="00F7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B8BAA"/>
  <w15:chartTrackingRefBased/>
  <w15:docId w15:val="{301C5E33-7D7D-4DC7-B979-30CB0A70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514A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Hyperlink0">
    <w:name w:val="Hyperlink.0"/>
    <w:basedOn w:val="Hyperlink"/>
    <w:rsid w:val="0046086B"/>
    <w:rPr>
      <w:color w:val="0563C1" w:themeColor="hyperlink"/>
      <w:u w:val="single"/>
    </w:rPr>
  </w:style>
  <w:style w:type="character" w:styleId="Hyperlink">
    <w:name w:val="Hyperlink"/>
    <w:basedOn w:val="DefaultParagraphFont"/>
    <w:uiPriority w:val="99"/>
    <w:unhideWhenUsed/>
    <w:rsid w:val="0046086B"/>
    <w:rPr>
      <w:color w:val="0563C1" w:themeColor="hyperlink"/>
      <w:u w:val="single"/>
    </w:rPr>
  </w:style>
  <w:style w:type="character" w:styleId="UnresolvedMention">
    <w:name w:val="Unresolved Mention"/>
    <w:basedOn w:val="DefaultParagraphFont"/>
    <w:uiPriority w:val="99"/>
    <w:semiHidden/>
    <w:unhideWhenUsed/>
    <w:rsid w:val="0046086B"/>
    <w:rPr>
      <w:color w:val="808080"/>
      <w:shd w:val="clear" w:color="auto" w:fill="E6E6E6"/>
    </w:rPr>
  </w:style>
  <w:style w:type="paragraph" w:styleId="Header">
    <w:name w:val="header"/>
    <w:basedOn w:val="Normal"/>
    <w:link w:val="HeaderChar"/>
    <w:uiPriority w:val="99"/>
    <w:unhideWhenUsed/>
    <w:rsid w:val="00E92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B4C"/>
  </w:style>
  <w:style w:type="paragraph" w:styleId="Footer">
    <w:name w:val="footer"/>
    <w:basedOn w:val="Normal"/>
    <w:link w:val="FooterChar"/>
    <w:uiPriority w:val="99"/>
    <w:unhideWhenUsed/>
    <w:rsid w:val="00E92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B4C"/>
  </w:style>
  <w:style w:type="table" w:styleId="TableGrid">
    <w:name w:val="Table Grid"/>
    <w:basedOn w:val="TableNormal"/>
    <w:uiPriority w:val="39"/>
    <w:rsid w:val="00336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906263263602739291gmail-s1">
    <w:name w:val="m_8906263263602739291gmail-s1"/>
    <w:basedOn w:val="DefaultParagraphFont"/>
    <w:rsid w:val="007B70C7"/>
  </w:style>
  <w:style w:type="paragraph" w:customStyle="1" w:styleId="m8906263263602739291gmail-p3">
    <w:name w:val="m_8906263263602739291gmail-p3"/>
    <w:basedOn w:val="Normal"/>
    <w:rsid w:val="007B70C7"/>
    <w:pPr>
      <w:spacing w:before="100" w:beforeAutospacing="1" w:after="100" w:afterAutospacing="1" w:line="240" w:lineRule="auto"/>
    </w:pPr>
    <w:rPr>
      <w:rFonts w:ascii="Times" w:eastAsiaTheme="minorEastAsia" w:hAnsi="Times"/>
      <w:sz w:val="20"/>
      <w:szCs w:val="20"/>
    </w:rPr>
  </w:style>
  <w:style w:type="character" w:customStyle="1" w:styleId="m8906263263602739291gmail-s2">
    <w:name w:val="m_8906263263602739291gmail-s2"/>
    <w:basedOn w:val="DefaultParagraphFont"/>
    <w:rsid w:val="007B70C7"/>
  </w:style>
  <w:style w:type="paragraph" w:customStyle="1" w:styleId="m8906263263602739291gmail-p5">
    <w:name w:val="m_8906263263602739291gmail-p5"/>
    <w:basedOn w:val="Normal"/>
    <w:rsid w:val="00EE79AD"/>
    <w:pPr>
      <w:spacing w:before="100" w:beforeAutospacing="1" w:after="100" w:afterAutospacing="1" w:line="240" w:lineRule="auto"/>
    </w:pPr>
    <w:rPr>
      <w:rFonts w:ascii="Times" w:eastAsiaTheme="minorEastAsia" w:hAnsi="Times"/>
      <w:sz w:val="20"/>
      <w:szCs w:val="20"/>
    </w:rPr>
  </w:style>
  <w:style w:type="paragraph" w:customStyle="1" w:styleId="m8906263263602739291gmail-p1">
    <w:name w:val="m_8906263263602739291gmail-p1"/>
    <w:basedOn w:val="Normal"/>
    <w:rsid w:val="00CC5CDF"/>
    <w:pPr>
      <w:spacing w:before="100" w:beforeAutospacing="1" w:after="100" w:afterAutospacing="1" w:line="240" w:lineRule="auto"/>
    </w:pPr>
    <w:rPr>
      <w:rFonts w:ascii="Times" w:eastAsiaTheme="minorEastAsia" w:hAnsi="Times"/>
      <w:sz w:val="20"/>
      <w:szCs w:val="20"/>
    </w:rPr>
  </w:style>
  <w:style w:type="paragraph" w:customStyle="1" w:styleId="m8906263263602739291gmail-p2">
    <w:name w:val="m_8906263263602739291gmail-p2"/>
    <w:basedOn w:val="Normal"/>
    <w:rsid w:val="00CC5CDF"/>
    <w:pPr>
      <w:spacing w:before="100" w:beforeAutospacing="1" w:after="100" w:afterAutospacing="1" w:line="240" w:lineRule="auto"/>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48C8-7D1D-435A-A81D-C4B09A6F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Stenio Pereira</cp:lastModifiedBy>
  <cp:revision>6</cp:revision>
  <dcterms:created xsi:type="dcterms:W3CDTF">2018-02-11T20:09:00Z</dcterms:created>
  <dcterms:modified xsi:type="dcterms:W3CDTF">2018-02-11T20:51:00Z</dcterms:modified>
</cp:coreProperties>
</file>