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01C" w:rsidRPr="009B2F85" w:rsidRDefault="009B2F85" w:rsidP="009B2F85">
      <w:pPr>
        <w:jc w:val="center"/>
        <w:rPr>
          <w:sz w:val="36"/>
        </w:rPr>
      </w:pPr>
      <w:r w:rsidRPr="009B2F85">
        <w:rPr>
          <w:sz w:val="36"/>
        </w:rPr>
        <w:t>Software Project Management Plan</w:t>
      </w:r>
    </w:p>
    <w:p w:rsidR="009B2F85" w:rsidRPr="009B2F85" w:rsidRDefault="009B2F85" w:rsidP="009B2F85">
      <w:pPr>
        <w:jc w:val="center"/>
        <w:rPr>
          <w:sz w:val="32"/>
        </w:rPr>
      </w:pPr>
    </w:p>
    <w:p w:rsidR="009B2F85" w:rsidRDefault="009B2F85" w:rsidP="009B2F85">
      <w:pPr>
        <w:jc w:val="center"/>
        <w:rPr>
          <w:sz w:val="32"/>
        </w:rPr>
      </w:pPr>
      <w:r w:rsidRPr="009B2F85">
        <w:rPr>
          <w:sz w:val="32"/>
        </w:rPr>
        <w:t>Introduction</w:t>
      </w:r>
    </w:p>
    <w:p w:rsidR="009B2F85" w:rsidRDefault="009B2F85" w:rsidP="009B2F85">
      <w:pPr>
        <w:rPr>
          <w:sz w:val="28"/>
          <w:szCs w:val="28"/>
        </w:rPr>
      </w:pPr>
      <w:r w:rsidRPr="009B2F85">
        <w:rPr>
          <w:sz w:val="28"/>
          <w:szCs w:val="28"/>
        </w:rPr>
        <w:t>Project overview</w:t>
      </w:r>
    </w:p>
    <w:p w:rsidR="00060EDF" w:rsidRPr="009B2F85" w:rsidRDefault="00060EDF" w:rsidP="009B2F85">
      <w:pPr>
        <w:rPr>
          <w:sz w:val="28"/>
          <w:szCs w:val="28"/>
        </w:rPr>
      </w:pPr>
      <w:r>
        <w:rPr>
          <w:sz w:val="28"/>
          <w:szCs w:val="28"/>
        </w:rPr>
        <w:tab/>
        <w:t xml:space="preserve">The purpose of this project is to develop a software product that will assist universities in </w:t>
      </w:r>
      <w:r w:rsidR="00D93F39">
        <w:rPr>
          <w:sz w:val="28"/>
          <w:szCs w:val="28"/>
        </w:rPr>
        <w:t xml:space="preserve">organizing student data. In addition, students will also be able to access their information in order to keep track of grades and registered classes. The Student Information Management System will allow students to view their student ID, name, registered courses, exam grades and GPA. In addition, administrators will be able to view, add, and modify </w:t>
      </w:r>
      <w:r w:rsidR="00D93F39">
        <w:rPr>
          <w:sz w:val="28"/>
          <w:szCs w:val="28"/>
        </w:rPr>
        <w:t>student ID, name, registered courses, exam grades and GPA.</w:t>
      </w:r>
      <w:r w:rsidR="00D93F39">
        <w:rPr>
          <w:sz w:val="28"/>
          <w:szCs w:val="28"/>
        </w:rPr>
        <w:t xml:space="preserve"> Students will only be allowed to view their own information.</w:t>
      </w:r>
    </w:p>
    <w:p w:rsidR="009B2F85" w:rsidRDefault="009B2F85" w:rsidP="009B2F85">
      <w:pPr>
        <w:rPr>
          <w:sz w:val="28"/>
          <w:szCs w:val="28"/>
        </w:rPr>
      </w:pPr>
      <w:r w:rsidRPr="009B2F85">
        <w:rPr>
          <w:sz w:val="28"/>
          <w:szCs w:val="28"/>
        </w:rPr>
        <w:t>Project Deliverables</w:t>
      </w:r>
    </w:p>
    <w:p w:rsidR="00060EDF" w:rsidRDefault="00060EDF" w:rsidP="009B2F85">
      <w:pPr>
        <w:rPr>
          <w:sz w:val="28"/>
          <w:szCs w:val="28"/>
        </w:rPr>
      </w:pPr>
      <w:r>
        <w:rPr>
          <w:sz w:val="28"/>
          <w:szCs w:val="28"/>
        </w:rPr>
        <w:tab/>
        <w:t>The complete product will be delivered on April 30</w:t>
      </w:r>
      <w:r w:rsidRPr="00060EDF">
        <w:rPr>
          <w:sz w:val="28"/>
          <w:szCs w:val="28"/>
          <w:vertAlign w:val="superscript"/>
        </w:rPr>
        <w:t>th</w:t>
      </w:r>
      <w:r>
        <w:rPr>
          <w:sz w:val="28"/>
          <w:szCs w:val="28"/>
        </w:rPr>
        <w:t>, 2017.</w:t>
      </w:r>
    </w:p>
    <w:p w:rsidR="001476C4" w:rsidRDefault="001476C4" w:rsidP="009B2F85">
      <w:pPr>
        <w:rPr>
          <w:sz w:val="28"/>
          <w:szCs w:val="28"/>
        </w:rPr>
      </w:pPr>
      <w:r>
        <w:rPr>
          <w:sz w:val="28"/>
          <w:szCs w:val="28"/>
        </w:rPr>
        <w:t>Schedule and Budget Summary</w:t>
      </w:r>
    </w:p>
    <w:p w:rsidR="001476C4" w:rsidRPr="009B2F85" w:rsidRDefault="001476C4" w:rsidP="009B2F85">
      <w:pPr>
        <w:rPr>
          <w:sz w:val="28"/>
          <w:szCs w:val="28"/>
        </w:rPr>
      </w:pPr>
      <w:r>
        <w:rPr>
          <w:sz w:val="28"/>
          <w:szCs w:val="28"/>
        </w:rPr>
        <w:tab/>
        <w:t>Place holder</w:t>
      </w:r>
    </w:p>
    <w:p w:rsidR="009B2F85" w:rsidRDefault="009B2F85" w:rsidP="009B2F85">
      <w:pPr>
        <w:rPr>
          <w:sz w:val="28"/>
          <w:szCs w:val="28"/>
        </w:rPr>
      </w:pPr>
      <w:r w:rsidRPr="009B2F85">
        <w:rPr>
          <w:sz w:val="28"/>
          <w:szCs w:val="28"/>
        </w:rPr>
        <w:t>Evolution of the SPMP</w:t>
      </w:r>
    </w:p>
    <w:p w:rsidR="001476C4" w:rsidRPr="009B2F85" w:rsidRDefault="001476C4" w:rsidP="009B2F85">
      <w:pPr>
        <w:rPr>
          <w:sz w:val="28"/>
          <w:szCs w:val="28"/>
        </w:rPr>
      </w:pPr>
      <w:r>
        <w:rPr>
          <w:sz w:val="28"/>
          <w:szCs w:val="28"/>
        </w:rPr>
        <w:tab/>
        <w:t>Place holder</w:t>
      </w:r>
    </w:p>
    <w:p w:rsidR="009B2F85" w:rsidRDefault="009B2F85" w:rsidP="009B2F85">
      <w:pPr>
        <w:rPr>
          <w:sz w:val="28"/>
          <w:szCs w:val="28"/>
        </w:rPr>
      </w:pPr>
      <w:r w:rsidRPr="009B2F85">
        <w:rPr>
          <w:sz w:val="28"/>
          <w:szCs w:val="28"/>
        </w:rPr>
        <w:t>Reference Materials</w:t>
      </w:r>
    </w:p>
    <w:p w:rsidR="00D93F39" w:rsidRPr="00D93F39" w:rsidRDefault="00D93F39" w:rsidP="009B2F85">
      <w:pPr>
        <w:rPr>
          <w:rFonts w:cstheme="minorHAnsi"/>
          <w:sz w:val="28"/>
          <w:szCs w:val="28"/>
        </w:rPr>
      </w:pPr>
      <w:r>
        <w:rPr>
          <w:sz w:val="28"/>
          <w:szCs w:val="28"/>
        </w:rPr>
        <w:tab/>
      </w:r>
      <w:r w:rsidRPr="00D93F39">
        <w:rPr>
          <w:rFonts w:cstheme="minorHAnsi"/>
          <w:bCs/>
          <w:sz w:val="28"/>
          <w:szCs w:val="28"/>
        </w:rPr>
        <w:t>Object‐Oriented &amp; C</w:t>
      </w:r>
      <w:r w:rsidRPr="00D93F39">
        <w:rPr>
          <w:rFonts w:cstheme="minorHAnsi"/>
          <w:bCs/>
          <w:sz w:val="28"/>
          <w:szCs w:val="28"/>
        </w:rPr>
        <w:t>lassical Software Engineering, 8</w:t>
      </w:r>
      <w:r w:rsidRPr="00D93F39">
        <w:rPr>
          <w:rFonts w:cstheme="minorHAnsi"/>
          <w:bCs/>
          <w:sz w:val="28"/>
          <w:szCs w:val="28"/>
        </w:rPr>
        <w:t xml:space="preserve">th edition, Stephen R. </w:t>
      </w:r>
      <w:proofErr w:type="spellStart"/>
      <w:r w:rsidRPr="00D93F39">
        <w:rPr>
          <w:rFonts w:cstheme="minorHAnsi"/>
          <w:bCs/>
          <w:sz w:val="28"/>
          <w:szCs w:val="28"/>
        </w:rPr>
        <w:t>Schach</w:t>
      </w:r>
      <w:proofErr w:type="spellEnd"/>
    </w:p>
    <w:p w:rsidR="009B2F85" w:rsidRDefault="009B2F85" w:rsidP="009B2F85">
      <w:pPr>
        <w:rPr>
          <w:sz w:val="28"/>
          <w:szCs w:val="28"/>
        </w:rPr>
      </w:pPr>
      <w:r w:rsidRPr="009B2F85">
        <w:rPr>
          <w:sz w:val="28"/>
          <w:szCs w:val="28"/>
        </w:rPr>
        <w:t>Definitions and Acronyms</w:t>
      </w:r>
      <w:bookmarkStart w:id="0" w:name="_GoBack"/>
      <w:bookmarkEnd w:id="0"/>
    </w:p>
    <w:p w:rsidR="00DC6126" w:rsidRDefault="00DC6126" w:rsidP="009B2F85">
      <w:pPr>
        <w:rPr>
          <w:sz w:val="28"/>
          <w:szCs w:val="28"/>
        </w:rPr>
      </w:pPr>
      <w:r>
        <w:rPr>
          <w:sz w:val="28"/>
          <w:szCs w:val="28"/>
        </w:rPr>
        <w:t>SIMS Student Information Management System</w:t>
      </w:r>
    </w:p>
    <w:p w:rsidR="009B2F85" w:rsidRDefault="009B2F85" w:rsidP="009B2F85">
      <w:pPr>
        <w:rPr>
          <w:sz w:val="28"/>
          <w:szCs w:val="28"/>
        </w:rPr>
      </w:pPr>
    </w:p>
    <w:p w:rsidR="009B2F85" w:rsidRPr="009B2F85" w:rsidRDefault="009B2F85" w:rsidP="009B2F85">
      <w:pPr>
        <w:rPr>
          <w:sz w:val="28"/>
          <w:szCs w:val="28"/>
        </w:rPr>
      </w:pPr>
    </w:p>
    <w:p w:rsidR="009B2F85" w:rsidRDefault="009B2F85" w:rsidP="009B2F85">
      <w:pPr>
        <w:jc w:val="center"/>
        <w:rPr>
          <w:sz w:val="32"/>
        </w:rPr>
      </w:pPr>
      <w:r w:rsidRPr="009B2F85">
        <w:rPr>
          <w:sz w:val="32"/>
        </w:rPr>
        <w:t>Project Organization</w:t>
      </w:r>
    </w:p>
    <w:p w:rsidR="009B2F85" w:rsidRPr="009B2F85" w:rsidRDefault="009B2F85" w:rsidP="009B2F85">
      <w:pPr>
        <w:rPr>
          <w:sz w:val="28"/>
          <w:szCs w:val="28"/>
        </w:rPr>
      </w:pPr>
      <w:r w:rsidRPr="009B2F85">
        <w:rPr>
          <w:sz w:val="28"/>
          <w:szCs w:val="28"/>
        </w:rPr>
        <w:lastRenderedPageBreak/>
        <w:t>Process Model</w:t>
      </w:r>
    </w:p>
    <w:p w:rsidR="009B2F85" w:rsidRDefault="009B2F85" w:rsidP="009B2F85">
      <w:pPr>
        <w:rPr>
          <w:sz w:val="28"/>
          <w:szCs w:val="28"/>
        </w:rPr>
      </w:pPr>
      <w:r w:rsidRPr="009B2F85">
        <w:rPr>
          <w:sz w:val="28"/>
          <w:szCs w:val="28"/>
        </w:rPr>
        <w:t>Organizational Structure</w:t>
      </w:r>
    </w:p>
    <w:p w:rsidR="00DC6126" w:rsidRPr="00DC6126" w:rsidRDefault="00DC6126" w:rsidP="009B2F85">
      <w:pPr>
        <w:rPr>
          <w:sz w:val="24"/>
          <w:szCs w:val="28"/>
        </w:rPr>
      </w:pPr>
      <w:r>
        <w:rPr>
          <w:sz w:val="28"/>
          <w:szCs w:val="28"/>
        </w:rPr>
        <w:tab/>
        <w:t xml:space="preserve">The development team consists of </w:t>
      </w:r>
      <w:r w:rsidRPr="00DC6126">
        <w:rPr>
          <w:rFonts w:ascii="Calibri" w:eastAsia="Times New Roman" w:hAnsi="Calibri" w:cs="Times New Roman"/>
          <w:color w:val="000000"/>
          <w:sz w:val="28"/>
          <w:szCs w:val="28"/>
        </w:rPr>
        <w:t xml:space="preserve">Brian Campos, Ben Herrera, Christina Havel and Mark </w:t>
      </w:r>
      <w:proofErr w:type="spellStart"/>
      <w:r w:rsidRPr="00DC6126">
        <w:rPr>
          <w:rFonts w:ascii="Calibri" w:eastAsia="Times New Roman" w:hAnsi="Calibri" w:cs="Times New Roman"/>
          <w:color w:val="000000"/>
          <w:sz w:val="28"/>
          <w:szCs w:val="28"/>
        </w:rPr>
        <w:t>Stenmark</w:t>
      </w:r>
      <w:proofErr w:type="spellEnd"/>
    </w:p>
    <w:p w:rsidR="009B2F85" w:rsidRPr="009B2F85" w:rsidRDefault="00040B25" w:rsidP="009B2F85">
      <w:pPr>
        <w:rPr>
          <w:sz w:val="28"/>
          <w:szCs w:val="28"/>
        </w:rPr>
      </w:pPr>
      <w:r w:rsidRPr="009B2F85">
        <w:rPr>
          <w:sz w:val="28"/>
          <w:szCs w:val="28"/>
        </w:rPr>
        <w:t>Boundaries</w:t>
      </w:r>
      <w:r w:rsidR="009B2F85" w:rsidRPr="009B2F85">
        <w:rPr>
          <w:sz w:val="28"/>
          <w:szCs w:val="28"/>
        </w:rPr>
        <w:t xml:space="preserve"> and Interfaces</w:t>
      </w:r>
    </w:p>
    <w:p w:rsidR="009B2F85" w:rsidRDefault="00DC6126" w:rsidP="009B2F85">
      <w:pPr>
        <w:rPr>
          <w:sz w:val="28"/>
          <w:szCs w:val="28"/>
        </w:rPr>
      </w:pPr>
      <w:r>
        <w:rPr>
          <w:sz w:val="28"/>
          <w:szCs w:val="28"/>
        </w:rPr>
        <w:t>Roles and</w:t>
      </w:r>
      <w:r w:rsidR="009B2F85" w:rsidRPr="009B2F85">
        <w:rPr>
          <w:sz w:val="28"/>
          <w:szCs w:val="28"/>
        </w:rPr>
        <w:t xml:space="preserve"> Responsibilities</w:t>
      </w:r>
    </w:p>
    <w:p w:rsidR="009B2F85" w:rsidRPr="009B2F85" w:rsidRDefault="00DC6126" w:rsidP="009B2F85">
      <w:pPr>
        <w:rPr>
          <w:sz w:val="32"/>
        </w:rPr>
      </w:pPr>
      <w:r>
        <w:rPr>
          <w:sz w:val="28"/>
          <w:szCs w:val="28"/>
        </w:rPr>
        <w:tab/>
      </w:r>
      <w:r w:rsidR="0088174D">
        <w:rPr>
          <w:sz w:val="28"/>
          <w:szCs w:val="28"/>
        </w:rPr>
        <w:t>All team members will work together to analyze and design the database and GUI. Christina will construct the documentation artifacts during each process. Ben will implement the analysis artifacts. Brian and Mark will implement the design artifacts. Mark will construct the database.</w:t>
      </w:r>
      <w:r w:rsidR="00221E9E">
        <w:rPr>
          <w:sz w:val="28"/>
          <w:szCs w:val="28"/>
        </w:rPr>
        <w:t xml:space="preserve"> Ben and Brian will construct the GUI. Brian is also constructing the test cases for the product. Christina will implement the sequence diagram and collaboration diagram with the help of Ben and Brian.</w:t>
      </w:r>
    </w:p>
    <w:p w:rsidR="009B2F85" w:rsidRDefault="009B2F85" w:rsidP="009B2F85">
      <w:pPr>
        <w:jc w:val="center"/>
        <w:rPr>
          <w:sz w:val="32"/>
        </w:rPr>
      </w:pPr>
      <w:r w:rsidRPr="009B2F85">
        <w:rPr>
          <w:sz w:val="32"/>
        </w:rPr>
        <w:t>Managerial Process</w:t>
      </w:r>
    </w:p>
    <w:p w:rsidR="009B2F85" w:rsidRPr="009B2F85" w:rsidRDefault="009B2F85" w:rsidP="009B2F85">
      <w:pPr>
        <w:rPr>
          <w:sz w:val="28"/>
          <w:szCs w:val="28"/>
        </w:rPr>
      </w:pPr>
      <w:r w:rsidRPr="009B2F85">
        <w:rPr>
          <w:sz w:val="28"/>
          <w:szCs w:val="28"/>
        </w:rPr>
        <w:t>Management Objectives and Priorities</w:t>
      </w:r>
    </w:p>
    <w:p w:rsidR="009B2F85" w:rsidRPr="009B2F85" w:rsidRDefault="00040B25" w:rsidP="009B2F85">
      <w:pPr>
        <w:rPr>
          <w:sz w:val="28"/>
          <w:szCs w:val="28"/>
        </w:rPr>
      </w:pPr>
      <w:r>
        <w:rPr>
          <w:sz w:val="28"/>
          <w:szCs w:val="28"/>
        </w:rPr>
        <w:t>Assump</w:t>
      </w:r>
      <w:r w:rsidR="009B2F85" w:rsidRPr="009B2F85">
        <w:rPr>
          <w:sz w:val="28"/>
          <w:szCs w:val="28"/>
        </w:rPr>
        <w:t>tions</w:t>
      </w:r>
    </w:p>
    <w:p w:rsidR="009B2F85" w:rsidRPr="009B2F85" w:rsidRDefault="00040B25" w:rsidP="009B2F85">
      <w:pPr>
        <w:rPr>
          <w:sz w:val="28"/>
          <w:szCs w:val="28"/>
        </w:rPr>
      </w:pPr>
      <w:r>
        <w:rPr>
          <w:sz w:val="28"/>
          <w:szCs w:val="28"/>
        </w:rPr>
        <w:t>Depen</w:t>
      </w:r>
      <w:r w:rsidR="009B2F85" w:rsidRPr="009B2F85">
        <w:rPr>
          <w:sz w:val="28"/>
          <w:szCs w:val="28"/>
        </w:rPr>
        <w:t>dencies and constraints</w:t>
      </w:r>
    </w:p>
    <w:p w:rsidR="009B2F85" w:rsidRPr="009B2F85" w:rsidRDefault="009B2F85" w:rsidP="009B2F85">
      <w:pPr>
        <w:rPr>
          <w:sz w:val="28"/>
          <w:szCs w:val="28"/>
        </w:rPr>
      </w:pPr>
      <w:r w:rsidRPr="009B2F85">
        <w:rPr>
          <w:sz w:val="28"/>
          <w:szCs w:val="28"/>
        </w:rPr>
        <w:t>Risk Management</w:t>
      </w:r>
    </w:p>
    <w:p w:rsidR="009B2F85" w:rsidRPr="009B2F85" w:rsidRDefault="009B2F85" w:rsidP="009B2F85">
      <w:pPr>
        <w:rPr>
          <w:sz w:val="28"/>
          <w:szCs w:val="28"/>
        </w:rPr>
      </w:pPr>
      <w:r w:rsidRPr="009B2F85">
        <w:rPr>
          <w:sz w:val="28"/>
          <w:szCs w:val="28"/>
        </w:rPr>
        <w:t>Monitoring and Controlling Mechanisms</w:t>
      </w:r>
    </w:p>
    <w:p w:rsidR="009B2F85" w:rsidRDefault="009B2F85" w:rsidP="009B2F85">
      <w:pPr>
        <w:rPr>
          <w:sz w:val="28"/>
          <w:szCs w:val="28"/>
        </w:rPr>
      </w:pPr>
      <w:r w:rsidRPr="009B2F85">
        <w:rPr>
          <w:sz w:val="28"/>
          <w:szCs w:val="28"/>
        </w:rPr>
        <w:t>Staffing Plan</w:t>
      </w:r>
    </w:p>
    <w:p w:rsidR="009B2F85" w:rsidRPr="009B2F85" w:rsidRDefault="009B2F85" w:rsidP="009B2F85">
      <w:pPr>
        <w:rPr>
          <w:sz w:val="28"/>
          <w:szCs w:val="28"/>
        </w:rPr>
      </w:pPr>
    </w:p>
    <w:p w:rsidR="009B2F85" w:rsidRDefault="009B2F85" w:rsidP="009B2F85">
      <w:pPr>
        <w:jc w:val="center"/>
        <w:rPr>
          <w:sz w:val="32"/>
        </w:rPr>
      </w:pPr>
      <w:r w:rsidRPr="009B2F85">
        <w:rPr>
          <w:sz w:val="32"/>
        </w:rPr>
        <w:t>Technical Process</w:t>
      </w:r>
    </w:p>
    <w:p w:rsidR="009B2F85" w:rsidRPr="009B2F85" w:rsidRDefault="009B2F85" w:rsidP="009B2F85">
      <w:pPr>
        <w:rPr>
          <w:sz w:val="28"/>
        </w:rPr>
      </w:pPr>
      <w:r w:rsidRPr="009B2F85">
        <w:rPr>
          <w:sz w:val="28"/>
        </w:rPr>
        <w:t>Methods, Tools and techniques</w:t>
      </w:r>
    </w:p>
    <w:p w:rsidR="009B2F85" w:rsidRPr="009B2F85" w:rsidRDefault="009B2F85" w:rsidP="009B2F85">
      <w:pPr>
        <w:rPr>
          <w:sz w:val="28"/>
        </w:rPr>
      </w:pPr>
      <w:r w:rsidRPr="009B2F85">
        <w:rPr>
          <w:sz w:val="28"/>
        </w:rPr>
        <w:t>Software Documentation</w:t>
      </w:r>
    </w:p>
    <w:p w:rsidR="009B2F85" w:rsidRDefault="009B2F85" w:rsidP="009B2F85">
      <w:pPr>
        <w:rPr>
          <w:sz w:val="28"/>
        </w:rPr>
      </w:pPr>
      <w:r w:rsidRPr="009B2F85">
        <w:rPr>
          <w:sz w:val="28"/>
        </w:rPr>
        <w:t>Project Support Functions</w:t>
      </w:r>
    </w:p>
    <w:p w:rsidR="009B2F85" w:rsidRPr="009B2F85" w:rsidRDefault="009B2F85" w:rsidP="009B2F85">
      <w:pPr>
        <w:rPr>
          <w:sz w:val="28"/>
        </w:rPr>
      </w:pPr>
    </w:p>
    <w:p w:rsidR="009B2F85" w:rsidRDefault="009B2F85" w:rsidP="009B2F85">
      <w:pPr>
        <w:jc w:val="center"/>
        <w:rPr>
          <w:sz w:val="32"/>
        </w:rPr>
      </w:pPr>
      <w:r w:rsidRPr="009B2F85">
        <w:rPr>
          <w:sz w:val="32"/>
        </w:rPr>
        <w:lastRenderedPageBreak/>
        <w:t>Work Packages, Schedule and Budget</w:t>
      </w:r>
    </w:p>
    <w:p w:rsidR="009B2F85" w:rsidRPr="009B2F85" w:rsidRDefault="009B2F85" w:rsidP="009B2F85">
      <w:pPr>
        <w:rPr>
          <w:sz w:val="28"/>
        </w:rPr>
      </w:pPr>
      <w:r w:rsidRPr="009B2F85">
        <w:rPr>
          <w:sz w:val="28"/>
        </w:rPr>
        <w:t>Work Packages</w:t>
      </w:r>
    </w:p>
    <w:p w:rsidR="009B2F85" w:rsidRPr="009B2F85" w:rsidRDefault="009B2F85" w:rsidP="009B2F85">
      <w:pPr>
        <w:rPr>
          <w:sz w:val="28"/>
        </w:rPr>
      </w:pPr>
      <w:r w:rsidRPr="009B2F85">
        <w:rPr>
          <w:sz w:val="28"/>
        </w:rPr>
        <w:t>Dependencies</w:t>
      </w:r>
    </w:p>
    <w:p w:rsidR="009B2F85" w:rsidRPr="009B2F85" w:rsidRDefault="00040B25" w:rsidP="009B2F85">
      <w:pPr>
        <w:rPr>
          <w:sz w:val="28"/>
        </w:rPr>
      </w:pPr>
      <w:r>
        <w:rPr>
          <w:sz w:val="28"/>
        </w:rPr>
        <w:t>Resourc</w:t>
      </w:r>
      <w:r w:rsidR="009B2F85" w:rsidRPr="009B2F85">
        <w:rPr>
          <w:sz w:val="28"/>
        </w:rPr>
        <w:t>e Requirements</w:t>
      </w:r>
    </w:p>
    <w:p w:rsidR="009B2F85" w:rsidRPr="009B2F85" w:rsidRDefault="009B2F85" w:rsidP="009B2F85">
      <w:pPr>
        <w:rPr>
          <w:sz w:val="28"/>
        </w:rPr>
      </w:pPr>
      <w:r w:rsidRPr="009B2F85">
        <w:rPr>
          <w:sz w:val="28"/>
        </w:rPr>
        <w:t>Budget and Resource Allocation</w:t>
      </w:r>
    </w:p>
    <w:p w:rsidR="009B2F85" w:rsidRPr="009B2F85" w:rsidRDefault="009B2F85" w:rsidP="009B2F85">
      <w:pPr>
        <w:rPr>
          <w:sz w:val="28"/>
        </w:rPr>
      </w:pPr>
      <w:r w:rsidRPr="009B2F85">
        <w:rPr>
          <w:sz w:val="28"/>
        </w:rPr>
        <w:t>Schedule</w:t>
      </w:r>
    </w:p>
    <w:p w:rsidR="009B2F85" w:rsidRPr="009B2F85" w:rsidRDefault="009B2F85" w:rsidP="009B2F85">
      <w:pPr>
        <w:rPr>
          <w:sz w:val="32"/>
        </w:rPr>
      </w:pPr>
    </w:p>
    <w:sectPr w:rsidR="009B2F85" w:rsidRPr="009B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85"/>
    <w:rsid w:val="00040B25"/>
    <w:rsid w:val="0005001C"/>
    <w:rsid w:val="00060EDF"/>
    <w:rsid w:val="001476C4"/>
    <w:rsid w:val="00221E9E"/>
    <w:rsid w:val="0088174D"/>
    <w:rsid w:val="009B2F85"/>
    <w:rsid w:val="00B977AC"/>
    <w:rsid w:val="00D93F39"/>
    <w:rsid w:val="00DC6126"/>
    <w:rsid w:val="00E1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2D59B-3FD4-4D03-A0A9-FF8BBBCA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CCD73-ECBD-4DF7-850A-87179EC7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Labay, Christina /C</dc:creator>
  <cp:keywords/>
  <dc:description/>
  <cp:lastModifiedBy>Labay, Christina /C</cp:lastModifiedBy>
  <cp:revision>3</cp:revision>
  <dcterms:created xsi:type="dcterms:W3CDTF">2017-04-06T13:00:00Z</dcterms:created>
  <dcterms:modified xsi:type="dcterms:W3CDTF">2017-04-19T18:15:00Z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-248654703</vt:i4>
  </property>
  <property fmtid="{D5CDD505-2E9C-101B-9397-08002B2CF9AE}" pid="3" name="_NewReviewCycle">
    <vt:lpwstr/>
  </property>
  <property fmtid="{D5CDD505-2E9C-101B-9397-08002B2CF9AE}" pid="4" name="_EmailSubject">
    <vt:lpwstr>project</vt:lpwstr>
  </property>
  <property fmtid="{D5CDD505-2E9C-101B-9397-08002B2CF9AE}" pid="5" name="_AuthorEmail">
    <vt:lpwstr>christina.labay@exxonmobil.com</vt:lpwstr>
  </property>
  <property fmtid="{D5CDD505-2E9C-101B-9397-08002B2CF9AE}" pid="6" name="_AuthorEmailDisplayName">
    <vt:lpwstr>Labay, Christina /C</vt:lpwstr>
  </property>
</Properties>
</file>