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B84F" w14:textId="77777777" w:rsidR="00CE4C2D" w:rsidRPr="005C2A28" w:rsidRDefault="00CE4C2D" w:rsidP="009E6577">
      <w:pPr>
        <w:rPr>
          <w:rFonts w:ascii="Aptos" w:eastAsia="Source Sans Pro" w:hAnsi="Aptos" w:cs="Source Sans Pro"/>
          <w:color w:val="0000FF"/>
          <w:sz w:val="22"/>
          <w:szCs w:val="22"/>
        </w:rPr>
      </w:pPr>
    </w:p>
    <w:p w14:paraId="7383FD9F" w14:textId="311E7A89" w:rsidR="00090F16" w:rsidRPr="005C2A28" w:rsidRDefault="00090F16" w:rsidP="009E6577">
      <w:pPr>
        <w:rPr>
          <w:rFonts w:ascii="Aptos" w:eastAsia="Source Sans Pro" w:hAnsi="Aptos" w:cs="Source Sans Pro"/>
          <w:b/>
          <w:bCs/>
          <w:color w:val="4C94D8" w:themeColor="text2" w:themeTint="80"/>
          <w:sz w:val="22"/>
          <w:szCs w:val="22"/>
        </w:rPr>
      </w:pPr>
      <w:r w:rsidRPr="005C2A28">
        <w:rPr>
          <w:rFonts w:ascii="Aptos" w:eastAsia="Source Sans Pro" w:hAnsi="Aptos" w:cs="Source Sans Pro"/>
          <w:b/>
          <w:bCs/>
          <w:color w:val="4C94D8" w:themeColor="text2" w:themeTint="80"/>
          <w:sz w:val="22"/>
          <w:szCs w:val="22"/>
        </w:rPr>
        <w:t>Protokolres</w:t>
      </w:r>
      <w:r w:rsidR="00B364F1" w:rsidRPr="005C2A28">
        <w:rPr>
          <w:rFonts w:ascii="Aptos" w:eastAsia="Source Sans Pro" w:hAnsi="Aptos" w:cs="Source Sans Pro"/>
          <w:b/>
          <w:bCs/>
          <w:color w:val="4C94D8" w:themeColor="text2" w:themeTint="80"/>
          <w:sz w:val="22"/>
          <w:szCs w:val="22"/>
        </w:rPr>
        <w:t>umé</w:t>
      </w:r>
      <w:r w:rsidR="003841B0">
        <w:rPr>
          <w:rFonts w:ascii="Aptos" w:eastAsia="Source Sans Pro" w:hAnsi="Aptos" w:cs="Source Sans Pro"/>
          <w:b/>
          <w:bCs/>
          <w:color w:val="4C94D8" w:themeColor="text2" w:themeTint="80"/>
          <w:sz w:val="22"/>
          <w:szCs w:val="22"/>
        </w:rPr>
        <w:t>.</w:t>
      </w:r>
      <w:r w:rsidR="00375D13">
        <w:rPr>
          <w:rFonts w:ascii="Aptos" w:eastAsia="Source Sans Pro" w:hAnsi="Aptos" w:cs="Source Sans Pro"/>
          <w:b/>
          <w:bCs/>
          <w:color w:val="4C94D8" w:themeColor="text2" w:themeTint="80"/>
          <w:sz w:val="22"/>
          <w:szCs w:val="22"/>
        </w:rPr>
        <w:t xml:space="preserve"> </w:t>
      </w:r>
      <w:r w:rsidR="003841B0" w:rsidRPr="00627C68">
        <w:rPr>
          <w:rFonts w:ascii="Aptos" w:eastAsia="Source Sans Pro" w:hAnsi="Aptos" w:cs="Source Sans Pro"/>
          <w:b/>
          <w:bCs/>
          <w:color w:val="4C94D8" w:themeColor="text2" w:themeTint="80"/>
          <w:sz w:val="22"/>
          <w:szCs w:val="22"/>
        </w:rPr>
        <w:t>V</w:t>
      </w:r>
      <w:r w:rsidR="00375D13" w:rsidRPr="00627C68">
        <w:rPr>
          <w:rFonts w:ascii="Aptos" w:eastAsia="Source Sans Pro" w:hAnsi="Aptos" w:cs="Source Sans Pro"/>
          <w:b/>
          <w:bCs/>
          <w:color w:val="4C94D8" w:themeColor="text2" w:themeTint="80"/>
          <w:sz w:val="22"/>
          <w:szCs w:val="22"/>
        </w:rPr>
        <w:t>ersion 2. 5.5.2026</w:t>
      </w:r>
    </w:p>
    <w:p w14:paraId="5F5CD8CB" w14:textId="7D23588D" w:rsidR="00CC1F50" w:rsidRPr="005C2A28" w:rsidRDefault="307F8643" w:rsidP="00A90CA2">
      <w:pPr>
        <w:rPr>
          <w:rFonts w:ascii="Aptos" w:eastAsia="Raleway" w:hAnsi="Aptos" w:cs="Raleway"/>
          <w:b/>
          <w:bCs/>
          <w:color w:val="4C94D8" w:themeColor="text2" w:themeTint="80"/>
          <w:sz w:val="22"/>
          <w:szCs w:val="22"/>
        </w:rPr>
      </w:pPr>
      <w:r w:rsidRPr="005C2A28">
        <w:rPr>
          <w:rFonts w:ascii="Aptos" w:eastAsia="Raleway" w:hAnsi="Aptos" w:cs="Raleway"/>
          <w:b/>
          <w:bCs/>
          <w:color w:val="4C94D8" w:themeColor="text2" w:themeTint="80"/>
          <w:sz w:val="22"/>
          <w:szCs w:val="22"/>
        </w:rPr>
        <w:t>Projektets originale titel</w:t>
      </w:r>
    </w:p>
    <w:p w14:paraId="1B1745E5" w14:textId="60E27479" w:rsidR="00860695" w:rsidRPr="005C2A28" w:rsidRDefault="006879C1" w:rsidP="009E6577">
      <w:pPr>
        <w:rPr>
          <w:rFonts w:ascii="Aptos" w:eastAsia="Raleway" w:hAnsi="Aptos" w:cs="Raleway"/>
          <w:sz w:val="22"/>
          <w:szCs w:val="22"/>
        </w:rPr>
      </w:pPr>
      <w:r w:rsidRPr="005C2A28">
        <w:rPr>
          <w:rFonts w:ascii="Aptos" w:eastAsia="Raleway" w:hAnsi="Aptos" w:cs="Raleway"/>
          <w:sz w:val="22"/>
          <w:szCs w:val="22"/>
        </w:rPr>
        <w:t>Digital årskontrol.</w:t>
      </w:r>
      <w:r w:rsidR="00F673BA" w:rsidRPr="005C2A28">
        <w:rPr>
          <w:rFonts w:ascii="Aptos" w:hAnsi="Aptos"/>
          <w:color w:val="09090B"/>
          <w:sz w:val="22"/>
          <w:szCs w:val="22"/>
          <w:shd w:val="clear" w:color="auto" w:fill="FFFFFF"/>
        </w:rPr>
        <w:t xml:space="preserve"> </w:t>
      </w:r>
      <w:r w:rsidR="00F673BA" w:rsidRPr="005C2A28">
        <w:rPr>
          <w:rFonts w:ascii="Aptos" w:eastAsia="Raleway" w:hAnsi="Aptos" w:cs="Raleway"/>
          <w:sz w:val="22"/>
          <w:szCs w:val="22"/>
        </w:rPr>
        <w:t>Kan patienter med velreguleret type 2</w:t>
      </w:r>
      <w:r w:rsidR="1F411460" w:rsidRPr="005C2A28">
        <w:rPr>
          <w:rFonts w:ascii="Aptos" w:eastAsia="Raleway" w:hAnsi="Aptos" w:cs="Raleway"/>
          <w:sz w:val="22"/>
          <w:szCs w:val="22"/>
        </w:rPr>
        <w:t>-</w:t>
      </w:r>
      <w:r w:rsidR="00F673BA" w:rsidRPr="005C2A28">
        <w:rPr>
          <w:rFonts w:ascii="Aptos" w:eastAsia="Raleway" w:hAnsi="Aptos" w:cs="Raleway"/>
          <w:sz w:val="22"/>
          <w:szCs w:val="22"/>
        </w:rPr>
        <w:noBreakHyphen/>
        <w:t>diabetes følges digitalt uden at kvaliteten af behandlingen forringes</w:t>
      </w:r>
      <w:r w:rsidRPr="005C2A28">
        <w:rPr>
          <w:rFonts w:ascii="Aptos" w:eastAsia="Raleway" w:hAnsi="Aptos" w:cs="Raleway"/>
          <w:sz w:val="22"/>
          <w:szCs w:val="22"/>
        </w:rPr>
        <w:t xml:space="preserve">? </w:t>
      </w:r>
    </w:p>
    <w:p w14:paraId="727B195F" w14:textId="77777777" w:rsidR="006879C1" w:rsidRPr="005C2A28" w:rsidRDefault="006879C1" w:rsidP="009E6577">
      <w:pPr>
        <w:rPr>
          <w:rFonts w:ascii="Aptos" w:eastAsia="Raleway" w:hAnsi="Aptos" w:cs="Raleway"/>
          <w:sz w:val="22"/>
          <w:szCs w:val="22"/>
        </w:rPr>
      </w:pPr>
    </w:p>
    <w:p w14:paraId="032F895C" w14:textId="66BCDC3E" w:rsidR="00DD29F9" w:rsidRPr="005C2A28" w:rsidRDefault="00860695" w:rsidP="009E6577">
      <w:pPr>
        <w:rPr>
          <w:rFonts w:ascii="Aptos" w:hAnsi="Aptos" w:cs="CIDFont+F5"/>
          <w:b/>
          <w:bCs/>
          <w:color w:val="4C94D8" w:themeColor="text2" w:themeTint="80"/>
          <w:sz w:val="22"/>
          <w:szCs w:val="22"/>
        </w:rPr>
      </w:pPr>
      <w:r w:rsidRPr="005C2A28">
        <w:rPr>
          <w:rFonts w:ascii="Aptos" w:hAnsi="Aptos" w:cs="CIDFont+F5"/>
          <w:b/>
          <w:bCs/>
          <w:color w:val="4C94D8" w:themeColor="text2" w:themeTint="80"/>
          <w:sz w:val="22"/>
          <w:szCs w:val="22"/>
        </w:rPr>
        <w:t xml:space="preserve"> </w:t>
      </w:r>
      <w:r w:rsidR="00B57887" w:rsidRPr="005C2A28">
        <w:rPr>
          <w:rFonts w:ascii="Aptos" w:hAnsi="Aptos" w:cs="CIDFont+F5"/>
          <w:b/>
          <w:bCs/>
          <w:color w:val="4C94D8" w:themeColor="text2" w:themeTint="80"/>
          <w:sz w:val="22"/>
          <w:szCs w:val="22"/>
        </w:rPr>
        <w:t>Forsøgsansvarliges/sponsors navn og forsøgssted</w:t>
      </w:r>
    </w:p>
    <w:p w14:paraId="606FE4D1" w14:textId="77777777" w:rsidR="00F5619D" w:rsidRPr="005C2A28" w:rsidRDefault="00B57887" w:rsidP="009E6577">
      <w:pPr>
        <w:rPr>
          <w:rFonts w:ascii="Aptos" w:eastAsia="CIDFont+F2" w:hAnsi="Aptos" w:cs="CIDFont+F2"/>
          <w:sz w:val="22"/>
          <w:szCs w:val="22"/>
        </w:rPr>
      </w:pPr>
      <w:r w:rsidRPr="005C2A28">
        <w:rPr>
          <w:rFonts w:ascii="Aptos" w:eastAsia="CIDFont+F2" w:hAnsi="Aptos" w:cs="CIDFont+F2"/>
          <w:sz w:val="22"/>
          <w:szCs w:val="22"/>
        </w:rPr>
        <w:t>Forsøgsansvarlig er professor Annelli Sandbæk</w:t>
      </w:r>
      <w:r w:rsidR="00C51CEA" w:rsidRPr="005C2A28">
        <w:rPr>
          <w:rFonts w:ascii="Aptos" w:eastAsia="CIDFont+F2" w:hAnsi="Aptos" w:cs="CIDFont+F2"/>
          <w:sz w:val="22"/>
          <w:szCs w:val="22"/>
        </w:rPr>
        <w:t xml:space="preserve">. </w:t>
      </w:r>
    </w:p>
    <w:p w14:paraId="6FC07835" w14:textId="2F2603E3" w:rsidR="00FD64D8" w:rsidRPr="005C2A28" w:rsidRDefault="00C51CEA" w:rsidP="009E6577">
      <w:pPr>
        <w:rPr>
          <w:rFonts w:ascii="Aptos" w:eastAsia="CIDFont+F2" w:hAnsi="Aptos" w:cs="CIDFont+F2"/>
          <w:sz w:val="22"/>
          <w:szCs w:val="22"/>
        </w:rPr>
      </w:pPr>
      <w:r w:rsidRPr="005C2A28">
        <w:rPr>
          <w:rFonts w:ascii="Aptos" w:eastAsia="CIDFont+F2" w:hAnsi="Aptos" w:cs="CIDFont+F2"/>
          <w:sz w:val="22"/>
          <w:szCs w:val="22"/>
        </w:rPr>
        <w:t>Enhedschef</w:t>
      </w:r>
      <w:r w:rsidR="00210511" w:rsidRPr="005C2A28">
        <w:rPr>
          <w:rFonts w:ascii="Aptos" w:eastAsia="CIDFont+F2" w:hAnsi="Aptos" w:cs="CIDFont+F2"/>
          <w:sz w:val="22"/>
          <w:szCs w:val="22"/>
        </w:rPr>
        <w:t xml:space="preserve"> afdeling for sammenhængende pa</w:t>
      </w:r>
      <w:r w:rsidR="00DA142A" w:rsidRPr="005C2A28">
        <w:rPr>
          <w:rFonts w:ascii="Aptos" w:eastAsia="CIDFont+F2" w:hAnsi="Aptos" w:cs="CIDFont+F2"/>
          <w:sz w:val="22"/>
          <w:szCs w:val="22"/>
        </w:rPr>
        <w:t>tientforløb og tværsektorielle indsatser</w:t>
      </w:r>
      <w:r w:rsidRPr="005C2A28">
        <w:rPr>
          <w:rFonts w:ascii="Aptos" w:eastAsia="CIDFont+F2" w:hAnsi="Aptos" w:cs="CIDFont+F2"/>
          <w:sz w:val="22"/>
          <w:szCs w:val="22"/>
        </w:rPr>
        <w:t xml:space="preserve"> </w:t>
      </w:r>
      <w:r w:rsidR="00B57887" w:rsidRPr="005C2A28">
        <w:rPr>
          <w:rFonts w:ascii="Aptos" w:eastAsia="CIDFont+F2" w:hAnsi="Aptos" w:cs="CIDFont+F2"/>
          <w:sz w:val="22"/>
          <w:szCs w:val="22"/>
        </w:rPr>
        <w:t xml:space="preserve">Steno Diabetes Center Aarhus, </w:t>
      </w:r>
      <w:r w:rsidR="00B56A7D" w:rsidRPr="005C2A28">
        <w:rPr>
          <w:rFonts w:ascii="Aptos" w:eastAsia="CIDFont+F2" w:hAnsi="Aptos" w:cs="CIDFont+F2"/>
          <w:sz w:val="22"/>
          <w:szCs w:val="22"/>
        </w:rPr>
        <w:t xml:space="preserve">Palle Juul-Jensen Boulevard 11, </w:t>
      </w:r>
      <w:r w:rsidR="00210511" w:rsidRPr="005C2A28">
        <w:rPr>
          <w:rFonts w:ascii="Aptos" w:eastAsia="CIDFont+F2" w:hAnsi="Aptos" w:cs="CIDFont+F2"/>
          <w:sz w:val="22"/>
          <w:szCs w:val="22"/>
        </w:rPr>
        <w:t xml:space="preserve">8200 Aarhus N. </w:t>
      </w:r>
    </w:p>
    <w:p w14:paraId="25C0F9B3" w14:textId="52750EAA" w:rsidR="000F327B" w:rsidRPr="005C2A28" w:rsidRDefault="00DD29F9" w:rsidP="009E6577">
      <w:pPr>
        <w:rPr>
          <w:rFonts w:ascii="Aptos" w:eastAsia="CIDFont+F2" w:hAnsi="Aptos" w:cs="CIDFont+F2"/>
          <w:sz w:val="22"/>
          <w:szCs w:val="22"/>
        </w:rPr>
      </w:pPr>
      <w:r w:rsidRPr="005C2A28">
        <w:rPr>
          <w:rFonts w:ascii="Aptos" w:eastAsia="CIDFont+F2" w:hAnsi="Aptos" w:cs="CIDFont+F2"/>
          <w:sz w:val="22"/>
          <w:szCs w:val="22"/>
        </w:rPr>
        <w:t>F</w:t>
      </w:r>
      <w:r w:rsidR="00B57887" w:rsidRPr="005C2A28">
        <w:rPr>
          <w:rFonts w:ascii="Aptos" w:eastAsia="CIDFont+F2" w:hAnsi="Aptos" w:cs="CIDFont+F2"/>
          <w:sz w:val="22"/>
          <w:szCs w:val="22"/>
        </w:rPr>
        <w:t xml:space="preserve">orsøget vil foregå i samarbejde med </w:t>
      </w:r>
      <w:r w:rsidR="00414A86" w:rsidRPr="005C2A28">
        <w:rPr>
          <w:rFonts w:ascii="Aptos" w:eastAsia="CIDFont+F2" w:hAnsi="Aptos" w:cs="CIDFont+F2"/>
          <w:sz w:val="22"/>
          <w:szCs w:val="22"/>
        </w:rPr>
        <w:t xml:space="preserve">udvalgte </w:t>
      </w:r>
      <w:r w:rsidR="00B57887" w:rsidRPr="005C2A28">
        <w:rPr>
          <w:rFonts w:ascii="Aptos" w:eastAsia="CIDFont+F2" w:hAnsi="Aptos" w:cs="CIDFont+F2"/>
          <w:sz w:val="22"/>
          <w:szCs w:val="22"/>
        </w:rPr>
        <w:t xml:space="preserve">almen praksis i Region Midt. </w:t>
      </w:r>
    </w:p>
    <w:p w14:paraId="24BD16D3" w14:textId="77777777" w:rsidR="00DD29F9" w:rsidRPr="005C2A28" w:rsidRDefault="00DD29F9" w:rsidP="009E6577">
      <w:pPr>
        <w:rPr>
          <w:rFonts w:ascii="Aptos" w:eastAsia="CIDFont+F2" w:hAnsi="Aptos" w:cs="CIDFont+F2"/>
          <w:sz w:val="22"/>
          <w:szCs w:val="22"/>
        </w:rPr>
      </w:pPr>
    </w:p>
    <w:p w14:paraId="0F282F10" w14:textId="6650FCC4" w:rsidR="000F327B" w:rsidRPr="005C2A28" w:rsidRDefault="00500DAE" w:rsidP="009E6577">
      <w:pPr>
        <w:rPr>
          <w:rFonts w:ascii="Aptos" w:eastAsia="Raleway" w:hAnsi="Aptos" w:cs="Raleway"/>
          <w:b/>
          <w:bCs/>
          <w:color w:val="4C94D8" w:themeColor="text2" w:themeTint="80"/>
          <w:sz w:val="22"/>
          <w:szCs w:val="22"/>
        </w:rPr>
      </w:pPr>
      <w:r w:rsidRPr="005C2A28">
        <w:rPr>
          <w:rFonts w:ascii="Aptos" w:eastAsia="Raleway" w:hAnsi="Aptos" w:cs="Raleway"/>
          <w:b/>
          <w:bCs/>
          <w:color w:val="4C94D8" w:themeColor="text2" w:themeTint="80"/>
          <w:sz w:val="22"/>
          <w:szCs w:val="22"/>
        </w:rPr>
        <w:t>Forsøgets formål</w:t>
      </w:r>
    </w:p>
    <w:p w14:paraId="4F47F048" w14:textId="3DC15567" w:rsidR="00BA07C5" w:rsidRPr="005C2A28" w:rsidRDefault="00BA07C5" w:rsidP="009E6577">
      <w:pPr>
        <w:rPr>
          <w:rFonts w:ascii="Aptos" w:eastAsia="system-ui" w:hAnsi="Aptos" w:cs="system-ui"/>
          <w:color w:val="09090B"/>
          <w:sz w:val="22"/>
          <w:szCs w:val="22"/>
        </w:rPr>
      </w:pPr>
      <w:r w:rsidRPr="005C2A28">
        <w:rPr>
          <w:rFonts w:ascii="Aptos" w:eastAsia="system-ui" w:hAnsi="Aptos" w:cs="system-ui"/>
          <w:color w:val="09090B"/>
          <w:sz w:val="22"/>
          <w:szCs w:val="22"/>
        </w:rPr>
        <w:t xml:space="preserve">Det overordnede formål med </w:t>
      </w:r>
      <w:r w:rsidR="00CD0CDE" w:rsidRPr="005C2A28">
        <w:rPr>
          <w:rFonts w:ascii="Aptos" w:eastAsia="system-ui" w:hAnsi="Aptos" w:cs="system-ui"/>
          <w:color w:val="09090B"/>
          <w:sz w:val="22"/>
          <w:szCs w:val="22"/>
        </w:rPr>
        <w:t xml:space="preserve">forsøget </w:t>
      </w:r>
      <w:r w:rsidRPr="005C2A28">
        <w:rPr>
          <w:rFonts w:ascii="Aptos" w:eastAsia="system-ui" w:hAnsi="Aptos" w:cs="system-ui"/>
          <w:color w:val="09090B"/>
          <w:sz w:val="22"/>
          <w:szCs w:val="22"/>
        </w:rPr>
        <w:t>er at opnå viden om, hvordan almen praksis kan differentiere behandlingsforløb til p</w:t>
      </w:r>
      <w:r w:rsidR="00AE7C6E" w:rsidRPr="005C2A28">
        <w:rPr>
          <w:rFonts w:ascii="Aptos" w:eastAsia="system-ui" w:hAnsi="Aptos" w:cs="system-ui"/>
          <w:color w:val="09090B"/>
          <w:sz w:val="22"/>
          <w:szCs w:val="22"/>
        </w:rPr>
        <w:t>ersoner</w:t>
      </w:r>
      <w:r w:rsidRPr="005C2A28">
        <w:rPr>
          <w:rFonts w:ascii="Aptos" w:eastAsia="system-ui" w:hAnsi="Aptos" w:cs="system-ui"/>
          <w:color w:val="09090B"/>
          <w:sz w:val="22"/>
          <w:szCs w:val="22"/>
        </w:rPr>
        <w:t xml:space="preserve"> med type 2-</w:t>
      </w:r>
      <w:r w:rsidR="00385FC0" w:rsidRPr="005C2A28">
        <w:rPr>
          <w:rFonts w:ascii="Aptos" w:eastAsia="system-ui" w:hAnsi="Aptos" w:cs="system-ui"/>
          <w:color w:val="09090B"/>
          <w:sz w:val="22"/>
          <w:szCs w:val="22"/>
        </w:rPr>
        <w:t>diabetes med</w:t>
      </w:r>
      <w:r w:rsidRPr="005C2A28">
        <w:rPr>
          <w:rFonts w:ascii="Aptos" w:eastAsia="system-ui" w:hAnsi="Aptos" w:cs="system-ui"/>
          <w:color w:val="09090B"/>
          <w:sz w:val="22"/>
          <w:szCs w:val="22"/>
        </w:rPr>
        <w:t xml:space="preserve"> sigte på at øge lighed i sundhed. Herudover bidrager </w:t>
      </w:r>
      <w:r w:rsidR="00641AEA" w:rsidRPr="005C2A28">
        <w:rPr>
          <w:rFonts w:ascii="Aptos" w:eastAsia="system-ui" w:hAnsi="Aptos" w:cs="system-ui"/>
          <w:color w:val="09090B"/>
          <w:sz w:val="22"/>
          <w:szCs w:val="22"/>
        </w:rPr>
        <w:t>forsøget</w:t>
      </w:r>
      <w:r w:rsidRPr="005C2A28">
        <w:rPr>
          <w:rFonts w:ascii="Aptos" w:eastAsia="system-ui" w:hAnsi="Aptos" w:cs="system-ui"/>
          <w:color w:val="09090B"/>
          <w:sz w:val="22"/>
          <w:szCs w:val="22"/>
        </w:rPr>
        <w:t xml:space="preserve"> med viden om, hvordan et digitalt tilbud kan understøtte differentiering i almen praksis.</w:t>
      </w:r>
    </w:p>
    <w:p w14:paraId="260EF3D3" w14:textId="77777777" w:rsidR="00C605B6" w:rsidRPr="005C2A28" w:rsidRDefault="00C605B6" w:rsidP="009E6577">
      <w:pPr>
        <w:rPr>
          <w:rFonts w:ascii="Aptos" w:eastAsia="system-ui" w:hAnsi="Aptos" w:cs="system-ui"/>
          <w:color w:val="09090B"/>
          <w:sz w:val="22"/>
          <w:szCs w:val="22"/>
        </w:rPr>
      </w:pPr>
    </w:p>
    <w:p w14:paraId="57EA1EA2" w14:textId="1FECD107" w:rsidR="00C605B6" w:rsidRPr="005C2A28" w:rsidRDefault="00C605B6" w:rsidP="00C605B6">
      <w:pPr>
        <w:rPr>
          <w:rFonts w:ascii="Aptos" w:eastAsia="system-ui" w:hAnsi="Aptos" w:cs="system-ui"/>
          <w:color w:val="09090B"/>
          <w:sz w:val="22"/>
          <w:szCs w:val="22"/>
        </w:rPr>
      </w:pPr>
      <w:r w:rsidRPr="005C2A28">
        <w:rPr>
          <w:rFonts w:ascii="Aptos" w:eastAsia="system-ui" w:hAnsi="Aptos" w:cs="system-ui"/>
          <w:color w:val="09090B"/>
          <w:sz w:val="22"/>
          <w:szCs w:val="22"/>
        </w:rPr>
        <w:t>Antallet af personer med type 2-diabetes (T2D) i Danmark er stigende og skønnes at nå 420.000 i 2030. Flere yngre får T2D og andelen af velbehandlede type 2</w:t>
      </w:r>
      <w:r w:rsidR="008E4A34">
        <w:rPr>
          <w:rFonts w:ascii="Aptos" w:eastAsia="system-ui" w:hAnsi="Aptos" w:cs="system-ui"/>
          <w:color w:val="09090B"/>
          <w:sz w:val="22"/>
          <w:szCs w:val="22"/>
          <w:u w:val="single"/>
        </w:rPr>
        <w:t xml:space="preserve"> </w:t>
      </w:r>
      <w:r w:rsidRPr="005C2A28">
        <w:rPr>
          <w:rFonts w:ascii="Aptos" w:eastAsia="system-ui" w:hAnsi="Aptos" w:cs="system-ui"/>
          <w:color w:val="09090B"/>
          <w:sz w:val="22"/>
          <w:szCs w:val="22"/>
        </w:rPr>
        <w:t>diabetikere er stigende.</w:t>
      </w:r>
      <w:r w:rsidR="00456F4D" w:rsidRPr="005C2A28">
        <w:rPr>
          <w:rFonts w:ascii="Aptos" w:eastAsia="system-ui" w:hAnsi="Aptos" w:cs="system-ui"/>
          <w:color w:val="09090B"/>
          <w:sz w:val="22"/>
          <w:szCs w:val="22"/>
        </w:rPr>
        <w:t xml:space="preserve"> </w:t>
      </w:r>
      <w:r w:rsidR="0AA7186C" w:rsidRPr="005C2A28">
        <w:rPr>
          <w:rFonts w:ascii="Aptos" w:eastAsia="system-ui" w:hAnsi="Aptos" w:cs="system-ui"/>
          <w:color w:val="09090B"/>
          <w:sz w:val="22"/>
          <w:szCs w:val="22"/>
        </w:rPr>
        <w:t>Cirka 4</w:t>
      </w:r>
      <w:r w:rsidR="00BD0E7B" w:rsidRPr="005C2A28">
        <w:rPr>
          <w:rFonts w:ascii="Aptos" w:eastAsia="system-ui" w:hAnsi="Aptos" w:cs="system-ui"/>
          <w:color w:val="09090B"/>
          <w:sz w:val="22"/>
          <w:szCs w:val="22"/>
        </w:rPr>
        <w:t xml:space="preserve"> ud af 10 personer med</w:t>
      </w:r>
      <w:r w:rsidRPr="005C2A28">
        <w:rPr>
          <w:rFonts w:ascii="Aptos" w:eastAsia="system-ui" w:hAnsi="Aptos" w:cs="system-ui"/>
          <w:color w:val="09090B"/>
          <w:sz w:val="22"/>
          <w:szCs w:val="22"/>
        </w:rPr>
        <w:t xml:space="preserve"> T2D i Danmark har ingen </w:t>
      </w:r>
      <w:r w:rsidR="00CB5A1E" w:rsidRPr="005C2A28">
        <w:rPr>
          <w:rFonts w:ascii="Aptos" w:eastAsia="system-ui" w:hAnsi="Aptos" w:cs="system-ui"/>
          <w:color w:val="09090B"/>
          <w:sz w:val="22"/>
          <w:szCs w:val="22"/>
        </w:rPr>
        <w:t xml:space="preserve">hjertekarsygdom og har samtidig normale værdier for langtidsblodsukker og kolesterol </w:t>
      </w:r>
      <w:hyperlink r:id="rId7" w:anchor="_ftn5">
        <w:r w:rsidRPr="005C2A28">
          <w:rPr>
            <w:rStyle w:val="Hyperlink"/>
            <w:rFonts w:ascii="Aptos" w:eastAsia="system-ui" w:hAnsi="Aptos" w:cs="system-ui"/>
            <w:sz w:val="22"/>
            <w:szCs w:val="22"/>
          </w:rPr>
          <w:t>[1]</w:t>
        </w:r>
      </w:hyperlink>
      <w:r w:rsidRPr="005C2A28">
        <w:rPr>
          <w:rFonts w:ascii="Aptos" w:eastAsia="system-ui" w:hAnsi="Aptos" w:cs="system-ui"/>
          <w:color w:val="09090B"/>
          <w:sz w:val="22"/>
          <w:szCs w:val="22"/>
        </w:rPr>
        <w:t>.   </w:t>
      </w:r>
    </w:p>
    <w:p w14:paraId="4BA60E2F" w14:textId="2244E452" w:rsidR="00C605B6" w:rsidRPr="005C2A28" w:rsidRDefault="00C605B6" w:rsidP="00C605B6">
      <w:pPr>
        <w:rPr>
          <w:rFonts w:ascii="Aptos" w:eastAsia="system-ui" w:hAnsi="Aptos" w:cs="system-ui"/>
          <w:color w:val="09090B"/>
          <w:sz w:val="22"/>
          <w:szCs w:val="22"/>
        </w:rPr>
      </w:pPr>
      <w:r w:rsidRPr="005C2A28">
        <w:rPr>
          <w:rFonts w:ascii="Aptos" w:eastAsia="system-ui" w:hAnsi="Aptos" w:cs="system-ui"/>
          <w:color w:val="09090B"/>
          <w:sz w:val="22"/>
          <w:szCs w:val="22"/>
        </w:rPr>
        <w:t>Et studie fra 2024 som fulgte 1938 personer med T2D i alle aldre, viste, at der blandt 44% af deltagerne ikke blev iværksat nogle handlinger i forbindelse med deres årlige diabeteskontrol (dvs. ingen ændring i medicin, ingen henvisninger, ingen samtale om livsstil etc.) </w:t>
      </w:r>
      <w:hyperlink r:id="rId8" w:anchor="_ftn5" w:tgtFrame="_blank" w:history="1">
        <w:r w:rsidRPr="005C2A28">
          <w:rPr>
            <w:rStyle w:val="Hyperlink"/>
            <w:rFonts w:ascii="Aptos" w:eastAsia="system-ui" w:hAnsi="Aptos" w:cs="system-ui"/>
            <w:sz w:val="22"/>
            <w:szCs w:val="22"/>
          </w:rPr>
          <w:t>[2]</w:t>
        </w:r>
      </w:hyperlink>
      <w:r w:rsidRPr="005C2A28">
        <w:rPr>
          <w:rFonts w:ascii="Aptos" w:eastAsia="system-ui" w:hAnsi="Aptos" w:cs="system-ui"/>
          <w:color w:val="09090B"/>
          <w:sz w:val="22"/>
          <w:szCs w:val="22"/>
        </w:rPr>
        <w:t>.   </w:t>
      </w:r>
    </w:p>
    <w:p w14:paraId="3C7AF90A" w14:textId="6D2EB327" w:rsidR="00C605B6" w:rsidRPr="005C2A28" w:rsidRDefault="00C605B6" w:rsidP="00C605B6">
      <w:pPr>
        <w:rPr>
          <w:rFonts w:ascii="Aptos" w:eastAsia="system-ui" w:hAnsi="Aptos" w:cs="system-ui"/>
          <w:color w:val="09090B"/>
          <w:sz w:val="22"/>
          <w:szCs w:val="22"/>
        </w:rPr>
      </w:pPr>
      <w:r w:rsidRPr="005C2A28">
        <w:rPr>
          <w:rFonts w:ascii="Aptos" w:eastAsia="system-ui" w:hAnsi="Aptos" w:cs="system-ui"/>
          <w:color w:val="09090B"/>
          <w:sz w:val="22"/>
          <w:szCs w:val="22"/>
        </w:rPr>
        <w:t>Samtidig er de nuværende retningslinjer for kontrolhyppigheden af velbehandlede personer med T2D ikke baseret på evidens, men i høj grad på faglig konsensus </w:t>
      </w:r>
      <w:hyperlink r:id="rId9" w:anchor="_ftn13">
        <w:r w:rsidRPr="005C2A28">
          <w:rPr>
            <w:rStyle w:val="Hyperlink"/>
            <w:rFonts w:ascii="Aptos" w:eastAsia="system-ui" w:hAnsi="Aptos" w:cs="system-ui"/>
            <w:sz w:val="22"/>
            <w:szCs w:val="22"/>
          </w:rPr>
          <w:t>[3]</w:t>
        </w:r>
      </w:hyperlink>
      <w:r w:rsidRPr="005C2A28">
        <w:rPr>
          <w:rFonts w:ascii="Aptos" w:eastAsia="system-ui" w:hAnsi="Aptos" w:cs="system-ui"/>
          <w:color w:val="09090B"/>
          <w:sz w:val="22"/>
          <w:szCs w:val="22"/>
        </w:rPr>
        <w:t> og tradition, og varierer betydeligt </w:t>
      </w:r>
      <w:r w:rsidR="693CB515" w:rsidRPr="005C2A28">
        <w:rPr>
          <w:rFonts w:ascii="Aptos" w:eastAsia="system-ui" w:hAnsi="Aptos" w:cs="system-ui"/>
          <w:color w:val="09090B"/>
          <w:sz w:val="22"/>
          <w:szCs w:val="22"/>
        </w:rPr>
        <w:t>imellem</w:t>
      </w:r>
      <w:r w:rsidRPr="005C2A28">
        <w:rPr>
          <w:rFonts w:ascii="Aptos" w:eastAsia="system-ui" w:hAnsi="Aptos" w:cs="system-ui"/>
          <w:color w:val="09090B"/>
          <w:sz w:val="22"/>
          <w:szCs w:val="22"/>
        </w:rPr>
        <w:t xml:space="preserve"> almen praksis i Danmark.  </w:t>
      </w:r>
    </w:p>
    <w:p w14:paraId="54B0D7E9" w14:textId="77777777" w:rsidR="00C605B6" w:rsidRPr="005C2A28" w:rsidRDefault="00C605B6" w:rsidP="00C605B6">
      <w:pPr>
        <w:rPr>
          <w:rFonts w:ascii="Aptos" w:eastAsia="system-ui" w:hAnsi="Aptos" w:cs="system-ui"/>
          <w:color w:val="09090B"/>
          <w:sz w:val="22"/>
          <w:szCs w:val="22"/>
        </w:rPr>
      </w:pPr>
      <w:r w:rsidRPr="005C2A28">
        <w:rPr>
          <w:rFonts w:ascii="Aptos" w:eastAsia="system-ui" w:hAnsi="Aptos" w:cs="system-ui"/>
          <w:color w:val="09090B"/>
          <w:sz w:val="22"/>
          <w:szCs w:val="22"/>
        </w:rPr>
        <w:t>Sundhedsreformen tilsiger, at almen praksis skal overtage kontrollen af flere kronikere, men også at alle patienter i fremtiden skal tilbydes en digital løsning, når det vurderes fagligt forsvarligt, og patienten ønsker det.  </w:t>
      </w:r>
    </w:p>
    <w:p w14:paraId="15D9E24F" w14:textId="718D2680" w:rsidR="00BA07C5" w:rsidRPr="005C2A28" w:rsidRDefault="00C605B6" w:rsidP="009E6577">
      <w:pPr>
        <w:rPr>
          <w:rFonts w:ascii="Aptos" w:eastAsia="system-ui" w:hAnsi="Aptos" w:cs="system-ui"/>
          <w:color w:val="09090B"/>
          <w:sz w:val="22"/>
          <w:szCs w:val="22"/>
        </w:rPr>
      </w:pPr>
      <w:r w:rsidRPr="005C2A28">
        <w:rPr>
          <w:rFonts w:ascii="Aptos" w:eastAsia="system-ui" w:hAnsi="Aptos" w:cs="system-ui"/>
          <w:color w:val="09090B"/>
          <w:sz w:val="22"/>
          <w:szCs w:val="22"/>
        </w:rPr>
        <w:t xml:space="preserve">Hvis </w:t>
      </w:r>
      <w:r w:rsidR="007B33DA" w:rsidRPr="005C2A28">
        <w:rPr>
          <w:rFonts w:ascii="Aptos" w:eastAsia="system-ui" w:hAnsi="Aptos" w:cs="system-ui"/>
          <w:color w:val="09090B"/>
          <w:sz w:val="22"/>
          <w:szCs w:val="22"/>
        </w:rPr>
        <w:t>almen praksis</w:t>
      </w:r>
      <w:r w:rsidRPr="005C2A28">
        <w:rPr>
          <w:rFonts w:ascii="Aptos" w:eastAsia="system-ui" w:hAnsi="Aptos" w:cs="system-ui"/>
          <w:color w:val="09090B"/>
          <w:sz w:val="22"/>
          <w:szCs w:val="22"/>
        </w:rPr>
        <w:t xml:space="preserve"> skal kunne løfte denne opgave, er det nødvendigt at undersøge </w:t>
      </w:r>
      <w:r w:rsidR="005B39EC" w:rsidRPr="005C2A28">
        <w:rPr>
          <w:rFonts w:ascii="Aptos" w:eastAsia="system-ui" w:hAnsi="Aptos" w:cs="system-ui"/>
          <w:color w:val="09090B"/>
          <w:sz w:val="22"/>
          <w:szCs w:val="22"/>
        </w:rPr>
        <w:t xml:space="preserve">digitale </w:t>
      </w:r>
      <w:r w:rsidRPr="005C2A28">
        <w:rPr>
          <w:rFonts w:ascii="Aptos" w:eastAsia="system-ui" w:hAnsi="Aptos" w:cs="system-ui"/>
          <w:color w:val="09090B"/>
          <w:sz w:val="22"/>
          <w:szCs w:val="22"/>
        </w:rPr>
        <w:t>alternative</w:t>
      </w:r>
      <w:r w:rsidR="005B39EC" w:rsidRPr="005C2A28">
        <w:rPr>
          <w:rFonts w:ascii="Aptos" w:eastAsia="system-ui" w:hAnsi="Aptos" w:cs="system-ui"/>
          <w:color w:val="09090B"/>
          <w:sz w:val="22"/>
          <w:szCs w:val="22"/>
        </w:rPr>
        <w:t>r</w:t>
      </w:r>
      <w:r w:rsidRPr="005C2A28">
        <w:rPr>
          <w:rFonts w:ascii="Aptos" w:eastAsia="system-ui" w:hAnsi="Aptos" w:cs="system-ui"/>
          <w:color w:val="09090B"/>
          <w:sz w:val="22"/>
          <w:szCs w:val="22"/>
        </w:rPr>
        <w:t>, hvorpå almen praksis ser kronikere på</w:t>
      </w:r>
      <w:r w:rsidR="002D2BD4" w:rsidRPr="005C2A28">
        <w:rPr>
          <w:rFonts w:ascii="Aptos" w:eastAsia="system-ui" w:hAnsi="Aptos" w:cs="system-ui"/>
          <w:color w:val="09090B"/>
          <w:sz w:val="22"/>
          <w:szCs w:val="22"/>
        </w:rPr>
        <w:t xml:space="preserve">. </w:t>
      </w:r>
      <w:r w:rsidR="002D5AC1" w:rsidRPr="005C2A28">
        <w:rPr>
          <w:rFonts w:ascii="Aptos" w:eastAsia="system-ui" w:hAnsi="Aptos" w:cs="system-ui"/>
          <w:color w:val="09090B"/>
          <w:sz w:val="22"/>
          <w:szCs w:val="22"/>
        </w:rPr>
        <w:t>Samtidig er det vigtigt at opnå evidens for</w:t>
      </w:r>
      <w:r w:rsidR="004B1635" w:rsidRPr="005C2A28">
        <w:rPr>
          <w:rFonts w:ascii="Aptos" w:eastAsia="system-ui" w:hAnsi="Aptos" w:cs="system-ui"/>
          <w:color w:val="09090B"/>
          <w:sz w:val="22"/>
          <w:szCs w:val="22"/>
        </w:rPr>
        <w:t>,</w:t>
      </w:r>
      <w:r w:rsidR="002D5AC1" w:rsidRPr="005C2A28">
        <w:rPr>
          <w:rFonts w:ascii="Aptos" w:eastAsia="system-ui" w:hAnsi="Aptos" w:cs="system-ui"/>
          <w:color w:val="09090B"/>
          <w:sz w:val="22"/>
          <w:szCs w:val="22"/>
        </w:rPr>
        <w:t xml:space="preserve"> </w:t>
      </w:r>
      <w:r w:rsidR="00A4260E" w:rsidRPr="005C2A28">
        <w:rPr>
          <w:rFonts w:ascii="Aptos" w:eastAsia="system-ui" w:hAnsi="Aptos" w:cs="system-ui"/>
          <w:color w:val="09090B"/>
          <w:sz w:val="22"/>
          <w:szCs w:val="22"/>
        </w:rPr>
        <w:t>hvor</w:t>
      </w:r>
      <w:r w:rsidR="00D348AE" w:rsidRPr="005C2A28">
        <w:rPr>
          <w:rFonts w:ascii="Aptos" w:eastAsia="system-ui" w:hAnsi="Aptos" w:cs="system-ui"/>
          <w:color w:val="09090B"/>
          <w:sz w:val="22"/>
          <w:szCs w:val="22"/>
        </w:rPr>
        <w:t>dan</w:t>
      </w:r>
      <w:r w:rsidR="00A4260E" w:rsidRPr="005C2A28">
        <w:rPr>
          <w:rFonts w:ascii="Aptos" w:eastAsia="system-ui" w:hAnsi="Aptos" w:cs="system-ui"/>
          <w:color w:val="09090B"/>
          <w:sz w:val="22"/>
          <w:szCs w:val="22"/>
        </w:rPr>
        <w:t xml:space="preserve"> dette kan udføres </w:t>
      </w:r>
      <w:r w:rsidR="00D348AE" w:rsidRPr="005C2A28">
        <w:rPr>
          <w:rFonts w:ascii="Aptos" w:eastAsia="system-ui" w:hAnsi="Aptos" w:cs="system-ui"/>
          <w:color w:val="09090B"/>
          <w:sz w:val="22"/>
          <w:szCs w:val="22"/>
        </w:rPr>
        <w:t xml:space="preserve">sikkert </w:t>
      </w:r>
      <w:r w:rsidR="00430CC3" w:rsidRPr="005C2A28">
        <w:rPr>
          <w:rFonts w:ascii="Aptos" w:eastAsia="system-ui" w:hAnsi="Aptos" w:cs="system-ui"/>
          <w:color w:val="09090B"/>
          <w:sz w:val="22"/>
          <w:szCs w:val="22"/>
        </w:rPr>
        <w:t xml:space="preserve">med hensyn til at holde </w:t>
      </w:r>
      <w:r w:rsidR="00C43DD0" w:rsidRPr="005C2A28">
        <w:rPr>
          <w:rFonts w:ascii="Aptos" w:eastAsia="system-ui" w:hAnsi="Aptos" w:cs="system-ui"/>
          <w:color w:val="09090B"/>
          <w:sz w:val="22"/>
          <w:szCs w:val="22"/>
        </w:rPr>
        <w:t>behandlingskvaliteten</w:t>
      </w:r>
      <w:r w:rsidR="004B1635" w:rsidRPr="005C2A28">
        <w:rPr>
          <w:rFonts w:ascii="Aptos" w:eastAsia="system-ui" w:hAnsi="Aptos" w:cs="system-ui"/>
          <w:color w:val="09090B"/>
          <w:sz w:val="22"/>
          <w:szCs w:val="22"/>
        </w:rPr>
        <w:t xml:space="preserve">. </w:t>
      </w:r>
    </w:p>
    <w:p w14:paraId="74D6AA5B" w14:textId="29E1EA42" w:rsidR="00BA07C5" w:rsidRPr="005C2A28" w:rsidRDefault="00641AEA" w:rsidP="009E6577">
      <w:pPr>
        <w:rPr>
          <w:rFonts w:ascii="Aptos" w:eastAsia="system-ui" w:hAnsi="Aptos" w:cs="system-ui"/>
          <w:color w:val="09090B"/>
          <w:sz w:val="22"/>
          <w:szCs w:val="22"/>
        </w:rPr>
      </w:pPr>
      <w:r w:rsidRPr="005C2A28">
        <w:rPr>
          <w:rFonts w:ascii="Aptos" w:eastAsia="system-ui" w:hAnsi="Aptos" w:cs="system-ui"/>
          <w:color w:val="09090B"/>
          <w:sz w:val="22"/>
          <w:szCs w:val="22"/>
        </w:rPr>
        <w:lastRenderedPageBreak/>
        <w:t>Forsøget</w:t>
      </w:r>
      <w:r w:rsidR="00BA07C5" w:rsidRPr="005C2A28">
        <w:rPr>
          <w:rFonts w:ascii="Aptos" w:eastAsia="system-ui" w:hAnsi="Aptos" w:cs="system-ui"/>
          <w:color w:val="09090B"/>
          <w:sz w:val="22"/>
          <w:szCs w:val="22"/>
        </w:rPr>
        <w:t xml:space="preserve"> afprøver, </w:t>
      </w:r>
      <w:r w:rsidR="009712AD" w:rsidRPr="005C2A28">
        <w:rPr>
          <w:rFonts w:ascii="Aptos" w:eastAsia="system-ui" w:hAnsi="Aptos" w:cs="system-ui"/>
          <w:color w:val="09090B"/>
          <w:sz w:val="22"/>
          <w:szCs w:val="22"/>
        </w:rPr>
        <w:t>om</w:t>
      </w:r>
      <w:r w:rsidR="00BA07C5" w:rsidRPr="005C2A28">
        <w:rPr>
          <w:rFonts w:ascii="Aptos" w:eastAsia="system-ui" w:hAnsi="Aptos" w:cs="system-ui"/>
          <w:color w:val="09090B"/>
          <w:sz w:val="22"/>
          <w:szCs w:val="22"/>
        </w:rPr>
        <w:t xml:space="preserve"> en digital årskontrol kan implementeres uden at gå på kompromis med behandlingskvaliteten i en population af p</w:t>
      </w:r>
      <w:r w:rsidR="00CD0CDE" w:rsidRPr="005C2A28">
        <w:rPr>
          <w:rFonts w:ascii="Aptos" w:eastAsia="system-ui" w:hAnsi="Aptos" w:cs="system-ui"/>
          <w:color w:val="09090B"/>
          <w:sz w:val="22"/>
          <w:szCs w:val="22"/>
        </w:rPr>
        <w:t>ersoner</w:t>
      </w:r>
      <w:r w:rsidR="00BA07C5" w:rsidRPr="005C2A28">
        <w:rPr>
          <w:rFonts w:ascii="Aptos" w:eastAsia="system-ui" w:hAnsi="Aptos" w:cs="system-ui"/>
          <w:color w:val="09090B"/>
          <w:sz w:val="22"/>
          <w:szCs w:val="22"/>
        </w:rPr>
        <w:t xml:space="preserve"> med type 2-diabetes, som ud fra et sæt foruddefinerede indikatorer vurderes som velregulerede. I </w:t>
      </w:r>
      <w:r w:rsidRPr="005C2A28">
        <w:rPr>
          <w:rFonts w:ascii="Aptos" w:eastAsia="system-ui" w:hAnsi="Aptos" w:cs="system-ui"/>
          <w:color w:val="09090B"/>
          <w:sz w:val="22"/>
          <w:szCs w:val="22"/>
        </w:rPr>
        <w:t>forsøget</w:t>
      </w:r>
      <w:r w:rsidR="00BA07C5" w:rsidRPr="005C2A28">
        <w:rPr>
          <w:rFonts w:ascii="Aptos" w:eastAsia="system-ui" w:hAnsi="Aptos" w:cs="system-ui"/>
          <w:color w:val="09090B"/>
          <w:sz w:val="22"/>
          <w:szCs w:val="22"/>
        </w:rPr>
        <w:t xml:space="preserve"> vil den eksisterende fysiske årskontrol hvert andet år blive erstattet af en digital årskontrol.</w:t>
      </w:r>
    </w:p>
    <w:p w14:paraId="7D01EB08" w14:textId="7ECEA784" w:rsidR="0043387F" w:rsidRPr="005C2A28" w:rsidRDefault="00BA07C5" w:rsidP="00810995">
      <w:pPr>
        <w:rPr>
          <w:rFonts w:ascii="Aptos" w:hAnsi="Aptos"/>
          <w:sz w:val="22"/>
          <w:szCs w:val="22"/>
        </w:rPr>
      </w:pPr>
      <w:r w:rsidRPr="005C2A28">
        <w:rPr>
          <w:rFonts w:ascii="Aptos" w:eastAsia="system-ui" w:hAnsi="Aptos" w:cs="system-ui"/>
          <w:color w:val="09090B"/>
          <w:sz w:val="22"/>
          <w:szCs w:val="22"/>
        </w:rPr>
        <w:t xml:space="preserve">Herudover vil </w:t>
      </w:r>
      <w:r w:rsidR="005F45C7" w:rsidRPr="005C2A28">
        <w:rPr>
          <w:rFonts w:ascii="Aptos" w:eastAsia="system-ui" w:hAnsi="Aptos" w:cs="system-ui"/>
          <w:color w:val="09090B"/>
          <w:sz w:val="22"/>
          <w:szCs w:val="22"/>
        </w:rPr>
        <w:t>forsøget</w:t>
      </w:r>
      <w:r w:rsidRPr="005C2A28">
        <w:rPr>
          <w:rFonts w:ascii="Aptos" w:eastAsia="system-ui" w:hAnsi="Aptos" w:cs="system-ui"/>
          <w:color w:val="09090B"/>
          <w:sz w:val="22"/>
          <w:szCs w:val="22"/>
        </w:rPr>
        <w:t xml:space="preserve"> </w:t>
      </w:r>
      <w:r w:rsidR="000E7BE7" w:rsidRPr="005C2A28">
        <w:rPr>
          <w:rFonts w:ascii="Aptos" w:eastAsia="system-ui" w:hAnsi="Aptos" w:cs="system-ui"/>
          <w:color w:val="09090B"/>
          <w:sz w:val="22"/>
          <w:szCs w:val="22"/>
        </w:rPr>
        <w:t xml:space="preserve">gennem kvalitative interviews </w:t>
      </w:r>
      <w:r w:rsidRPr="005C2A28">
        <w:rPr>
          <w:rFonts w:ascii="Aptos" w:eastAsia="system-ui" w:hAnsi="Aptos" w:cs="system-ui"/>
          <w:color w:val="09090B"/>
          <w:sz w:val="22"/>
          <w:szCs w:val="22"/>
        </w:rPr>
        <w:t>undersøge</w:t>
      </w:r>
      <w:r w:rsidR="00B84743" w:rsidRPr="005C2A28">
        <w:rPr>
          <w:rFonts w:ascii="Aptos" w:eastAsia="system-ui" w:hAnsi="Aptos" w:cs="system-ui"/>
          <w:color w:val="09090B"/>
          <w:sz w:val="22"/>
          <w:szCs w:val="22"/>
        </w:rPr>
        <w:t xml:space="preserve"> </w:t>
      </w:r>
      <w:r w:rsidR="00092A06" w:rsidRPr="005C2A28">
        <w:rPr>
          <w:rFonts w:ascii="Aptos" w:eastAsia="system-ui" w:hAnsi="Aptos" w:cs="system-ui"/>
          <w:color w:val="09090B"/>
          <w:sz w:val="22"/>
          <w:szCs w:val="22"/>
        </w:rPr>
        <w:t>hvor</w:t>
      </w:r>
      <w:r w:rsidR="0067144B" w:rsidRPr="005C2A28">
        <w:rPr>
          <w:rFonts w:ascii="Aptos" w:eastAsia="system-ui" w:hAnsi="Aptos" w:cs="system-ui"/>
          <w:color w:val="09090B"/>
          <w:sz w:val="22"/>
          <w:szCs w:val="22"/>
        </w:rPr>
        <w:t>dan</w:t>
      </w:r>
      <w:r w:rsidR="00810995" w:rsidRPr="005C2A28">
        <w:rPr>
          <w:rFonts w:ascii="Aptos" w:eastAsia="system-ui" w:hAnsi="Aptos" w:cs="system-ui"/>
          <w:color w:val="09090B"/>
          <w:sz w:val="22"/>
          <w:szCs w:val="22"/>
        </w:rPr>
        <w:t>:</w:t>
      </w:r>
    </w:p>
    <w:p w14:paraId="7175A65C" w14:textId="342C26C8" w:rsidR="0043387F" w:rsidRPr="005C2A28" w:rsidRDefault="0043387F" w:rsidP="00D17EBB">
      <w:pPr>
        <w:pStyle w:val="Default"/>
        <w:numPr>
          <w:ilvl w:val="0"/>
          <w:numId w:val="42"/>
        </w:numPr>
        <w:rPr>
          <w:rFonts w:ascii="Aptos" w:hAnsi="Aptos"/>
          <w:sz w:val="22"/>
          <w:szCs w:val="22"/>
        </w:rPr>
      </w:pPr>
      <w:r w:rsidRPr="005C2A28">
        <w:rPr>
          <w:rFonts w:ascii="Aptos" w:hAnsi="Aptos"/>
          <w:sz w:val="22"/>
          <w:szCs w:val="22"/>
        </w:rPr>
        <w:t xml:space="preserve">Omlægningen til digital årskontrol håndteres og opleves af almen praksis og </w:t>
      </w:r>
      <w:r w:rsidR="0067144B" w:rsidRPr="005C2A28">
        <w:rPr>
          <w:rFonts w:ascii="Aptos" w:hAnsi="Aptos"/>
          <w:sz w:val="22"/>
          <w:szCs w:val="22"/>
        </w:rPr>
        <w:t>deltagere i forsøget.</w:t>
      </w:r>
      <w:r w:rsidRPr="005C2A28">
        <w:rPr>
          <w:rFonts w:ascii="Aptos" w:hAnsi="Aptos"/>
          <w:sz w:val="22"/>
          <w:szCs w:val="22"/>
        </w:rPr>
        <w:t xml:space="preserve"> </w:t>
      </w:r>
    </w:p>
    <w:p w14:paraId="38B7460B" w14:textId="6AC9B0AE" w:rsidR="0043387F" w:rsidRPr="005C2A28" w:rsidRDefault="0043387F" w:rsidP="00D17EBB">
      <w:pPr>
        <w:pStyle w:val="Default"/>
        <w:numPr>
          <w:ilvl w:val="0"/>
          <w:numId w:val="42"/>
        </w:numPr>
        <w:rPr>
          <w:rFonts w:ascii="Aptos" w:hAnsi="Aptos"/>
          <w:sz w:val="22"/>
          <w:szCs w:val="22"/>
        </w:rPr>
      </w:pPr>
      <w:r w:rsidRPr="005C2A28">
        <w:rPr>
          <w:rFonts w:ascii="Aptos" w:hAnsi="Aptos"/>
          <w:sz w:val="22"/>
          <w:szCs w:val="22"/>
        </w:rPr>
        <w:t xml:space="preserve">Behandlere i almen praksis håndterer muligheden for at differentiere behandling. </w:t>
      </w:r>
    </w:p>
    <w:p w14:paraId="55B3B6EC" w14:textId="7B16C2E0" w:rsidR="0043387F" w:rsidRPr="005C2A28" w:rsidRDefault="0043387F" w:rsidP="002A2775">
      <w:pPr>
        <w:pStyle w:val="Default"/>
        <w:numPr>
          <w:ilvl w:val="0"/>
          <w:numId w:val="42"/>
        </w:numPr>
        <w:rPr>
          <w:rFonts w:ascii="Aptos" w:hAnsi="Aptos"/>
          <w:sz w:val="22"/>
          <w:szCs w:val="22"/>
        </w:rPr>
      </w:pPr>
      <w:r w:rsidRPr="005C2A28">
        <w:rPr>
          <w:rFonts w:ascii="Aptos" w:hAnsi="Aptos"/>
          <w:sz w:val="22"/>
          <w:szCs w:val="22"/>
        </w:rPr>
        <w:t>Påvirker differentieringen forbruget af sundhedsydelser for</w:t>
      </w:r>
      <w:r w:rsidR="00C97535" w:rsidRPr="005C2A28">
        <w:rPr>
          <w:rFonts w:ascii="Aptos" w:hAnsi="Aptos"/>
          <w:sz w:val="22"/>
          <w:szCs w:val="22"/>
        </w:rPr>
        <w:t xml:space="preserve"> deltagerne</w:t>
      </w:r>
      <w:r w:rsidRPr="005C2A28">
        <w:rPr>
          <w:rFonts w:ascii="Aptos" w:hAnsi="Aptos"/>
          <w:sz w:val="22"/>
          <w:szCs w:val="22"/>
        </w:rPr>
        <w:t xml:space="preserve">? </w:t>
      </w:r>
    </w:p>
    <w:p w14:paraId="6F577319" w14:textId="77777777" w:rsidR="0043387F" w:rsidRPr="005C2A28" w:rsidRDefault="0043387F" w:rsidP="009E6577">
      <w:pPr>
        <w:rPr>
          <w:rFonts w:ascii="Aptos" w:hAnsi="Aptos"/>
          <w:sz w:val="22"/>
          <w:szCs w:val="22"/>
        </w:rPr>
      </w:pPr>
    </w:p>
    <w:p w14:paraId="2DDADB31" w14:textId="77777777" w:rsidR="000E7BE7" w:rsidRPr="005C2A28" w:rsidRDefault="000E7BE7" w:rsidP="009E6577">
      <w:pPr>
        <w:rPr>
          <w:rFonts w:ascii="Aptos" w:eastAsia="Raleway" w:hAnsi="Aptos" w:cs="Raleway"/>
          <w:color w:val="052321"/>
          <w:sz w:val="22"/>
          <w:szCs w:val="22"/>
        </w:rPr>
      </w:pPr>
    </w:p>
    <w:p w14:paraId="47773EEE" w14:textId="236D0A58" w:rsidR="0037717C" w:rsidRPr="005C2A28" w:rsidRDefault="00E07F57" w:rsidP="009E6577">
      <w:pPr>
        <w:rPr>
          <w:rFonts w:ascii="Aptos" w:eastAsia="Raleway" w:hAnsi="Aptos" w:cs="Raleway"/>
          <w:b/>
          <w:bCs/>
          <w:color w:val="052321"/>
          <w:sz w:val="22"/>
          <w:szCs w:val="22"/>
        </w:rPr>
      </w:pPr>
      <w:r w:rsidRPr="005C2A28">
        <w:rPr>
          <w:rFonts w:ascii="Aptos" w:eastAsia="Raleway" w:hAnsi="Aptos" w:cs="Raleway"/>
          <w:b/>
          <w:bCs/>
          <w:color w:val="4C94D8" w:themeColor="text2" w:themeTint="80"/>
          <w:sz w:val="22"/>
          <w:szCs w:val="22"/>
        </w:rPr>
        <w:t>Metode</w:t>
      </w:r>
      <w:r w:rsidR="002A2747" w:rsidRPr="005C2A28">
        <w:rPr>
          <w:rFonts w:ascii="Aptos" w:eastAsia="Raleway" w:hAnsi="Aptos" w:cs="Raleway"/>
          <w:b/>
          <w:bCs/>
          <w:color w:val="4C94D8" w:themeColor="text2" w:themeTint="80"/>
          <w:sz w:val="22"/>
          <w:szCs w:val="22"/>
        </w:rPr>
        <w:t xml:space="preserve"> og </w:t>
      </w:r>
      <w:r w:rsidR="00CD6C58" w:rsidRPr="005C2A28">
        <w:rPr>
          <w:rFonts w:ascii="Aptos" w:eastAsia="Raleway" w:hAnsi="Aptos" w:cs="Raleway"/>
          <w:b/>
          <w:bCs/>
          <w:color w:val="4C94D8" w:themeColor="text2" w:themeTint="80"/>
          <w:sz w:val="22"/>
          <w:szCs w:val="22"/>
        </w:rPr>
        <w:t>design</w:t>
      </w:r>
      <w:r w:rsidR="00AA7ECD" w:rsidRPr="005C2A28">
        <w:rPr>
          <w:rFonts w:ascii="Aptos" w:eastAsia="Raleway" w:hAnsi="Aptos" w:cs="Raleway"/>
          <w:b/>
          <w:bCs/>
          <w:color w:val="052321"/>
          <w:sz w:val="22"/>
          <w:szCs w:val="22"/>
        </w:rPr>
        <w:t>.</w:t>
      </w:r>
    </w:p>
    <w:p w14:paraId="78387337" w14:textId="77777777" w:rsidR="00BA72B2" w:rsidRPr="005C2A28" w:rsidRDefault="00BA72B2" w:rsidP="00BA72B2">
      <w:pPr>
        <w:rPr>
          <w:rFonts w:ascii="Aptos" w:eastAsia="Raleway" w:hAnsi="Aptos" w:cs="Raleway"/>
          <w:color w:val="4C94D8" w:themeColor="text2" w:themeTint="80"/>
          <w:sz w:val="22"/>
          <w:szCs w:val="22"/>
        </w:rPr>
      </w:pPr>
      <w:r w:rsidRPr="005C2A28">
        <w:rPr>
          <w:rFonts w:ascii="Aptos" w:eastAsia="Raleway" w:hAnsi="Aptos" w:cs="Raleway"/>
          <w:color w:val="4C94D8" w:themeColor="text2" w:themeTint="80"/>
          <w:sz w:val="22"/>
          <w:szCs w:val="22"/>
        </w:rPr>
        <w:t>Studiet omfatter to metodiske komponenter:</w:t>
      </w:r>
    </w:p>
    <w:p w14:paraId="28A8FB25" w14:textId="28E0B6E0" w:rsidR="00BA72B2" w:rsidRPr="005C2A28" w:rsidRDefault="002A2747" w:rsidP="002A2747">
      <w:pPr>
        <w:pStyle w:val="Listeafsnit"/>
        <w:numPr>
          <w:ilvl w:val="0"/>
          <w:numId w:val="41"/>
        </w:numPr>
        <w:rPr>
          <w:rFonts w:ascii="Aptos" w:eastAsia="Raleway" w:hAnsi="Aptos" w:cs="Raleway"/>
          <w:color w:val="052321"/>
          <w:sz w:val="22"/>
          <w:szCs w:val="22"/>
        </w:rPr>
      </w:pPr>
      <w:r w:rsidRPr="005C2A28">
        <w:rPr>
          <w:rFonts w:ascii="Aptos" w:eastAsia="Raleway" w:hAnsi="Aptos" w:cs="Raleway"/>
          <w:color w:val="052321"/>
          <w:sz w:val="22"/>
          <w:szCs w:val="22"/>
        </w:rPr>
        <w:t>Et prospektivt kohortestudie med en intervention</w:t>
      </w:r>
      <w:r w:rsidR="5E73E65D" w:rsidRPr="005C2A28">
        <w:rPr>
          <w:rFonts w:ascii="Aptos" w:eastAsia="Raleway" w:hAnsi="Aptos" w:cs="Raleway"/>
          <w:color w:val="052321"/>
          <w:sz w:val="22"/>
          <w:szCs w:val="22"/>
        </w:rPr>
        <w:t xml:space="preserve"> (den digitale årskontrol)</w:t>
      </w:r>
      <w:r w:rsidRPr="005C2A28">
        <w:rPr>
          <w:rFonts w:ascii="Aptos" w:eastAsia="Raleway" w:hAnsi="Aptos" w:cs="Raleway"/>
          <w:color w:val="052321"/>
          <w:sz w:val="22"/>
          <w:szCs w:val="22"/>
        </w:rPr>
        <w:t xml:space="preserve"> og to års opfølgning, hvor deltagerne sammenlignes med en matchet kontrolgruppe</w:t>
      </w:r>
      <w:r w:rsidR="00BA72B2" w:rsidRPr="005C2A28">
        <w:rPr>
          <w:rFonts w:ascii="Aptos" w:eastAsia="Raleway" w:hAnsi="Aptos" w:cs="Raleway"/>
          <w:color w:val="052321"/>
          <w:sz w:val="22"/>
          <w:szCs w:val="22"/>
        </w:rPr>
        <w:t xml:space="preserve">. Deltagerne vil blive fulgt med hensyn til udvikling i langtidsblodsukker, nyrefunktion, kolesterol, sygelighed, medicinforbrug, antallet af målinger af langtidsblodsukker samt forbrug af sundhedsydelser i primær- og sekundærsektoren. </w:t>
      </w:r>
    </w:p>
    <w:p w14:paraId="75B77F26" w14:textId="04587094" w:rsidR="00BA72B2" w:rsidRPr="005C2A28" w:rsidRDefault="00BA72B2" w:rsidP="002A2747">
      <w:pPr>
        <w:pStyle w:val="Listeafsnit"/>
        <w:numPr>
          <w:ilvl w:val="0"/>
          <w:numId w:val="41"/>
        </w:numPr>
        <w:rPr>
          <w:rFonts w:ascii="Aptos" w:eastAsia="Raleway" w:hAnsi="Aptos" w:cs="Raleway"/>
          <w:color w:val="052321"/>
          <w:sz w:val="22"/>
          <w:szCs w:val="22"/>
        </w:rPr>
      </w:pPr>
      <w:r w:rsidRPr="005C2A28">
        <w:rPr>
          <w:rFonts w:ascii="Aptos" w:eastAsia="Raleway" w:hAnsi="Aptos" w:cs="Raleway"/>
          <w:color w:val="052321"/>
          <w:sz w:val="22"/>
          <w:szCs w:val="22"/>
        </w:rPr>
        <w:t>Et kvalitativt studie, der undersøger deltagernes perspektiver på digital årskontrol og differentiering via semistrukturerede kvalitative interviews.</w:t>
      </w:r>
    </w:p>
    <w:p w14:paraId="49F1514D" w14:textId="77777777" w:rsidR="00BC415D" w:rsidRPr="005C2A28" w:rsidRDefault="00BC415D" w:rsidP="00BC415D">
      <w:pPr>
        <w:rPr>
          <w:rFonts w:ascii="Aptos" w:eastAsia="Raleway" w:hAnsi="Aptos" w:cs="Raleway"/>
          <w:color w:val="052321"/>
          <w:sz w:val="22"/>
          <w:szCs w:val="22"/>
        </w:rPr>
      </w:pPr>
    </w:p>
    <w:p w14:paraId="0FBC5245" w14:textId="5D05ECA7" w:rsidR="00E07F57" w:rsidRPr="005C2A28" w:rsidRDefault="00BC415D" w:rsidP="009E6577">
      <w:pPr>
        <w:rPr>
          <w:rFonts w:ascii="Aptos" w:eastAsia="Raleway" w:hAnsi="Aptos" w:cs="Raleway"/>
          <w:color w:val="052321"/>
          <w:sz w:val="22"/>
          <w:szCs w:val="22"/>
        </w:rPr>
      </w:pPr>
      <w:r w:rsidRPr="005C2A28">
        <w:rPr>
          <w:noProof/>
        </w:rPr>
        <w:drawing>
          <wp:inline distT="0" distB="0" distL="0" distR="0" wp14:anchorId="2DFBF05C" wp14:editId="029079D1">
            <wp:extent cx="5731510" cy="3279383"/>
            <wp:effectExtent l="0" t="0" r="0" b="0"/>
            <wp:docPr id="1674232672" name="Billede 1" descr="Et billede, der indeholder tekst, skærmbilled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2672" name="Billede 1" descr="Et billede, der indeholder tekst, skærmbillede, diagram, Font/skrifttype&#10;&#10;AI-genereret indhold kan være ukorrekt."/>
                    <pic:cNvPicPr/>
                  </pic:nvPicPr>
                  <pic:blipFill>
                    <a:blip r:embed="rId10"/>
                    <a:stretch>
                      <a:fillRect/>
                    </a:stretch>
                  </pic:blipFill>
                  <pic:spPr>
                    <a:xfrm>
                      <a:off x="0" y="0"/>
                      <a:ext cx="5731510" cy="3279383"/>
                    </a:xfrm>
                    <a:prstGeom prst="rect">
                      <a:avLst/>
                    </a:prstGeom>
                  </pic:spPr>
                </pic:pic>
              </a:graphicData>
            </a:graphic>
          </wp:inline>
        </w:drawing>
      </w:r>
    </w:p>
    <w:p w14:paraId="3B7B72B7" w14:textId="77777777" w:rsidR="00EA388B" w:rsidRPr="005C2A28" w:rsidRDefault="00EA388B" w:rsidP="009E6577">
      <w:pPr>
        <w:rPr>
          <w:rFonts w:ascii="Aptos" w:eastAsia="Raleway" w:hAnsi="Aptos" w:cs="Raleway"/>
          <w:color w:val="4C94D8" w:themeColor="text2" w:themeTint="80"/>
          <w:sz w:val="22"/>
          <w:szCs w:val="22"/>
        </w:rPr>
      </w:pPr>
    </w:p>
    <w:p w14:paraId="28D2C9EC" w14:textId="77777777" w:rsidR="00B650F0" w:rsidRPr="005C2A28" w:rsidRDefault="00B650F0" w:rsidP="009E6577">
      <w:pPr>
        <w:rPr>
          <w:rFonts w:ascii="Aptos" w:hAnsi="Aptos"/>
          <w:sz w:val="22"/>
          <w:szCs w:val="22"/>
        </w:rPr>
      </w:pPr>
    </w:p>
    <w:p w14:paraId="562450EF" w14:textId="77777777" w:rsidR="00763010" w:rsidRPr="005C2A28" w:rsidRDefault="00763010" w:rsidP="009E6577">
      <w:pPr>
        <w:rPr>
          <w:rFonts w:ascii="Aptos" w:hAnsi="Aptos"/>
          <w:b/>
          <w:bCs/>
          <w:color w:val="4C94D8" w:themeColor="text2" w:themeTint="80"/>
          <w:sz w:val="22"/>
          <w:szCs w:val="22"/>
        </w:rPr>
      </w:pPr>
    </w:p>
    <w:p w14:paraId="4C6C5F33" w14:textId="59D5C2D4" w:rsidR="00253612" w:rsidRPr="005C2A28" w:rsidRDefault="00253612" w:rsidP="00253612">
      <w:pPr>
        <w:rPr>
          <w:rFonts w:ascii="Aptos" w:hAnsi="Aptos"/>
          <w:b/>
          <w:bCs/>
          <w:sz w:val="22"/>
          <w:szCs w:val="22"/>
        </w:rPr>
      </w:pPr>
      <w:r w:rsidRPr="005C2A28">
        <w:rPr>
          <w:rFonts w:ascii="Aptos" w:hAnsi="Aptos"/>
          <w:b/>
          <w:bCs/>
          <w:color w:val="4C94D8" w:themeColor="text2" w:themeTint="80"/>
          <w:sz w:val="22"/>
          <w:szCs w:val="22"/>
        </w:rPr>
        <w:t>Praktisk gennemførelse</w:t>
      </w:r>
    </w:p>
    <w:p w14:paraId="748CFFB7" w14:textId="7D0F340D" w:rsidR="00253612" w:rsidRPr="005C2A28" w:rsidRDefault="00253612" w:rsidP="00253612">
      <w:pPr>
        <w:rPr>
          <w:rFonts w:ascii="Aptos" w:eastAsia="Raleway" w:hAnsi="Aptos" w:cs="Raleway"/>
          <w:color w:val="052321"/>
          <w:sz w:val="22"/>
          <w:szCs w:val="22"/>
        </w:rPr>
      </w:pPr>
      <w:r w:rsidRPr="005C2A28">
        <w:rPr>
          <w:rFonts w:ascii="Aptos" w:hAnsi="Aptos"/>
          <w:sz w:val="22"/>
          <w:szCs w:val="22"/>
        </w:rPr>
        <w:t>Efter indhentet samtykke vil deltagerens kommende årskontrol</w:t>
      </w:r>
      <w:r w:rsidR="00CC7788" w:rsidRPr="005C2A28">
        <w:rPr>
          <w:rFonts w:ascii="Aptos" w:hAnsi="Aptos"/>
          <w:sz w:val="22"/>
          <w:szCs w:val="22"/>
        </w:rPr>
        <w:t xml:space="preserve"> for type 2</w:t>
      </w:r>
      <w:r w:rsidR="2397C823" w:rsidRPr="005C2A28">
        <w:rPr>
          <w:rFonts w:ascii="Aptos" w:hAnsi="Aptos"/>
          <w:sz w:val="22"/>
          <w:szCs w:val="22"/>
        </w:rPr>
        <w:t>-</w:t>
      </w:r>
      <w:r w:rsidR="00CC7788" w:rsidRPr="005C2A28">
        <w:rPr>
          <w:rFonts w:ascii="Aptos" w:hAnsi="Aptos"/>
          <w:sz w:val="22"/>
          <w:szCs w:val="22"/>
        </w:rPr>
        <w:t>diabetes blive</w:t>
      </w:r>
      <w:r w:rsidRPr="005C2A28">
        <w:rPr>
          <w:rFonts w:ascii="Aptos" w:hAnsi="Aptos"/>
          <w:sz w:val="22"/>
          <w:szCs w:val="22"/>
        </w:rPr>
        <w:t xml:space="preserve"> gennemfør</w:t>
      </w:r>
      <w:r w:rsidR="00CC7788" w:rsidRPr="005C2A28">
        <w:rPr>
          <w:rFonts w:ascii="Aptos" w:hAnsi="Aptos"/>
          <w:sz w:val="22"/>
          <w:szCs w:val="22"/>
        </w:rPr>
        <w:t>t</w:t>
      </w:r>
      <w:r w:rsidRPr="005C2A28">
        <w:rPr>
          <w:rFonts w:ascii="Aptos" w:hAnsi="Aptos"/>
          <w:sz w:val="22"/>
          <w:szCs w:val="22"/>
        </w:rPr>
        <w:t xml:space="preserve"> digitalt. Deltageren møder som vanligt til blod- og urinprøve, men måler selv blodtryk (og eventuelt vægt), indsender oplysninger om rygning, motion og alkohol og besvarer et spørgeskema, der screener for senkomplikationer. Når alle oplysninger er modtaget, vurderer deltagerens vanlige behandler prøvesvarene og spørgeskemaet, og sender svar </w:t>
      </w:r>
      <w:r w:rsidR="05813610" w:rsidRPr="005C2A28">
        <w:rPr>
          <w:rFonts w:ascii="Aptos" w:hAnsi="Aptos"/>
          <w:sz w:val="22"/>
          <w:szCs w:val="22"/>
        </w:rPr>
        <w:t xml:space="preserve">på </w:t>
      </w:r>
      <w:r w:rsidRPr="005C2A28">
        <w:rPr>
          <w:rFonts w:ascii="Aptos" w:hAnsi="Aptos"/>
          <w:sz w:val="22"/>
          <w:szCs w:val="22"/>
        </w:rPr>
        <w:t xml:space="preserve">resultaterne til deltageren via </w:t>
      </w:r>
      <w:r w:rsidR="5F6EBB15" w:rsidRPr="005C2A28">
        <w:rPr>
          <w:rFonts w:ascii="Aptos" w:hAnsi="Aptos"/>
          <w:sz w:val="22"/>
          <w:szCs w:val="22"/>
        </w:rPr>
        <w:t>Min Læge-app</w:t>
      </w:r>
      <w:r w:rsidRPr="005C2A28">
        <w:rPr>
          <w:rFonts w:ascii="Aptos" w:hAnsi="Aptos"/>
          <w:sz w:val="22"/>
          <w:szCs w:val="22"/>
        </w:rPr>
        <w:t>.</w:t>
      </w:r>
    </w:p>
    <w:p w14:paraId="603B07AA" w14:textId="472E4A61" w:rsidR="00253612" w:rsidRPr="005C2A28" w:rsidRDefault="00253612" w:rsidP="00253612">
      <w:pPr>
        <w:rPr>
          <w:rFonts w:ascii="Aptos" w:hAnsi="Aptos"/>
          <w:sz w:val="22"/>
          <w:szCs w:val="22"/>
        </w:rPr>
      </w:pPr>
      <w:r w:rsidRPr="005C2A28">
        <w:rPr>
          <w:rFonts w:ascii="Aptos" w:hAnsi="Aptos"/>
          <w:sz w:val="22"/>
          <w:szCs w:val="22"/>
        </w:rPr>
        <w:t xml:space="preserve">Hvis der findes forhold, som kræver behandlingstiltag, er det op til den ansvarlige behandler at vurdere, om </w:t>
      </w:r>
      <w:r w:rsidR="4C18D459" w:rsidRPr="005C2A28">
        <w:rPr>
          <w:rFonts w:ascii="Aptos" w:hAnsi="Aptos"/>
          <w:sz w:val="22"/>
          <w:szCs w:val="22"/>
        </w:rPr>
        <w:t xml:space="preserve">dette </w:t>
      </w:r>
      <w:r w:rsidRPr="005C2A28">
        <w:rPr>
          <w:rFonts w:ascii="Aptos" w:hAnsi="Aptos"/>
          <w:sz w:val="22"/>
          <w:szCs w:val="22"/>
        </w:rPr>
        <w:t>kan g</w:t>
      </w:r>
      <w:r w:rsidR="69E11D84" w:rsidRPr="005C2A28">
        <w:rPr>
          <w:rFonts w:ascii="Aptos" w:hAnsi="Aptos"/>
          <w:sz w:val="22"/>
          <w:szCs w:val="22"/>
        </w:rPr>
        <w:t>øres</w:t>
      </w:r>
      <w:r w:rsidRPr="005C2A28">
        <w:rPr>
          <w:rFonts w:ascii="Aptos" w:hAnsi="Aptos"/>
          <w:sz w:val="22"/>
          <w:szCs w:val="22"/>
        </w:rPr>
        <w:t xml:space="preserve"> over mail eller telefon eller kræver, at deltageren bestiller en tid. </w:t>
      </w:r>
    </w:p>
    <w:p w14:paraId="53A1EC15" w14:textId="77777777" w:rsidR="00253612" w:rsidRPr="005C2A28" w:rsidRDefault="00253612" w:rsidP="00253612">
      <w:pPr>
        <w:rPr>
          <w:rFonts w:ascii="Aptos" w:hAnsi="Aptos"/>
          <w:sz w:val="22"/>
          <w:szCs w:val="22"/>
        </w:rPr>
      </w:pPr>
      <w:r w:rsidRPr="005C2A28">
        <w:rPr>
          <w:rFonts w:ascii="Aptos" w:hAnsi="Aptos"/>
          <w:sz w:val="22"/>
          <w:szCs w:val="22"/>
        </w:rPr>
        <w:t xml:space="preserve">Deltagerens diabetes årskontrol det efterfølgende år, er igen en standard årskontrol med fysisk fremmøde. </w:t>
      </w:r>
      <w:r w:rsidRPr="005C2A28">
        <w:rPr>
          <w:rFonts w:ascii="Aptos" w:hAnsi="Aptos"/>
          <w:sz w:val="22"/>
          <w:szCs w:val="22"/>
        </w:rPr>
        <w:br/>
        <w:t xml:space="preserve">Der tages i forsøget ingen ekstra blodprøver eller udføres yderligere undersøgelser ud over dem, deltageren normalt får i forbindelse med en diabetes årskontrol. Det eneste, der ændres, er måden, deltageren og behandleren kommunikerer ved årskontrollen. </w:t>
      </w:r>
    </w:p>
    <w:p w14:paraId="33A7EE43" w14:textId="0E88F8E0" w:rsidR="00253612" w:rsidRPr="005C2A28" w:rsidRDefault="00253612" w:rsidP="009E6577">
      <w:pPr>
        <w:rPr>
          <w:rFonts w:ascii="Aptos" w:hAnsi="Aptos"/>
          <w:sz w:val="22"/>
          <w:szCs w:val="22"/>
        </w:rPr>
      </w:pPr>
      <w:r w:rsidRPr="005C2A28">
        <w:rPr>
          <w:rFonts w:ascii="Aptos" w:hAnsi="Aptos"/>
          <w:sz w:val="22"/>
          <w:szCs w:val="22"/>
        </w:rPr>
        <w:t xml:space="preserve">I hele perioden skal deltageren i øvrigt kontakte sin læge, fuldstændigt som de plejer. </w:t>
      </w:r>
    </w:p>
    <w:p w14:paraId="4A639706" w14:textId="77777777" w:rsidR="00BD0301" w:rsidRPr="005C2A28" w:rsidRDefault="00BD0301" w:rsidP="009E6577">
      <w:pPr>
        <w:rPr>
          <w:rFonts w:ascii="Aptos" w:hAnsi="Aptos"/>
          <w:b/>
          <w:bCs/>
          <w:color w:val="4C94D8" w:themeColor="text2" w:themeTint="80"/>
          <w:sz w:val="22"/>
          <w:szCs w:val="22"/>
        </w:rPr>
      </w:pPr>
    </w:p>
    <w:p w14:paraId="6CA500D6" w14:textId="1BDB62A2" w:rsidR="0013148D" w:rsidRPr="005C2A28" w:rsidRDefault="0013148D" w:rsidP="009E6577">
      <w:pPr>
        <w:rPr>
          <w:rFonts w:ascii="Aptos" w:hAnsi="Aptos"/>
          <w:b/>
          <w:bCs/>
          <w:color w:val="4C94D8" w:themeColor="text2" w:themeTint="80"/>
          <w:sz w:val="22"/>
          <w:szCs w:val="22"/>
        </w:rPr>
      </w:pPr>
      <w:r w:rsidRPr="005C2A28">
        <w:rPr>
          <w:rFonts w:ascii="Aptos" w:hAnsi="Aptos"/>
          <w:b/>
          <w:bCs/>
          <w:color w:val="4C94D8" w:themeColor="text2" w:themeTint="80"/>
          <w:sz w:val="22"/>
          <w:szCs w:val="22"/>
        </w:rPr>
        <w:t>Statiske overvejelser</w:t>
      </w:r>
    </w:p>
    <w:p w14:paraId="764DDCCA" w14:textId="77777777" w:rsidR="00763010" w:rsidRPr="005C2A28" w:rsidRDefault="00763010" w:rsidP="00763010">
      <w:pPr>
        <w:spacing w:line="240" w:lineRule="auto"/>
        <w:rPr>
          <w:rFonts w:ascii="Aptos" w:hAnsi="Aptos"/>
          <w:color w:val="4C94D8" w:themeColor="text2" w:themeTint="80"/>
          <w:sz w:val="22"/>
          <w:szCs w:val="22"/>
        </w:rPr>
      </w:pPr>
      <w:r w:rsidRPr="005C2A28">
        <w:rPr>
          <w:rFonts w:ascii="Aptos" w:hAnsi="Aptos"/>
          <w:color w:val="4C94D8" w:themeColor="text2" w:themeTint="80"/>
          <w:sz w:val="22"/>
          <w:szCs w:val="22"/>
        </w:rPr>
        <w:t>Primære effektmål</w:t>
      </w:r>
    </w:p>
    <w:p w14:paraId="241C3110" w14:textId="78DEBFC4" w:rsidR="00763010" w:rsidRPr="005C2A28" w:rsidRDefault="00763010" w:rsidP="00763010">
      <w:pPr>
        <w:spacing w:line="240" w:lineRule="auto"/>
        <w:rPr>
          <w:rFonts w:ascii="Aptos" w:hAnsi="Aptos"/>
          <w:sz w:val="22"/>
          <w:szCs w:val="22"/>
        </w:rPr>
      </w:pPr>
      <w:r w:rsidRPr="005C2A28">
        <w:rPr>
          <w:rFonts w:ascii="Aptos" w:hAnsi="Aptos"/>
          <w:sz w:val="22"/>
          <w:szCs w:val="22"/>
        </w:rPr>
        <w:t xml:space="preserve">Det primære effektmål er HbA1c. Vores hypotese er, at </w:t>
      </w:r>
      <w:r w:rsidR="69D95DCC" w:rsidRPr="005C2A28">
        <w:rPr>
          <w:rFonts w:ascii="Aptos" w:hAnsi="Aptos"/>
          <w:sz w:val="22"/>
          <w:szCs w:val="22"/>
        </w:rPr>
        <w:t>d</w:t>
      </w:r>
      <w:r w:rsidRPr="005C2A28">
        <w:rPr>
          <w:rFonts w:ascii="Aptos" w:hAnsi="Aptos"/>
          <w:sz w:val="22"/>
          <w:szCs w:val="22"/>
        </w:rPr>
        <w:t xml:space="preserve">igital årskontrol ikke er ringere i forhold til ændringer i langtidsblodsukkeret for </w:t>
      </w:r>
      <w:r w:rsidR="3A48854A" w:rsidRPr="005C2A28">
        <w:rPr>
          <w:rFonts w:ascii="Aptos" w:hAnsi="Aptos"/>
          <w:sz w:val="22"/>
          <w:szCs w:val="22"/>
        </w:rPr>
        <w:t>forsøgs</w:t>
      </w:r>
      <w:r w:rsidRPr="005C2A28">
        <w:rPr>
          <w:rFonts w:ascii="Aptos" w:hAnsi="Aptos"/>
          <w:sz w:val="22"/>
          <w:szCs w:val="22"/>
        </w:rPr>
        <w:t>deltagere sammenlignet med kontrolgruppen.</w:t>
      </w:r>
    </w:p>
    <w:p w14:paraId="6892FA11" w14:textId="75FB6AD1" w:rsidR="00763010" w:rsidRPr="005C2A28" w:rsidRDefault="00763010" w:rsidP="00763010">
      <w:pPr>
        <w:spacing w:line="240" w:lineRule="auto"/>
        <w:rPr>
          <w:rFonts w:ascii="Aptos" w:hAnsi="Aptos"/>
          <w:sz w:val="22"/>
          <w:szCs w:val="22"/>
        </w:rPr>
      </w:pPr>
      <w:r w:rsidRPr="005C2A28">
        <w:rPr>
          <w:rFonts w:ascii="Aptos" w:hAnsi="Aptos"/>
          <w:sz w:val="22"/>
          <w:szCs w:val="22"/>
        </w:rPr>
        <w:t xml:space="preserve">Kontrolgruppen identificeres via regionale registre og matches med </w:t>
      </w:r>
      <w:r w:rsidR="646D2B8A" w:rsidRPr="005C2A28">
        <w:rPr>
          <w:rFonts w:ascii="Aptos" w:hAnsi="Aptos"/>
          <w:sz w:val="22"/>
          <w:szCs w:val="22"/>
        </w:rPr>
        <w:t>forsøgs</w:t>
      </w:r>
      <w:r w:rsidRPr="005C2A28">
        <w:rPr>
          <w:rFonts w:ascii="Aptos" w:hAnsi="Aptos"/>
          <w:sz w:val="22"/>
          <w:szCs w:val="22"/>
        </w:rPr>
        <w:t>deltagerne på alder, køn og langtidsblodsukkerniveau ved forsøgets start.</w:t>
      </w:r>
    </w:p>
    <w:p w14:paraId="69905469" w14:textId="407E0548" w:rsidR="00763010" w:rsidRPr="005C2A28" w:rsidRDefault="00763010" w:rsidP="00763010">
      <w:pPr>
        <w:rPr>
          <w:rFonts w:ascii="Aptos" w:hAnsi="Aptos"/>
          <w:sz w:val="22"/>
          <w:szCs w:val="22"/>
        </w:rPr>
      </w:pPr>
      <w:r w:rsidRPr="005C2A28">
        <w:rPr>
          <w:rFonts w:ascii="Aptos" w:hAnsi="Aptos"/>
          <w:sz w:val="22"/>
          <w:szCs w:val="22"/>
        </w:rPr>
        <w:t>Herudover vil følgende informationer blive evalueret i dataindsamlingsperioden</w:t>
      </w:r>
      <w:r w:rsidR="006E39BC" w:rsidRPr="005C2A28">
        <w:rPr>
          <w:rFonts w:ascii="Aptos" w:hAnsi="Aptos"/>
          <w:sz w:val="22"/>
          <w:szCs w:val="22"/>
        </w:rPr>
        <w:t xml:space="preserve"> (sekundære udfald)</w:t>
      </w:r>
      <w:r w:rsidRPr="005C2A28">
        <w:rPr>
          <w:rFonts w:ascii="Aptos" w:hAnsi="Aptos"/>
          <w:sz w:val="22"/>
          <w:szCs w:val="22"/>
        </w:rPr>
        <w:t>: antallet af målinger af langtidsblodsukkeret, blodtryk, kolesteroltal, nyrefunktionstal, kontakter med det primære og sekundære sundhedsvæsen samt medicinering og komorbiditet relateret til type 2-diabetes.</w:t>
      </w:r>
    </w:p>
    <w:p w14:paraId="349ADC2E" w14:textId="77777777" w:rsidR="00876780" w:rsidRPr="005C2A28" w:rsidRDefault="00876780" w:rsidP="006E39BC">
      <w:pPr>
        <w:rPr>
          <w:rFonts w:ascii="Aptos" w:hAnsi="Aptos"/>
          <w:color w:val="4C94D8" w:themeColor="text2" w:themeTint="80"/>
          <w:sz w:val="22"/>
          <w:szCs w:val="22"/>
        </w:rPr>
      </w:pPr>
    </w:p>
    <w:p w14:paraId="700754AC" w14:textId="2640EA09" w:rsidR="006E39BC" w:rsidRPr="005C2A28" w:rsidRDefault="00876780" w:rsidP="006E39BC">
      <w:pPr>
        <w:rPr>
          <w:rFonts w:ascii="Aptos" w:hAnsi="Aptos"/>
          <w:sz w:val="22"/>
          <w:szCs w:val="22"/>
        </w:rPr>
      </w:pPr>
      <w:r w:rsidRPr="005C2A28">
        <w:rPr>
          <w:rFonts w:ascii="Aptos" w:hAnsi="Aptos"/>
          <w:color w:val="4C94D8" w:themeColor="text2" w:themeTint="80"/>
          <w:sz w:val="22"/>
          <w:szCs w:val="22"/>
        </w:rPr>
        <w:t>Statistisk metode</w:t>
      </w:r>
      <w:r w:rsidRPr="005C2A28">
        <w:br/>
      </w:r>
      <w:r w:rsidR="006E39BC" w:rsidRPr="005C2A28">
        <w:rPr>
          <w:rFonts w:ascii="Aptos" w:hAnsi="Aptos"/>
          <w:sz w:val="22"/>
          <w:szCs w:val="22"/>
        </w:rPr>
        <w:t>For at vurdere ændringer i primære og sekundære udfald</w:t>
      </w:r>
      <w:r w:rsidR="0056697E" w:rsidRPr="005C2A28">
        <w:rPr>
          <w:rFonts w:ascii="Aptos" w:hAnsi="Aptos"/>
          <w:sz w:val="22"/>
          <w:szCs w:val="22"/>
        </w:rPr>
        <w:t xml:space="preserve"> </w:t>
      </w:r>
      <w:r w:rsidR="006E39BC" w:rsidRPr="005C2A28">
        <w:rPr>
          <w:rFonts w:ascii="Aptos" w:hAnsi="Aptos"/>
          <w:sz w:val="22"/>
          <w:szCs w:val="22"/>
        </w:rPr>
        <w:t xml:space="preserve">anvender vi en matchet </w:t>
      </w:r>
      <w:r w:rsidR="16081D46" w:rsidRPr="005C2A28">
        <w:rPr>
          <w:rFonts w:ascii="Aptos" w:hAnsi="Aptos"/>
          <w:sz w:val="22"/>
          <w:szCs w:val="22"/>
        </w:rPr>
        <w:t>difference-in-</w:t>
      </w:r>
      <w:r w:rsidR="006E39BC" w:rsidRPr="005C2A28">
        <w:rPr>
          <w:rFonts w:ascii="Aptos" w:hAnsi="Aptos"/>
          <w:sz w:val="22"/>
          <w:szCs w:val="22"/>
        </w:rPr>
        <w:t xml:space="preserve">differenceanalyse. Metoden består af to trin: først matches en kontrolgruppe til </w:t>
      </w:r>
      <w:r w:rsidR="6248461D" w:rsidRPr="005C2A28">
        <w:rPr>
          <w:rFonts w:ascii="Aptos" w:hAnsi="Aptos"/>
          <w:sz w:val="22"/>
          <w:szCs w:val="22"/>
        </w:rPr>
        <w:t>forsøgs</w:t>
      </w:r>
      <w:r w:rsidR="147BDE57" w:rsidRPr="005C2A28">
        <w:rPr>
          <w:rFonts w:ascii="Aptos" w:hAnsi="Aptos"/>
          <w:sz w:val="22"/>
          <w:szCs w:val="22"/>
        </w:rPr>
        <w:t>g</w:t>
      </w:r>
      <w:r w:rsidR="006E39BC" w:rsidRPr="005C2A28">
        <w:rPr>
          <w:rFonts w:ascii="Aptos" w:hAnsi="Aptos"/>
          <w:sz w:val="22"/>
          <w:szCs w:val="22"/>
        </w:rPr>
        <w:t>ruppen, og derefter tages der højde for ændringer over tid i selve difference</w:t>
      </w:r>
      <w:r w:rsidR="063BC973" w:rsidRPr="005C2A28">
        <w:rPr>
          <w:rFonts w:ascii="Aptos" w:hAnsi="Aptos"/>
          <w:sz w:val="22"/>
          <w:szCs w:val="22"/>
        </w:rPr>
        <w:t>-</w:t>
      </w:r>
      <w:r w:rsidR="006E39BC" w:rsidRPr="005C2A28">
        <w:rPr>
          <w:rFonts w:ascii="Aptos" w:hAnsi="Aptos"/>
          <w:sz w:val="22"/>
          <w:szCs w:val="22"/>
        </w:rPr>
        <w:t>i</w:t>
      </w:r>
      <w:r w:rsidR="3CA6F882" w:rsidRPr="005C2A28">
        <w:rPr>
          <w:rFonts w:ascii="Aptos" w:hAnsi="Aptos"/>
          <w:sz w:val="22"/>
          <w:szCs w:val="22"/>
        </w:rPr>
        <w:t>n-</w:t>
      </w:r>
      <w:r w:rsidR="006E39BC" w:rsidRPr="005C2A28">
        <w:rPr>
          <w:rFonts w:ascii="Aptos" w:hAnsi="Aptos"/>
          <w:sz w:val="22"/>
          <w:szCs w:val="22"/>
        </w:rPr>
        <w:t>differenceanalysen.</w:t>
      </w:r>
    </w:p>
    <w:p w14:paraId="64484EBB" w14:textId="38ED5625" w:rsidR="006E39BC" w:rsidRPr="005C2A28" w:rsidRDefault="006E39BC" w:rsidP="006E39BC">
      <w:pPr>
        <w:rPr>
          <w:rFonts w:ascii="Aptos" w:hAnsi="Aptos"/>
          <w:sz w:val="22"/>
          <w:szCs w:val="22"/>
        </w:rPr>
      </w:pPr>
      <w:r w:rsidRPr="005C2A28">
        <w:rPr>
          <w:rFonts w:ascii="Aptos" w:hAnsi="Aptos"/>
          <w:sz w:val="22"/>
          <w:szCs w:val="22"/>
        </w:rPr>
        <w:t xml:space="preserve">I matchningsfasen matches hver </w:t>
      </w:r>
      <w:r w:rsidR="3FFA5D1C" w:rsidRPr="005C2A28">
        <w:rPr>
          <w:rFonts w:ascii="Aptos" w:hAnsi="Aptos"/>
          <w:sz w:val="22"/>
          <w:szCs w:val="22"/>
        </w:rPr>
        <w:t>forsøgs</w:t>
      </w:r>
      <w:r w:rsidRPr="005C2A28">
        <w:rPr>
          <w:rFonts w:ascii="Aptos" w:hAnsi="Aptos"/>
          <w:sz w:val="22"/>
          <w:szCs w:val="22"/>
        </w:rPr>
        <w:t>deltager én</w:t>
      </w:r>
      <w:r w:rsidR="618CD371" w:rsidRPr="005C2A28">
        <w:rPr>
          <w:rFonts w:ascii="Aptos" w:hAnsi="Aptos"/>
          <w:sz w:val="22"/>
          <w:szCs w:val="22"/>
        </w:rPr>
        <w:t xml:space="preserve"> </w:t>
      </w:r>
      <w:r w:rsidRPr="005C2A28">
        <w:rPr>
          <w:rFonts w:ascii="Aptos" w:hAnsi="Aptos"/>
          <w:sz w:val="22"/>
          <w:szCs w:val="22"/>
        </w:rPr>
        <w:t>til</w:t>
      </w:r>
      <w:r w:rsidR="0BC237E3" w:rsidRPr="005C2A28">
        <w:rPr>
          <w:rFonts w:ascii="Aptos" w:hAnsi="Aptos"/>
          <w:sz w:val="22"/>
          <w:szCs w:val="22"/>
        </w:rPr>
        <w:t xml:space="preserve"> </w:t>
      </w:r>
      <w:r w:rsidRPr="005C2A28">
        <w:rPr>
          <w:rFonts w:ascii="Aptos" w:hAnsi="Aptos"/>
          <w:sz w:val="22"/>
          <w:szCs w:val="22"/>
        </w:rPr>
        <w:t>én med én deltager i kontrolgruppen ved hjælp af propensity scorematching baseret på tilgængelige sociodemografiske og kliniske variable fra BI Data Warehouse, herunder</w:t>
      </w:r>
      <w:r w:rsidR="009561D3" w:rsidRPr="005C2A28">
        <w:rPr>
          <w:rFonts w:ascii="Aptos" w:hAnsi="Aptos"/>
          <w:sz w:val="22"/>
          <w:szCs w:val="22"/>
        </w:rPr>
        <w:t>,</w:t>
      </w:r>
      <w:r w:rsidRPr="005C2A28">
        <w:rPr>
          <w:rFonts w:ascii="Aptos" w:hAnsi="Aptos"/>
          <w:sz w:val="22"/>
          <w:szCs w:val="22"/>
        </w:rPr>
        <w:t xml:space="preserve"> men ikke begrænset til</w:t>
      </w:r>
      <w:r w:rsidR="3EC63134" w:rsidRPr="005C2A28">
        <w:rPr>
          <w:rFonts w:ascii="Aptos" w:hAnsi="Aptos"/>
          <w:sz w:val="22"/>
          <w:szCs w:val="22"/>
        </w:rPr>
        <w:t>,</w:t>
      </w:r>
      <w:r w:rsidRPr="005C2A28">
        <w:rPr>
          <w:rFonts w:ascii="Aptos" w:hAnsi="Aptos"/>
          <w:sz w:val="22"/>
          <w:szCs w:val="22"/>
        </w:rPr>
        <w:t xml:space="preserve"> køn, alder og baseline HbA1c. Matchningens kvalitet evalueres med chi</w:t>
      </w:r>
      <w:r w:rsidR="5E989BBA" w:rsidRPr="005C2A28">
        <w:rPr>
          <w:rFonts w:ascii="Aptos" w:hAnsi="Aptos"/>
          <w:sz w:val="22"/>
          <w:szCs w:val="22"/>
        </w:rPr>
        <w:t>-</w:t>
      </w:r>
      <w:r w:rsidRPr="005C2A28">
        <w:rPr>
          <w:rFonts w:ascii="Aptos" w:hAnsi="Aptos"/>
          <w:sz w:val="22"/>
          <w:szCs w:val="22"/>
        </w:rPr>
        <w:t>i</w:t>
      </w:r>
      <w:r w:rsidR="1DD94D31" w:rsidRPr="005C2A28">
        <w:rPr>
          <w:rFonts w:ascii="Aptos" w:hAnsi="Aptos"/>
          <w:sz w:val="22"/>
          <w:szCs w:val="22"/>
        </w:rPr>
        <w:t>-</w:t>
      </w:r>
      <w:r w:rsidRPr="005C2A28">
        <w:rPr>
          <w:rFonts w:ascii="Aptos" w:hAnsi="Aptos"/>
          <w:sz w:val="22"/>
          <w:szCs w:val="22"/>
        </w:rPr>
        <w:t>anden</w:t>
      </w:r>
      <w:r w:rsidR="1D0837B9" w:rsidRPr="005C2A28">
        <w:rPr>
          <w:rFonts w:ascii="Aptos" w:hAnsi="Aptos"/>
          <w:sz w:val="22"/>
          <w:szCs w:val="22"/>
        </w:rPr>
        <w:t xml:space="preserve"> </w:t>
      </w:r>
      <w:r w:rsidRPr="005C2A28">
        <w:rPr>
          <w:rFonts w:ascii="Aptos" w:hAnsi="Aptos"/>
          <w:sz w:val="22"/>
          <w:szCs w:val="22"/>
        </w:rPr>
        <w:t xml:space="preserve">test for kategoriske variable og </w:t>
      </w:r>
      <w:r w:rsidR="4562D52A" w:rsidRPr="005C2A28">
        <w:rPr>
          <w:rFonts w:ascii="Aptos" w:hAnsi="Aptos"/>
          <w:sz w:val="22"/>
          <w:szCs w:val="22"/>
        </w:rPr>
        <w:t>test</w:t>
      </w:r>
      <w:r w:rsidRPr="005C2A28">
        <w:rPr>
          <w:rFonts w:ascii="Aptos" w:hAnsi="Aptos"/>
          <w:sz w:val="22"/>
          <w:szCs w:val="22"/>
        </w:rPr>
        <w:t xml:space="preserve"> for kontinuerte variable samt ved standardiseret gennemsnitsforskel (SMD</w:t>
      </w:r>
      <w:r w:rsidR="00564E5C" w:rsidRPr="005C2A28">
        <w:rPr>
          <w:rFonts w:ascii="Aptos" w:hAnsi="Aptos"/>
          <w:sz w:val="22"/>
          <w:szCs w:val="22"/>
        </w:rPr>
        <w:t xml:space="preserve">, mål for forskellen </w:t>
      </w:r>
      <w:r w:rsidR="00564E5C" w:rsidRPr="005C2A28">
        <w:rPr>
          <w:rFonts w:ascii="Aptos" w:hAnsi="Aptos"/>
          <w:sz w:val="22"/>
          <w:szCs w:val="22"/>
        </w:rPr>
        <w:lastRenderedPageBreak/>
        <w:t>mellem gruppers gennemsnit, justeret for standardafvigelsen</w:t>
      </w:r>
      <w:r w:rsidRPr="005C2A28">
        <w:rPr>
          <w:rFonts w:ascii="Aptos" w:hAnsi="Aptos"/>
          <w:sz w:val="22"/>
          <w:szCs w:val="22"/>
        </w:rPr>
        <w:t xml:space="preserve">). </w:t>
      </w:r>
      <w:bookmarkStart w:id="0" w:name="_Int_tkEoc70p"/>
      <w:r w:rsidRPr="005C2A28">
        <w:rPr>
          <w:rFonts w:ascii="Aptos" w:hAnsi="Aptos"/>
          <w:sz w:val="22"/>
          <w:szCs w:val="22"/>
        </w:rPr>
        <w:t>P</w:t>
      </w:r>
      <w:r w:rsidR="568A111A" w:rsidRPr="005C2A28">
        <w:rPr>
          <w:rFonts w:ascii="Aptos" w:hAnsi="Aptos"/>
          <w:sz w:val="22"/>
          <w:szCs w:val="22"/>
        </w:rPr>
        <w:t>-</w:t>
      </w:r>
      <w:r w:rsidRPr="005C2A28">
        <w:rPr>
          <w:rFonts w:ascii="Aptos" w:hAnsi="Aptos"/>
          <w:sz w:val="22"/>
          <w:szCs w:val="22"/>
        </w:rPr>
        <w:t>værdier</w:t>
      </w:r>
      <w:bookmarkEnd w:id="0"/>
      <w:r w:rsidRPr="005C2A28">
        <w:rPr>
          <w:rFonts w:ascii="Aptos" w:hAnsi="Aptos"/>
          <w:sz w:val="22"/>
          <w:szCs w:val="22"/>
        </w:rPr>
        <w:t xml:space="preserve"> &lt;</w:t>
      </w:r>
      <w:r w:rsidR="700ADC7E" w:rsidRPr="005C2A28">
        <w:rPr>
          <w:rFonts w:ascii="Aptos" w:hAnsi="Aptos"/>
          <w:sz w:val="22"/>
          <w:szCs w:val="22"/>
        </w:rPr>
        <w:t xml:space="preserve"> </w:t>
      </w:r>
      <w:r w:rsidRPr="005C2A28">
        <w:rPr>
          <w:rFonts w:ascii="Aptos" w:hAnsi="Aptos"/>
          <w:sz w:val="22"/>
          <w:szCs w:val="22"/>
        </w:rPr>
        <w:t>0,05 betragtes som statistisk signifikante, og en SMD (målt som % bias) under 20 % anses for et succesfuldt match.</w:t>
      </w:r>
    </w:p>
    <w:p w14:paraId="45014CB3" w14:textId="186A5FFE" w:rsidR="006E39BC" w:rsidRPr="005C2A28" w:rsidRDefault="006E39BC" w:rsidP="006E39BC">
      <w:pPr>
        <w:rPr>
          <w:rFonts w:ascii="Aptos" w:hAnsi="Aptos"/>
          <w:sz w:val="22"/>
          <w:szCs w:val="22"/>
        </w:rPr>
      </w:pPr>
      <w:r w:rsidRPr="005C2A28">
        <w:rPr>
          <w:rFonts w:ascii="Aptos" w:hAnsi="Aptos"/>
          <w:sz w:val="22"/>
          <w:szCs w:val="22"/>
        </w:rPr>
        <w:t>I difference</w:t>
      </w:r>
      <w:r w:rsidR="4C67061C" w:rsidRPr="005C2A28">
        <w:rPr>
          <w:rFonts w:ascii="Aptos" w:hAnsi="Aptos"/>
          <w:sz w:val="22"/>
          <w:szCs w:val="22"/>
        </w:rPr>
        <w:t>-</w:t>
      </w:r>
      <w:r w:rsidRPr="005C2A28">
        <w:rPr>
          <w:rFonts w:ascii="Aptos" w:hAnsi="Aptos"/>
          <w:sz w:val="22"/>
          <w:szCs w:val="22"/>
        </w:rPr>
        <w:t>i</w:t>
      </w:r>
      <w:r w:rsidR="5B0A58C0" w:rsidRPr="005C2A28">
        <w:rPr>
          <w:rFonts w:ascii="Aptos" w:hAnsi="Aptos"/>
          <w:sz w:val="22"/>
          <w:szCs w:val="22"/>
        </w:rPr>
        <w:t>n-</w:t>
      </w:r>
      <w:r w:rsidRPr="005C2A28">
        <w:rPr>
          <w:rFonts w:ascii="Aptos" w:hAnsi="Aptos"/>
          <w:sz w:val="22"/>
          <w:szCs w:val="22"/>
        </w:rPr>
        <w:t xml:space="preserve">differencefasen beregner vi ændringen fra baseline til </w:t>
      </w:r>
      <w:r w:rsidR="00E94AD0" w:rsidRPr="005C2A28">
        <w:rPr>
          <w:rFonts w:ascii="Aptos" w:hAnsi="Aptos"/>
          <w:sz w:val="22"/>
          <w:szCs w:val="22"/>
        </w:rPr>
        <w:t>followup</w:t>
      </w:r>
      <w:r w:rsidRPr="005C2A28">
        <w:rPr>
          <w:rFonts w:ascii="Aptos" w:hAnsi="Aptos"/>
          <w:sz w:val="22"/>
          <w:szCs w:val="22"/>
        </w:rPr>
        <w:t xml:space="preserve"> for henholdsvis </w:t>
      </w:r>
      <w:r w:rsidR="56A82111" w:rsidRPr="005C2A28">
        <w:rPr>
          <w:rFonts w:ascii="Aptos" w:hAnsi="Aptos"/>
          <w:sz w:val="22"/>
          <w:szCs w:val="22"/>
        </w:rPr>
        <w:t>forsøgs</w:t>
      </w:r>
      <w:r w:rsidR="009561D3" w:rsidRPr="005C2A28">
        <w:rPr>
          <w:rFonts w:ascii="Aptos" w:hAnsi="Aptos"/>
          <w:sz w:val="22"/>
          <w:szCs w:val="22"/>
        </w:rPr>
        <w:t>deltager</w:t>
      </w:r>
      <w:r w:rsidR="208FDA95" w:rsidRPr="005C2A28">
        <w:rPr>
          <w:rFonts w:ascii="Aptos" w:hAnsi="Aptos"/>
          <w:sz w:val="22"/>
          <w:szCs w:val="22"/>
        </w:rPr>
        <w:t>e</w:t>
      </w:r>
      <w:r w:rsidRPr="005C2A28">
        <w:rPr>
          <w:rFonts w:ascii="Aptos" w:hAnsi="Aptos"/>
          <w:sz w:val="22"/>
          <w:szCs w:val="22"/>
        </w:rPr>
        <w:t xml:space="preserve"> og den matchede kontrolgruppe. Forskellen mellem disse ændringer udgør effekten, som kan tilskrives interventionen.</w:t>
      </w:r>
    </w:p>
    <w:p w14:paraId="69247E5E" w14:textId="77777777" w:rsidR="003D07BC" w:rsidRPr="005C2A28" w:rsidRDefault="003D07BC" w:rsidP="00763010">
      <w:pPr>
        <w:rPr>
          <w:rFonts w:ascii="Aptos" w:hAnsi="Aptos"/>
          <w:color w:val="4C94D8" w:themeColor="text2" w:themeTint="80"/>
          <w:sz w:val="22"/>
          <w:szCs w:val="22"/>
        </w:rPr>
      </w:pPr>
    </w:p>
    <w:p w14:paraId="156ECE36" w14:textId="77777777" w:rsidR="007E6B4C" w:rsidRPr="005C2A28" w:rsidRDefault="007E6B4C" w:rsidP="0013148D">
      <w:pPr>
        <w:rPr>
          <w:rFonts w:ascii="Aptos" w:hAnsi="Aptos"/>
          <w:color w:val="4C94D8" w:themeColor="text2" w:themeTint="80"/>
          <w:sz w:val="22"/>
          <w:szCs w:val="22"/>
        </w:rPr>
      </w:pPr>
      <w:r w:rsidRPr="005C2A28">
        <w:rPr>
          <w:rFonts w:ascii="Aptos" w:hAnsi="Aptos"/>
          <w:color w:val="4C94D8" w:themeColor="text2" w:themeTint="80"/>
          <w:sz w:val="22"/>
          <w:szCs w:val="22"/>
        </w:rPr>
        <w:t>Stikprøvestørrelse</w:t>
      </w:r>
    </w:p>
    <w:p w14:paraId="374A4235" w14:textId="41C850F6" w:rsidR="0034609F" w:rsidRPr="005C2A28" w:rsidRDefault="00BD5FB9" w:rsidP="0013148D">
      <w:pPr>
        <w:rPr>
          <w:rFonts w:ascii="Aptos" w:hAnsi="Aptos"/>
          <w:sz w:val="22"/>
          <w:szCs w:val="22"/>
        </w:rPr>
      </w:pPr>
      <w:r w:rsidRPr="005C2A28">
        <w:rPr>
          <w:rFonts w:ascii="Aptos" w:hAnsi="Aptos"/>
          <w:sz w:val="22"/>
          <w:szCs w:val="22"/>
        </w:rPr>
        <w:t>I Danmark har en gennemsnitlig praktiserende læge omkring 1.500 tilmeldte patienter; med en T2D</w:t>
      </w:r>
      <w:r w:rsidR="7BD86337" w:rsidRPr="005C2A28">
        <w:rPr>
          <w:rFonts w:ascii="Aptos" w:hAnsi="Aptos"/>
          <w:sz w:val="22"/>
          <w:szCs w:val="22"/>
        </w:rPr>
        <w:t xml:space="preserve"> </w:t>
      </w:r>
      <w:r w:rsidRPr="005C2A28">
        <w:rPr>
          <w:rFonts w:ascii="Aptos" w:hAnsi="Aptos"/>
          <w:sz w:val="22"/>
          <w:szCs w:val="22"/>
        </w:rPr>
        <w:noBreakHyphen/>
      </w:r>
      <w:r w:rsidR="001E058C" w:rsidRPr="005C2A28">
        <w:rPr>
          <w:rFonts w:ascii="Aptos" w:hAnsi="Aptos"/>
          <w:sz w:val="22"/>
          <w:szCs w:val="22"/>
        </w:rPr>
        <w:t>forekomst</w:t>
      </w:r>
      <w:r w:rsidRPr="005C2A28">
        <w:rPr>
          <w:rFonts w:ascii="Aptos" w:hAnsi="Aptos"/>
          <w:sz w:val="22"/>
          <w:szCs w:val="22"/>
        </w:rPr>
        <w:t xml:space="preserve"> på 7,1% svarer det til ca. 100 personer med type 2</w:t>
      </w:r>
      <w:r w:rsidR="69F9A2B6" w:rsidRPr="005C2A28">
        <w:rPr>
          <w:rFonts w:ascii="Aptos" w:hAnsi="Aptos"/>
          <w:sz w:val="22"/>
          <w:szCs w:val="22"/>
        </w:rPr>
        <w:t>-</w:t>
      </w:r>
      <w:r w:rsidRPr="005C2A28">
        <w:rPr>
          <w:rFonts w:ascii="Aptos" w:hAnsi="Aptos"/>
          <w:sz w:val="22"/>
          <w:szCs w:val="22"/>
        </w:rPr>
        <w:t xml:space="preserve">diabetes pr. praktiserende læge. </w:t>
      </w:r>
      <w:r w:rsidR="5D13E143" w:rsidRPr="005C2A28">
        <w:rPr>
          <w:rFonts w:ascii="Aptos" w:hAnsi="Aptos"/>
          <w:sz w:val="22"/>
          <w:szCs w:val="22"/>
        </w:rPr>
        <w:t>I følge data fra regionale registre opfylder cirka 30 % af personerne med type 2-diabetes normale værdier af langtidsblodsukker, LDL</w:t>
      </w:r>
      <w:r w:rsidR="0601A73D" w:rsidRPr="005C2A28">
        <w:rPr>
          <w:rFonts w:ascii="Aptos" w:hAnsi="Aptos"/>
          <w:sz w:val="22"/>
          <w:szCs w:val="22"/>
        </w:rPr>
        <w:t>-kolesterol og nyrefunktionstal</w:t>
      </w:r>
      <w:r w:rsidR="6A28BD24" w:rsidRPr="005C2A28">
        <w:rPr>
          <w:rFonts w:ascii="Aptos" w:hAnsi="Aptos"/>
          <w:sz w:val="22"/>
          <w:szCs w:val="22"/>
        </w:rPr>
        <w:t>, og</w:t>
      </w:r>
      <w:r w:rsidR="1C0E6C7A" w:rsidRPr="005C2A28">
        <w:rPr>
          <w:rFonts w:ascii="Aptos" w:hAnsi="Aptos"/>
          <w:sz w:val="22"/>
          <w:szCs w:val="22"/>
        </w:rPr>
        <w:t xml:space="preserve"> opfylder dermed </w:t>
      </w:r>
      <w:r w:rsidR="7CC28277" w:rsidRPr="005C2A28">
        <w:rPr>
          <w:rFonts w:ascii="Aptos" w:hAnsi="Aptos"/>
          <w:sz w:val="22"/>
          <w:szCs w:val="22"/>
        </w:rPr>
        <w:t>en væsentlig del</w:t>
      </w:r>
      <w:r w:rsidR="5A972265" w:rsidRPr="005C2A28">
        <w:rPr>
          <w:rFonts w:ascii="Aptos" w:hAnsi="Aptos"/>
          <w:sz w:val="22"/>
          <w:szCs w:val="22"/>
        </w:rPr>
        <w:t xml:space="preserve"> af inklusionskriterierne.</w:t>
      </w:r>
      <w:r w:rsidRPr="005C2A28">
        <w:rPr>
          <w:rFonts w:ascii="Aptos" w:hAnsi="Aptos"/>
          <w:sz w:val="22"/>
          <w:szCs w:val="22"/>
        </w:rPr>
        <w:br/>
        <w:t>For at</w:t>
      </w:r>
      <w:r w:rsidR="5525AAEB" w:rsidRPr="005C2A28">
        <w:rPr>
          <w:rFonts w:ascii="Aptos" w:hAnsi="Aptos"/>
          <w:sz w:val="22"/>
          <w:szCs w:val="22"/>
        </w:rPr>
        <w:t xml:space="preserve"> indgå i forsøget</w:t>
      </w:r>
      <w:r w:rsidRPr="005C2A28">
        <w:rPr>
          <w:rFonts w:ascii="Aptos" w:hAnsi="Aptos"/>
          <w:sz w:val="22"/>
          <w:szCs w:val="22"/>
        </w:rPr>
        <w:t xml:space="preserve"> skal deltagerne </w:t>
      </w:r>
      <w:r w:rsidR="6359CAA0" w:rsidRPr="005C2A28">
        <w:rPr>
          <w:rFonts w:ascii="Aptos" w:hAnsi="Aptos"/>
          <w:sz w:val="22"/>
          <w:szCs w:val="22"/>
        </w:rPr>
        <w:t xml:space="preserve">tillige </w:t>
      </w:r>
      <w:r w:rsidRPr="005C2A28">
        <w:rPr>
          <w:rFonts w:ascii="Aptos" w:hAnsi="Aptos"/>
          <w:sz w:val="22"/>
          <w:szCs w:val="22"/>
        </w:rPr>
        <w:t xml:space="preserve">kunne anvende digitale værktøjer, forstå </w:t>
      </w:r>
      <w:r w:rsidR="00C20107" w:rsidRPr="005C2A28">
        <w:rPr>
          <w:rFonts w:ascii="Aptos" w:hAnsi="Aptos"/>
          <w:sz w:val="22"/>
          <w:szCs w:val="22"/>
        </w:rPr>
        <w:t>dansk, og</w:t>
      </w:r>
      <w:r w:rsidR="4C8950BC" w:rsidRPr="005C2A28">
        <w:rPr>
          <w:rFonts w:ascii="Aptos" w:hAnsi="Aptos"/>
          <w:sz w:val="22"/>
          <w:szCs w:val="22"/>
        </w:rPr>
        <w:t xml:space="preserve"> i øvrigt</w:t>
      </w:r>
      <w:r w:rsidRPr="005C2A28">
        <w:rPr>
          <w:rFonts w:ascii="Aptos" w:hAnsi="Aptos"/>
          <w:sz w:val="22"/>
          <w:szCs w:val="22"/>
        </w:rPr>
        <w:t xml:space="preserve"> vurderes egne</w:t>
      </w:r>
      <w:r w:rsidR="39AC1EB3" w:rsidRPr="005C2A28">
        <w:rPr>
          <w:rFonts w:ascii="Aptos" w:hAnsi="Aptos"/>
          <w:sz w:val="22"/>
          <w:szCs w:val="22"/>
        </w:rPr>
        <w:t>t</w:t>
      </w:r>
      <w:r w:rsidRPr="005C2A28">
        <w:rPr>
          <w:rFonts w:ascii="Aptos" w:hAnsi="Aptos"/>
          <w:sz w:val="22"/>
          <w:szCs w:val="22"/>
        </w:rPr>
        <w:t xml:space="preserve"> til digital årlig opfølgning</w:t>
      </w:r>
      <w:r w:rsidR="00D94BC5" w:rsidRPr="005C2A28">
        <w:rPr>
          <w:rFonts w:ascii="Aptos" w:hAnsi="Aptos"/>
          <w:sz w:val="22"/>
          <w:szCs w:val="22"/>
        </w:rPr>
        <w:t xml:space="preserve"> af deres fast</w:t>
      </w:r>
      <w:r w:rsidR="00342AD5" w:rsidRPr="005C2A28">
        <w:rPr>
          <w:rFonts w:ascii="Aptos" w:hAnsi="Aptos"/>
          <w:sz w:val="22"/>
          <w:szCs w:val="22"/>
        </w:rPr>
        <w:t>e behandler</w:t>
      </w:r>
      <w:r w:rsidRPr="005C2A28">
        <w:rPr>
          <w:rFonts w:ascii="Aptos" w:hAnsi="Aptos"/>
          <w:sz w:val="22"/>
          <w:szCs w:val="22"/>
        </w:rPr>
        <w:t>.</w:t>
      </w:r>
      <w:r w:rsidR="5EAB1253" w:rsidRPr="005C2A28">
        <w:rPr>
          <w:rFonts w:ascii="Aptos" w:hAnsi="Aptos"/>
          <w:sz w:val="22"/>
          <w:szCs w:val="22"/>
        </w:rPr>
        <w:t xml:space="preserve"> Det vil sige, ikke have andre sygdomme eller forhold, som gør dem uegnede til deltagelse.</w:t>
      </w:r>
      <w:r w:rsidR="00342AD5" w:rsidRPr="005C2A28">
        <w:rPr>
          <w:rFonts w:ascii="Aptos" w:hAnsi="Aptos"/>
          <w:sz w:val="22"/>
          <w:szCs w:val="22"/>
        </w:rPr>
        <w:t xml:space="preserve"> Vi skønner</w:t>
      </w:r>
      <w:r w:rsidR="0091007D" w:rsidRPr="005C2A28">
        <w:rPr>
          <w:rFonts w:ascii="Aptos" w:hAnsi="Aptos"/>
          <w:sz w:val="22"/>
          <w:szCs w:val="22"/>
        </w:rPr>
        <w:t>,</w:t>
      </w:r>
      <w:r w:rsidR="00342AD5" w:rsidRPr="005C2A28">
        <w:rPr>
          <w:rFonts w:ascii="Aptos" w:hAnsi="Aptos"/>
          <w:sz w:val="22"/>
          <w:szCs w:val="22"/>
        </w:rPr>
        <w:t xml:space="preserve"> at hver praktiserende læge vil have cirka 1</w:t>
      </w:r>
      <w:r w:rsidR="2341286D" w:rsidRPr="005C2A28">
        <w:rPr>
          <w:rFonts w:ascii="Aptos" w:hAnsi="Aptos"/>
          <w:sz w:val="22"/>
          <w:szCs w:val="22"/>
        </w:rPr>
        <w:t>5</w:t>
      </w:r>
      <w:r w:rsidR="00342AD5" w:rsidRPr="005C2A28">
        <w:rPr>
          <w:rFonts w:ascii="Aptos" w:hAnsi="Aptos"/>
          <w:sz w:val="22"/>
          <w:szCs w:val="22"/>
        </w:rPr>
        <w:t xml:space="preserve"> potentielle deltagere</w:t>
      </w:r>
      <w:r w:rsidR="69838294" w:rsidRPr="005C2A28">
        <w:rPr>
          <w:rFonts w:ascii="Aptos" w:hAnsi="Aptos"/>
          <w:sz w:val="22"/>
          <w:szCs w:val="22"/>
        </w:rPr>
        <w:t>, og forventer at cirka to ud af tre</w:t>
      </w:r>
      <w:r w:rsidR="066AB5B5" w:rsidRPr="005C2A28">
        <w:rPr>
          <w:rFonts w:ascii="Aptos" w:hAnsi="Aptos"/>
          <w:sz w:val="22"/>
          <w:szCs w:val="22"/>
        </w:rPr>
        <w:t xml:space="preserve"> potentielle deltagere</w:t>
      </w:r>
      <w:r w:rsidR="69838294" w:rsidRPr="005C2A28">
        <w:rPr>
          <w:rFonts w:ascii="Aptos" w:hAnsi="Aptos"/>
          <w:sz w:val="22"/>
          <w:szCs w:val="22"/>
        </w:rPr>
        <w:t xml:space="preserve"> vil acceptere deltagelse</w:t>
      </w:r>
      <w:r w:rsidR="3F7B4816" w:rsidRPr="005C2A28">
        <w:rPr>
          <w:rFonts w:ascii="Aptos" w:hAnsi="Aptos"/>
          <w:sz w:val="22"/>
          <w:szCs w:val="22"/>
        </w:rPr>
        <w:t xml:space="preserve">, svarende til cirka 10 deltagere fra hver praktiserende læge. </w:t>
      </w:r>
    </w:p>
    <w:p w14:paraId="060D45B2" w14:textId="74F7187C" w:rsidR="0013148D" w:rsidRPr="005C2A28" w:rsidRDefault="0034609F" w:rsidP="0013148D">
      <w:pPr>
        <w:rPr>
          <w:rFonts w:ascii="Aptos" w:hAnsi="Aptos"/>
          <w:sz w:val="22"/>
          <w:szCs w:val="22"/>
        </w:rPr>
      </w:pPr>
      <w:r w:rsidRPr="005C2A28">
        <w:rPr>
          <w:rFonts w:ascii="Aptos" w:hAnsi="Aptos"/>
          <w:sz w:val="22"/>
          <w:szCs w:val="22"/>
        </w:rPr>
        <w:t>En</w:t>
      </w:r>
      <w:r w:rsidR="00BD5FB9" w:rsidRPr="005C2A28">
        <w:rPr>
          <w:rFonts w:ascii="Aptos" w:hAnsi="Aptos"/>
          <w:sz w:val="22"/>
          <w:szCs w:val="22"/>
        </w:rPr>
        <w:t xml:space="preserve"> gennemsnit</w:t>
      </w:r>
      <w:r w:rsidRPr="005C2A28">
        <w:rPr>
          <w:rFonts w:ascii="Aptos" w:hAnsi="Aptos"/>
          <w:sz w:val="22"/>
          <w:szCs w:val="22"/>
        </w:rPr>
        <w:t>lig dansk almen praksis består</w:t>
      </w:r>
      <w:r w:rsidR="00BD5FB9" w:rsidRPr="005C2A28">
        <w:rPr>
          <w:rFonts w:ascii="Aptos" w:hAnsi="Aptos"/>
          <w:sz w:val="22"/>
          <w:szCs w:val="22"/>
        </w:rPr>
        <w:t xml:space="preserve"> af 2,4 læger</w:t>
      </w:r>
      <w:r w:rsidR="00D40A6F" w:rsidRPr="005C2A28">
        <w:rPr>
          <w:rFonts w:ascii="Aptos" w:hAnsi="Aptos"/>
          <w:sz w:val="22"/>
          <w:szCs w:val="22"/>
        </w:rPr>
        <w:t xml:space="preserve"> og dermed </w:t>
      </w:r>
      <w:r w:rsidR="00BD5FB9" w:rsidRPr="005C2A28">
        <w:rPr>
          <w:rFonts w:ascii="Aptos" w:hAnsi="Aptos"/>
          <w:sz w:val="22"/>
          <w:szCs w:val="22"/>
        </w:rPr>
        <w:t xml:space="preserve">ca. 24 potentielt egnede </w:t>
      </w:r>
      <w:r w:rsidR="00732184" w:rsidRPr="005C2A28">
        <w:rPr>
          <w:rFonts w:ascii="Aptos" w:hAnsi="Aptos"/>
          <w:sz w:val="22"/>
          <w:szCs w:val="22"/>
        </w:rPr>
        <w:t>deltagere</w:t>
      </w:r>
      <w:r w:rsidR="00BD5FB9" w:rsidRPr="005C2A28">
        <w:rPr>
          <w:rFonts w:ascii="Aptos" w:hAnsi="Aptos"/>
          <w:sz w:val="22"/>
          <w:szCs w:val="22"/>
        </w:rPr>
        <w:t xml:space="preserve"> pr. klinik</w:t>
      </w:r>
      <w:r w:rsidR="00096F94" w:rsidRPr="005C2A28">
        <w:rPr>
          <w:rFonts w:ascii="Aptos" w:hAnsi="Aptos"/>
          <w:sz w:val="22"/>
          <w:szCs w:val="22"/>
        </w:rPr>
        <w:t>.</w:t>
      </w:r>
      <w:r w:rsidR="00BD5FB9" w:rsidRPr="005C2A28">
        <w:rPr>
          <w:rFonts w:ascii="Aptos" w:hAnsi="Aptos"/>
          <w:sz w:val="22"/>
          <w:szCs w:val="22"/>
        </w:rPr>
        <w:t xml:space="preserve"> </w:t>
      </w:r>
      <w:r w:rsidR="0013148D" w:rsidRPr="005C2A28">
        <w:rPr>
          <w:rFonts w:ascii="Aptos" w:hAnsi="Aptos"/>
          <w:sz w:val="22"/>
          <w:szCs w:val="22"/>
        </w:rPr>
        <w:t xml:space="preserve">Vi har regnet på, hvor præcist vi kan måle forskelle i </w:t>
      </w:r>
      <w:r w:rsidR="00735818" w:rsidRPr="005C2A28">
        <w:rPr>
          <w:rFonts w:ascii="Aptos" w:hAnsi="Aptos"/>
          <w:sz w:val="22"/>
          <w:szCs w:val="22"/>
        </w:rPr>
        <w:t xml:space="preserve">langtidsblodsukker </w:t>
      </w:r>
      <w:r w:rsidR="0013148D" w:rsidRPr="005C2A28">
        <w:rPr>
          <w:rFonts w:ascii="Aptos" w:hAnsi="Aptos"/>
          <w:sz w:val="22"/>
          <w:szCs w:val="22"/>
        </w:rPr>
        <w:t xml:space="preserve">i studiet. Vi forventer, at </w:t>
      </w:r>
      <w:r w:rsidR="00732184" w:rsidRPr="005C2A28">
        <w:rPr>
          <w:rFonts w:ascii="Aptos" w:hAnsi="Aptos"/>
          <w:sz w:val="22"/>
          <w:szCs w:val="22"/>
        </w:rPr>
        <w:t>deltagernes</w:t>
      </w:r>
      <w:r w:rsidR="0013148D" w:rsidRPr="005C2A28">
        <w:rPr>
          <w:rFonts w:ascii="Aptos" w:hAnsi="Aptos"/>
          <w:sz w:val="22"/>
          <w:szCs w:val="22"/>
        </w:rPr>
        <w:t xml:space="preserve"> individuelle ændringer i </w:t>
      </w:r>
      <w:r w:rsidR="00735818" w:rsidRPr="005C2A28">
        <w:rPr>
          <w:rFonts w:ascii="Aptos" w:hAnsi="Aptos"/>
          <w:sz w:val="22"/>
          <w:szCs w:val="22"/>
        </w:rPr>
        <w:t>langtidsblodsukker</w:t>
      </w:r>
      <w:r w:rsidR="0013148D" w:rsidRPr="005C2A28">
        <w:rPr>
          <w:rFonts w:ascii="Aptos" w:hAnsi="Aptos"/>
          <w:sz w:val="22"/>
          <w:szCs w:val="22"/>
        </w:rPr>
        <w:t xml:space="preserve"> svinger med cirka 9,6 mmol/mol. For at tage højde for, at </w:t>
      </w:r>
      <w:r w:rsidR="00732184" w:rsidRPr="005C2A28">
        <w:rPr>
          <w:rFonts w:ascii="Aptos" w:hAnsi="Aptos"/>
          <w:sz w:val="22"/>
          <w:szCs w:val="22"/>
        </w:rPr>
        <w:t>deltagere</w:t>
      </w:r>
      <w:r w:rsidR="0013148D" w:rsidRPr="005C2A28">
        <w:rPr>
          <w:rFonts w:ascii="Aptos" w:hAnsi="Aptos"/>
          <w:sz w:val="22"/>
          <w:szCs w:val="22"/>
        </w:rPr>
        <w:t xml:space="preserve"> fra samme klinik minder om hinanden, har vi indregnet en </w:t>
      </w:r>
      <w:r w:rsidR="00E12C2F" w:rsidRPr="005C2A28">
        <w:rPr>
          <w:rFonts w:ascii="Aptos" w:hAnsi="Aptos"/>
          <w:sz w:val="22"/>
          <w:szCs w:val="22"/>
        </w:rPr>
        <w:t>gruppe</w:t>
      </w:r>
      <w:r w:rsidR="0013148D" w:rsidRPr="005C2A28">
        <w:rPr>
          <w:rFonts w:ascii="Aptos" w:hAnsi="Aptos"/>
          <w:sz w:val="22"/>
          <w:szCs w:val="22"/>
        </w:rPr>
        <w:t>effekt</w:t>
      </w:r>
      <w:r w:rsidR="000C02C7" w:rsidRPr="005C2A28">
        <w:rPr>
          <w:rFonts w:ascii="Aptos" w:hAnsi="Aptos"/>
          <w:sz w:val="22"/>
          <w:szCs w:val="22"/>
        </w:rPr>
        <w:t xml:space="preserve"> (kluster-effekt)</w:t>
      </w:r>
    </w:p>
    <w:p w14:paraId="46377E2D" w14:textId="5FAE72EC" w:rsidR="0013148D" w:rsidRPr="005C2A28" w:rsidRDefault="0013148D" w:rsidP="0013148D">
      <w:pPr>
        <w:rPr>
          <w:rFonts w:ascii="Aptos" w:hAnsi="Aptos"/>
          <w:sz w:val="22"/>
          <w:szCs w:val="22"/>
        </w:rPr>
      </w:pPr>
      <w:r w:rsidRPr="005C2A28">
        <w:rPr>
          <w:rFonts w:ascii="Aptos" w:hAnsi="Aptos"/>
          <w:sz w:val="22"/>
          <w:szCs w:val="22"/>
        </w:rPr>
        <w:t xml:space="preserve">Hvis vi får 25 klinikker med i alt ca. 600 </w:t>
      </w:r>
      <w:r w:rsidR="00732184" w:rsidRPr="005C2A28">
        <w:rPr>
          <w:rFonts w:ascii="Aptos" w:hAnsi="Aptos"/>
          <w:sz w:val="22"/>
          <w:szCs w:val="22"/>
        </w:rPr>
        <w:t>deltagere</w:t>
      </w:r>
      <w:r w:rsidRPr="005C2A28">
        <w:rPr>
          <w:rFonts w:ascii="Aptos" w:hAnsi="Aptos"/>
          <w:sz w:val="22"/>
          <w:szCs w:val="22"/>
        </w:rPr>
        <w:t xml:space="preserve">, bliver usikkerheden på den målte gennemsnitsændring i </w:t>
      </w:r>
      <w:r w:rsidR="000C02C7" w:rsidRPr="005C2A28">
        <w:rPr>
          <w:rFonts w:ascii="Aptos" w:hAnsi="Aptos"/>
          <w:sz w:val="22"/>
          <w:szCs w:val="22"/>
        </w:rPr>
        <w:t xml:space="preserve">langtidsblodsukkeret </w:t>
      </w:r>
      <w:r w:rsidRPr="005C2A28">
        <w:rPr>
          <w:rFonts w:ascii="Aptos" w:hAnsi="Aptos"/>
          <w:sz w:val="22"/>
          <w:szCs w:val="22"/>
        </w:rPr>
        <w:t xml:space="preserve">meget lille. Usikkerheden på forskellen mellem </w:t>
      </w:r>
      <w:r w:rsidR="000C02C7" w:rsidRPr="005C2A28">
        <w:rPr>
          <w:rFonts w:ascii="Aptos" w:hAnsi="Aptos"/>
          <w:sz w:val="22"/>
          <w:szCs w:val="22"/>
        </w:rPr>
        <w:t>deltagergruppen</w:t>
      </w:r>
      <w:r w:rsidRPr="005C2A28">
        <w:rPr>
          <w:rFonts w:ascii="Aptos" w:hAnsi="Aptos"/>
          <w:sz w:val="22"/>
          <w:szCs w:val="22"/>
        </w:rPr>
        <w:noBreakHyphen/>
        <w:t xml:space="preserve"> og kontrolgruppen bliver så lille, at 95%</w:t>
      </w:r>
      <w:r w:rsidRPr="005C2A28">
        <w:rPr>
          <w:rFonts w:ascii="Aptos" w:hAnsi="Aptos"/>
          <w:sz w:val="22"/>
          <w:szCs w:val="22"/>
        </w:rPr>
        <w:noBreakHyphen/>
        <w:t>intervallet (det interval, vi med 95% sikkerhed forventer, den sande forskel ligger indenfor) vil være under 0,10 mmol/mol. Selv hvis vi kun får 20 klinikker, vil dette interval være 0,12 mmol/mol.</w:t>
      </w:r>
    </w:p>
    <w:p w14:paraId="59F06D3F" w14:textId="0B00246D" w:rsidR="0013148D" w:rsidRPr="005C2A28" w:rsidRDefault="0013148D" w:rsidP="0013148D">
      <w:pPr>
        <w:rPr>
          <w:rFonts w:ascii="Aptos" w:hAnsi="Aptos"/>
          <w:b/>
          <w:bCs/>
          <w:color w:val="4C94D8" w:themeColor="text2" w:themeTint="80"/>
          <w:sz w:val="22"/>
          <w:szCs w:val="22"/>
        </w:rPr>
      </w:pPr>
      <w:r w:rsidRPr="005C2A28">
        <w:rPr>
          <w:rFonts w:ascii="Aptos" w:hAnsi="Aptos"/>
          <w:sz w:val="22"/>
          <w:szCs w:val="22"/>
        </w:rPr>
        <w:t xml:space="preserve">Vi anser en ændring på 3 mmol/mol som klinisk relevant, så med det planlagte antal klinikker og </w:t>
      </w:r>
      <w:r w:rsidR="00732184" w:rsidRPr="005C2A28">
        <w:rPr>
          <w:rFonts w:ascii="Aptos" w:hAnsi="Aptos"/>
          <w:sz w:val="22"/>
          <w:szCs w:val="22"/>
        </w:rPr>
        <w:t>deltagere</w:t>
      </w:r>
      <w:r w:rsidRPr="005C2A28">
        <w:rPr>
          <w:rFonts w:ascii="Aptos" w:hAnsi="Aptos"/>
          <w:sz w:val="22"/>
          <w:szCs w:val="22"/>
        </w:rPr>
        <w:t xml:space="preserve"> kan vi klart afgøre, om </w:t>
      </w:r>
      <w:r w:rsidR="009616B9" w:rsidRPr="005C2A28">
        <w:rPr>
          <w:rFonts w:ascii="Aptos" w:hAnsi="Aptos"/>
          <w:sz w:val="22"/>
          <w:szCs w:val="22"/>
        </w:rPr>
        <w:t>deltager</w:t>
      </w:r>
      <w:r w:rsidRPr="005C2A28">
        <w:rPr>
          <w:rFonts w:ascii="Aptos" w:hAnsi="Aptos"/>
          <w:sz w:val="22"/>
          <w:szCs w:val="22"/>
        </w:rPr>
        <w:t xml:space="preserve">gruppen afviger fra kontrolgruppen. </w:t>
      </w:r>
    </w:p>
    <w:p w14:paraId="44C69ABC" w14:textId="77777777" w:rsidR="0013148D" w:rsidRPr="005C2A28" w:rsidRDefault="0013148D" w:rsidP="009E6577">
      <w:pPr>
        <w:rPr>
          <w:rFonts w:ascii="Aptos" w:hAnsi="Aptos"/>
          <w:b/>
          <w:bCs/>
          <w:color w:val="4C94D8" w:themeColor="text2" w:themeTint="80"/>
          <w:sz w:val="22"/>
          <w:szCs w:val="22"/>
        </w:rPr>
      </w:pPr>
    </w:p>
    <w:p w14:paraId="5A2934F5" w14:textId="111DF181" w:rsidR="00EA388B" w:rsidRPr="005C2A28" w:rsidRDefault="00EA388B" w:rsidP="009E6577">
      <w:pPr>
        <w:rPr>
          <w:rFonts w:ascii="Aptos" w:hAnsi="Aptos"/>
          <w:b/>
          <w:bCs/>
          <w:color w:val="4C94D8" w:themeColor="text2" w:themeTint="80"/>
          <w:sz w:val="22"/>
          <w:szCs w:val="22"/>
        </w:rPr>
      </w:pPr>
      <w:r w:rsidRPr="005C2A28">
        <w:rPr>
          <w:rFonts w:ascii="Aptos" w:hAnsi="Aptos"/>
          <w:b/>
          <w:bCs/>
          <w:color w:val="4C94D8" w:themeColor="text2" w:themeTint="80"/>
          <w:sz w:val="22"/>
          <w:szCs w:val="22"/>
        </w:rPr>
        <w:t>Forsøgspersoner</w:t>
      </w:r>
    </w:p>
    <w:p w14:paraId="36B5960C" w14:textId="5B645436" w:rsidR="00DB6E9C" w:rsidRPr="005C2A28" w:rsidRDefault="00DB6E9C" w:rsidP="009E6577">
      <w:pPr>
        <w:rPr>
          <w:rFonts w:ascii="Aptos" w:hAnsi="Aptos"/>
          <w:sz w:val="22"/>
          <w:szCs w:val="22"/>
        </w:rPr>
      </w:pPr>
      <w:r w:rsidRPr="301F2516">
        <w:rPr>
          <w:rFonts w:ascii="Aptos" w:hAnsi="Aptos"/>
          <w:sz w:val="22"/>
          <w:szCs w:val="22"/>
        </w:rPr>
        <w:t xml:space="preserve">Studiet gennemføres i </w:t>
      </w:r>
      <w:r w:rsidR="004E7F02" w:rsidRPr="301F2516">
        <w:rPr>
          <w:rFonts w:ascii="Aptos" w:hAnsi="Aptos"/>
          <w:sz w:val="22"/>
          <w:szCs w:val="22"/>
        </w:rPr>
        <w:t xml:space="preserve">udvalgte </w:t>
      </w:r>
      <w:r w:rsidRPr="301F2516">
        <w:rPr>
          <w:rFonts w:ascii="Aptos" w:hAnsi="Aptos"/>
          <w:sz w:val="22"/>
          <w:szCs w:val="22"/>
        </w:rPr>
        <w:t>almen praksis beliggende i Region Midtjylland. Alle praksisser i regionen inviteres til at deltage.</w:t>
      </w:r>
      <w:r w:rsidR="00386673" w:rsidRPr="301F2516">
        <w:rPr>
          <w:rFonts w:ascii="Aptos" w:hAnsi="Aptos"/>
          <w:sz w:val="22"/>
          <w:szCs w:val="22"/>
        </w:rPr>
        <w:t xml:space="preserve"> Vi forventer </w:t>
      </w:r>
      <w:r w:rsidR="008E1274" w:rsidRPr="301F2516">
        <w:rPr>
          <w:rFonts w:ascii="Aptos" w:hAnsi="Aptos"/>
          <w:sz w:val="22"/>
          <w:szCs w:val="22"/>
        </w:rPr>
        <w:t xml:space="preserve">deltagelse fra </w:t>
      </w:r>
      <w:r w:rsidR="00805DAD" w:rsidRPr="301F2516">
        <w:rPr>
          <w:rFonts w:ascii="Aptos" w:hAnsi="Aptos"/>
          <w:sz w:val="22"/>
          <w:szCs w:val="22"/>
        </w:rPr>
        <w:t>cirka 25</w:t>
      </w:r>
      <w:r w:rsidR="003865A6" w:rsidRPr="301F2516">
        <w:rPr>
          <w:rFonts w:ascii="Aptos" w:hAnsi="Aptos"/>
          <w:sz w:val="22"/>
          <w:szCs w:val="22"/>
        </w:rPr>
        <w:t xml:space="preserve"> almen prak</w:t>
      </w:r>
      <w:r w:rsidR="00562AAD" w:rsidRPr="301F2516">
        <w:rPr>
          <w:rFonts w:ascii="Aptos" w:hAnsi="Aptos"/>
          <w:sz w:val="22"/>
          <w:szCs w:val="22"/>
        </w:rPr>
        <w:t xml:space="preserve">sis klinikker og cirka </w:t>
      </w:r>
      <w:r w:rsidR="008E1274" w:rsidRPr="301F2516">
        <w:rPr>
          <w:rFonts w:ascii="Aptos" w:hAnsi="Aptos"/>
          <w:sz w:val="22"/>
          <w:szCs w:val="22"/>
        </w:rPr>
        <w:t>600</w:t>
      </w:r>
      <w:r w:rsidR="008E1274" w:rsidRPr="0045200C">
        <w:rPr>
          <w:rFonts w:ascii="Aptos" w:hAnsi="Aptos"/>
          <w:color w:val="FF0000"/>
          <w:sz w:val="22"/>
          <w:szCs w:val="22"/>
        </w:rPr>
        <w:t xml:space="preserve"> </w:t>
      </w:r>
      <w:r w:rsidR="00DC44C0" w:rsidRPr="00627C68">
        <w:rPr>
          <w:rFonts w:ascii="Aptos" w:hAnsi="Aptos"/>
          <w:color w:val="000000" w:themeColor="text1"/>
          <w:sz w:val="22"/>
          <w:szCs w:val="22"/>
        </w:rPr>
        <w:t xml:space="preserve">myndige </w:t>
      </w:r>
      <w:r w:rsidR="4B0960FB" w:rsidRPr="00627C68">
        <w:rPr>
          <w:rFonts w:ascii="Aptos" w:hAnsi="Aptos"/>
          <w:color w:val="000000" w:themeColor="text1"/>
          <w:sz w:val="22"/>
          <w:szCs w:val="22"/>
        </w:rPr>
        <w:t xml:space="preserve">voksne over 18 år </w:t>
      </w:r>
      <w:r w:rsidR="008E1274" w:rsidRPr="301F2516">
        <w:rPr>
          <w:rFonts w:ascii="Aptos" w:hAnsi="Aptos"/>
          <w:sz w:val="22"/>
          <w:szCs w:val="22"/>
        </w:rPr>
        <w:t>med type 2-diabetes</w:t>
      </w:r>
      <w:r w:rsidR="00AD0F36" w:rsidRPr="301F2516">
        <w:rPr>
          <w:rFonts w:ascii="Aptos" w:hAnsi="Aptos"/>
          <w:sz w:val="22"/>
          <w:szCs w:val="22"/>
        </w:rPr>
        <w:t>.</w:t>
      </w:r>
      <w:r w:rsidR="003865A6" w:rsidRPr="301F2516">
        <w:rPr>
          <w:rFonts w:ascii="Aptos" w:hAnsi="Aptos"/>
          <w:sz w:val="22"/>
          <w:szCs w:val="22"/>
        </w:rPr>
        <w:t xml:space="preserve"> </w:t>
      </w:r>
    </w:p>
    <w:p w14:paraId="101CBA1E" w14:textId="558CB3FD" w:rsidR="00740B41" w:rsidRPr="005C2A28" w:rsidRDefault="001953F0" w:rsidP="009E6577">
      <w:pPr>
        <w:rPr>
          <w:rFonts w:ascii="Aptos" w:hAnsi="Aptos"/>
          <w:sz w:val="22"/>
          <w:szCs w:val="22"/>
        </w:rPr>
      </w:pPr>
      <w:r w:rsidRPr="005C2A28">
        <w:rPr>
          <w:rFonts w:ascii="Aptos" w:hAnsi="Aptos"/>
          <w:color w:val="000000" w:themeColor="text1"/>
          <w:sz w:val="22"/>
          <w:szCs w:val="22"/>
        </w:rPr>
        <w:t xml:space="preserve">Til det kvalitative interviewstudie vil cirka 15 </w:t>
      </w:r>
      <w:r w:rsidR="003C688F" w:rsidRPr="005C2A28">
        <w:rPr>
          <w:rFonts w:ascii="Aptos" w:hAnsi="Aptos"/>
          <w:color w:val="000000" w:themeColor="text1"/>
          <w:sz w:val="22"/>
          <w:szCs w:val="22"/>
        </w:rPr>
        <w:t>deltagere</w:t>
      </w:r>
      <w:r w:rsidRPr="005C2A28">
        <w:rPr>
          <w:rFonts w:ascii="Aptos" w:hAnsi="Aptos"/>
          <w:color w:val="000000" w:themeColor="text1"/>
          <w:sz w:val="22"/>
          <w:szCs w:val="22"/>
        </w:rPr>
        <w:t xml:space="preserve"> inviteres til at deltage</w:t>
      </w:r>
      <w:r w:rsidRPr="005C2A28">
        <w:rPr>
          <w:rFonts w:ascii="Aptos" w:hAnsi="Aptos"/>
          <w:sz w:val="22"/>
          <w:szCs w:val="22"/>
        </w:rPr>
        <w:t xml:space="preserve">. </w:t>
      </w:r>
    </w:p>
    <w:p w14:paraId="35C1DFD6" w14:textId="3358AC4D" w:rsidR="6054807D" w:rsidRPr="005C2A28" w:rsidRDefault="6054807D" w:rsidP="6054807D">
      <w:pPr>
        <w:rPr>
          <w:rFonts w:ascii="Aptos" w:hAnsi="Aptos"/>
          <w:sz w:val="22"/>
          <w:szCs w:val="22"/>
        </w:rPr>
      </w:pPr>
    </w:p>
    <w:p w14:paraId="5F3F2F9C" w14:textId="706270BC" w:rsidR="6054807D" w:rsidRPr="005C2A28" w:rsidRDefault="6054807D" w:rsidP="6054807D">
      <w:pPr>
        <w:rPr>
          <w:rFonts w:ascii="Aptos" w:hAnsi="Aptos"/>
          <w:sz w:val="22"/>
          <w:szCs w:val="22"/>
        </w:rPr>
      </w:pPr>
    </w:p>
    <w:p w14:paraId="149F107E" w14:textId="67E0B541" w:rsidR="6054807D" w:rsidRPr="005C2A28" w:rsidRDefault="6054807D" w:rsidP="6054807D">
      <w:pPr>
        <w:rPr>
          <w:rFonts w:ascii="Aptos" w:hAnsi="Aptos"/>
          <w:sz w:val="22"/>
          <w:szCs w:val="22"/>
        </w:rPr>
      </w:pPr>
    </w:p>
    <w:p w14:paraId="3C38DF2D" w14:textId="4D526369" w:rsidR="6054807D" w:rsidRPr="005C2A28" w:rsidRDefault="6054807D" w:rsidP="6054807D">
      <w:pPr>
        <w:rPr>
          <w:rFonts w:ascii="Aptos" w:hAnsi="Aptos"/>
          <w:sz w:val="22"/>
          <w:szCs w:val="22"/>
        </w:rPr>
      </w:pPr>
    </w:p>
    <w:p w14:paraId="235A6E97" w14:textId="5EAC9FBE" w:rsidR="000758C4" w:rsidRPr="005C2A28" w:rsidRDefault="00DB6E9C" w:rsidP="009E6577">
      <w:pPr>
        <w:rPr>
          <w:rFonts w:ascii="Aptos" w:hAnsi="Aptos"/>
          <w:color w:val="4C94D8" w:themeColor="text2" w:themeTint="80"/>
          <w:sz w:val="22"/>
          <w:szCs w:val="22"/>
        </w:rPr>
      </w:pPr>
      <w:r w:rsidRPr="005C2A28">
        <w:rPr>
          <w:rFonts w:ascii="Aptos" w:hAnsi="Aptos"/>
          <w:color w:val="4C94D8" w:themeColor="text2" w:themeTint="80"/>
          <w:sz w:val="22"/>
          <w:szCs w:val="22"/>
        </w:rPr>
        <w:t>Inklusionskriterier</w:t>
      </w:r>
      <w:r w:rsidR="00E627A1" w:rsidRPr="005C2A28">
        <w:rPr>
          <w:rFonts w:ascii="Aptos" w:hAnsi="Aptos"/>
          <w:color w:val="4C94D8" w:themeColor="text2" w:themeTint="80"/>
          <w:sz w:val="22"/>
          <w:szCs w:val="22"/>
        </w:rPr>
        <w:t>:</w:t>
      </w:r>
    </w:p>
    <w:p w14:paraId="7430B5E1" w14:textId="109CB4E6" w:rsidR="008D168B" w:rsidRPr="005C2A28" w:rsidRDefault="009A6BE0" w:rsidP="008D168B">
      <w:pPr>
        <w:pStyle w:val="Listeafsnit"/>
        <w:numPr>
          <w:ilvl w:val="0"/>
          <w:numId w:val="38"/>
        </w:numPr>
        <w:rPr>
          <w:rFonts w:ascii="Aptos" w:hAnsi="Aptos"/>
          <w:sz w:val="22"/>
          <w:szCs w:val="22"/>
        </w:rPr>
      </w:pPr>
      <w:r w:rsidRPr="00627C68">
        <w:rPr>
          <w:rFonts w:ascii="Aptos" w:hAnsi="Aptos"/>
          <w:color w:val="000000" w:themeColor="text1"/>
          <w:sz w:val="22"/>
          <w:szCs w:val="22"/>
        </w:rPr>
        <w:t>Myndige v</w:t>
      </w:r>
      <w:r w:rsidR="00DB6E9C" w:rsidRPr="00627C68">
        <w:rPr>
          <w:rFonts w:ascii="Aptos" w:hAnsi="Aptos"/>
          <w:color w:val="000000" w:themeColor="text1"/>
          <w:sz w:val="22"/>
          <w:szCs w:val="22"/>
        </w:rPr>
        <w:t>oksne</w:t>
      </w:r>
      <w:r w:rsidRPr="00627C68">
        <w:rPr>
          <w:rFonts w:ascii="Aptos" w:hAnsi="Aptos"/>
          <w:color w:val="000000" w:themeColor="text1"/>
          <w:sz w:val="22"/>
          <w:szCs w:val="22"/>
        </w:rPr>
        <w:t xml:space="preserve"> </w:t>
      </w:r>
      <w:r w:rsidR="00451D39" w:rsidRPr="00627C68">
        <w:rPr>
          <w:rFonts w:ascii="Aptos" w:hAnsi="Aptos"/>
          <w:color w:val="000000" w:themeColor="text1"/>
          <w:sz w:val="22"/>
          <w:szCs w:val="22"/>
        </w:rPr>
        <w:t>over 18 år</w:t>
      </w:r>
      <w:r w:rsidR="00DB6E9C" w:rsidRPr="00627C68">
        <w:rPr>
          <w:rFonts w:ascii="Aptos" w:hAnsi="Aptos"/>
          <w:color w:val="000000" w:themeColor="text1"/>
          <w:sz w:val="22"/>
          <w:szCs w:val="22"/>
        </w:rPr>
        <w:t xml:space="preserve"> </w:t>
      </w:r>
      <w:r w:rsidR="00DB6E9C" w:rsidRPr="0045200C">
        <w:rPr>
          <w:rFonts w:ascii="Aptos" w:hAnsi="Aptos"/>
          <w:sz w:val="22"/>
          <w:szCs w:val="22"/>
        </w:rPr>
        <w:t>med type 2</w:t>
      </w:r>
      <w:r w:rsidR="00DB6E9C" w:rsidRPr="0045200C">
        <w:rPr>
          <w:rFonts w:ascii="Aptos" w:hAnsi="Aptos"/>
          <w:sz w:val="22"/>
          <w:szCs w:val="22"/>
        </w:rPr>
        <w:noBreakHyphen/>
        <w:t xml:space="preserve">diabetes </w:t>
      </w:r>
      <w:r w:rsidR="000758C4" w:rsidRPr="0045200C">
        <w:rPr>
          <w:rFonts w:ascii="Aptos" w:hAnsi="Aptos"/>
          <w:sz w:val="22"/>
          <w:szCs w:val="22"/>
        </w:rPr>
        <w:t>som</w:t>
      </w:r>
      <w:r w:rsidR="00AF4FD9" w:rsidRPr="0045200C">
        <w:rPr>
          <w:rFonts w:ascii="Aptos" w:hAnsi="Aptos"/>
          <w:sz w:val="22"/>
          <w:szCs w:val="22"/>
        </w:rPr>
        <w:t xml:space="preserve"> f</w:t>
      </w:r>
      <w:r w:rsidR="00AF4FD9" w:rsidRPr="0045200C">
        <w:rPr>
          <w:rFonts w:ascii="Aptos" w:hAnsi="Aptos" w:hint="cs"/>
          <w:sz w:val="22"/>
          <w:szCs w:val="22"/>
        </w:rPr>
        <w:t>ø</w:t>
      </w:r>
      <w:r w:rsidR="00AF4FD9" w:rsidRPr="0045200C">
        <w:rPr>
          <w:rFonts w:ascii="Aptos" w:hAnsi="Aptos"/>
          <w:sz w:val="22"/>
          <w:szCs w:val="22"/>
        </w:rPr>
        <w:t>lges</w:t>
      </w:r>
      <w:r w:rsidR="00DB6E9C" w:rsidRPr="0045200C">
        <w:rPr>
          <w:rFonts w:ascii="Aptos" w:hAnsi="Aptos"/>
          <w:sz w:val="22"/>
          <w:szCs w:val="22"/>
        </w:rPr>
        <w:t xml:space="preserve"> i almen praksis.</w:t>
      </w:r>
    </w:p>
    <w:p w14:paraId="5C1CB3F5" w14:textId="0499AAE8" w:rsidR="008D168B" w:rsidRPr="005C2A28" w:rsidRDefault="003843ED" w:rsidP="6054807D">
      <w:pPr>
        <w:pStyle w:val="Listeafsnit"/>
        <w:numPr>
          <w:ilvl w:val="0"/>
          <w:numId w:val="38"/>
        </w:numPr>
        <w:rPr>
          <w:rFonts w:ascii="Aptos" w:hAnsi="Aptos"/>
          <w:sz w:val="22"/>
          <w:szCs w:val="22"/>
        </w:rPr>
      </w:pPr>
      <w:r w:rsidRPr="0045200C">
        <w:rPr>
          <w:rFonts w:ascii="Aptos" w:hAnsi="Aptos"/>
          <w:sz w:val="22"/>
          <w:szCs w:val="22"/>
        </w:rPr>
        <w:t xml:space="preserve">Nyrefunktion, </w:t>
      </w:r>
      <w:r w:rsidR="00514DBA" w:rsidRPr="0045200C">
        <w:rPr>
          <w:rFonts w:ascii="Aptos" w:hAnsi="Aptos"/>
          <w:sz w:val="22"/>
          <w:szCs w:val="22"/>
        </w:rPr>
        <w:t>estimeret glomerul</w:t>
      </w:r>
      <w:r w:rsidR="00514DBA" w:rsidRPr="0045200C">
        <w:rPr>
          <w:rFonts w:ascii="Aptos" w:hAnsi="Aptos" w:hint="cs"/>
          <w:sz w:val="22"/>
          <w:szCs w:val="22"/>
        </w:rPr>
        <w:t>æ</w:t>
      </w:r>
      <w:r w:rsidR="00514DBA" w:rsidRPr="0045200C">
        <w:rPr>
          <w:rFonts w:ascii="Aptos" w:hAnsi="Aptos"/>
          <w:sz w:val="22"/>
          <w:szCs w:val="22"/>
        </w:rPr>
        <w:t xml:space="preserve">r </w:t>
      </w:r>
      <w:r w:rsidR="00C655E1" w:rsidRPr="0045200C">
        <w:rPr>
          <w:rFonts w:ascii="Aptos" w:hAnsi="Aptos"/>
          <w:sz w:val="22"/>
          <w:szCs w:val="22"/>
        </w:rPr>
        <w:t>filtrationshastighed, eGFR</w:t>
      </w:r>
      <w:r w:rsidR="00DB6E9C" w:rsidRPr="0045200C">
        <w:rPr>
          <w:rFonts w:ascii="Aptos" w:hAnsi="Aptos"/>
          <w:sz w:val="22"/>
          <w:szCs w:val="22"/>
        </w:rPr>
        <w:t xml:space="preserve"> &gt; 59 </w:t>
      </w:r>
      <w:r w:rsidR="00386673" w:rsidRPr="0045200C">
        <w:rPr>
          <w:rFonts w:ascii="Aptos" w:hAnsi="Aptos"/>
          <w:sz w:val="22"/>
          <w:szCs w:val="22"/>
        </w:rPr>
        <w:t>ml</w:t>
      </w:r>
      <w:r w:rsidR="00DB6E9C" w:rsidRPr="0045200C">
        <w:rPr>
          <w:rFonts w:ascii="Aptos" w:hAnsi="Aptos"/>
          <w:sz w:val="22"/>
          <w:szCs w:val="22"/>
        </w:rPr>
        <w:t>/min/1,73 m</w:t>
      </w:r>
      <w:r w:rsidR="00DB6E9C" w:rsidRPr="0045200C">
        <w:rPr>
          <w:rFonts w:ascii="Aptos" w:hAnsi="Aptos" w:hint="cs"/>
          <w:sz w:val="22"/>
          <w:szCs w:val="22"/>
        </w:rPr>
        <w:t>²</w:t>
      </w:r>
      <w:r w:rsidR="00DB6E9C" w:rsidRPr="0045200C">
        <w:rPr>
          <w:rFonts w:ascii="Aptos" w:hAnsi="Aptos"/>
          <w:sz w:val="22"/>
          <w:szCs w:val="22"/>
        </w:rPr>
        <w:t>.</w:t>
      </w:r>
    </w:p>
    <w:p w14:paraId="0C190190" w14:textId="47FBBE64" w:rsidR="008D168B" w:rsidRPr="005C2A28" w:rsidRDefault="00514DBA" w:rsidP="008D168B">
      <w:pPr>
        <w:pStyle w:val="Listeafsnit"/>
        <w:numPr>
          <w:ilvl w:val="0"/>
          <w:numId w:val="38"/>
        </w:numPr>
        <w:rPr>
          <w:rFonts w:ascii="Aptos" w:hAnsi="Aptos"/>
          <w:sz w:val="22"/>
          <w:szCs w:val="22"/>
        </w:rPr>
      </w:pPr>
      <w:r w:rsidRPr="0045200C">
        <w:rPr>
          <w:rFonts w:ascii="Aptos" w:hAnsi="Aptos"/>
          <w:sz w:val="22"/>
          <w:szCs w:val="22"/>
        </w:rPr>
        <w:t xml:space="preserve">Langtidsblodsukker, </w:t>
      </w:r>
      <w:r w:rsidR="00DB6E9C" w:rsidRPr="0045200C">
        <w:rPr>
          <w:rFonts w:ascii="Aptos" w:hAnsi="Aptos"/>
          <w:sz w:val="22"/>
          <w:szCs w:val="22"/>
        </w:rPr>
        <w:t>HbA1c:</w:t>
      </w:r>
    </w:p>
    <w:p w14:paraId="7B82C9B4" w14:textId="37E7EF09" w:rsidR="008D168B" w:rsidRPr="005C2A28" w:rsidRDefault="00DB6E9C" w:rsidP="00403D96">
      <w:pPr>
        <w:pStyle w:val="Listeafsnit"/>
        <w:ind w:left="1440"/>
        <w:rPr>
          <w:rFonts w:ascii="Aptos" w:hAnsi="Aptos"/>
          <w:sz w:val="22"/>
          <w:szCs w:val="22"/>
        </w:rPr>
      </w:pPr>
      <w:r w:rsidRPr="0045200C">
        <w:rPr>
          <w:rFonts w:ascii="Aptos" w:hAnsi="Aptos"/>
          <w:sz w:val="22"/>
          <w:szCs w:val="22"/>
        </w:rPr>
        <w:t>&lt; 48 mmol/mol, eller</w:t>
      </w:r>
      <w:r w:rsidRPr="005C2A28">
        <w:br/>
      </w:r>
      <w:r w:rsidRPr="0045200C">
        <w:rPr>
          <w:rFonts w:ascii="Aptos" w:hAnsi="Aptos"/>
          <w:sz w:val="22"/>
          <w:szCs w:val="22"/>
        </w:rPr>
        <w:t>48</w:t>
      </w:r>
      <w:r w:rsidRPr="0045200C">
        <w:rPr>
          <w:rFonts w:ascii="Aptos" w:hAnsi="Aptos" w:hint="cs"/>
          <w:sz w:val="22"/>
          <w:szCs w:val="22"/>
        </w:rPr>
        <w:t>–</w:t>
      </w:r>
      <w:r w:rsidRPr="0045200C">
        <w:rPr>
          <w:rFonts w:ascii="Aptos" w:hAnsi="Aptos"/>
          <w:sz w:val="22"/>
          <w:szCs w:val="22"/>
        </w:rPr>
        <w:t xml:space="preserve">53 mmol/mol hvis det individuelle </w:t>
      </w:r>
      <w:r w:rsidR="00F300A5" w:rsidRPr="0045200C">
        <w:rPr>
          <w:rFonts w:ascii="Aptos" w:hAnsi="Aptos"/>
          <w:sz w:val="22"/>
          <w:szCs w:val="22"/>
        </w:rPr>
        <w:t>m</w:t>
      </w:r>
      <w:r w:rsidR="00F300A5" w:rsidRPr="0045200C">
        <w:rPr>
          <w:rFonts w:ascii="Aptos" w:hAnsi="Aptos" w:hint="cs"/>
          <w:sz w:val="22"/>
          <w:szCs w:val="22"/>
        </w:rPr>
        <w:t>å</w:t>
      </w:r>
      <w:r w:rsidR="00F300A5" w:rsidRPr="0045200C">
        <w:rPr>
          <w:rFonts w:ascii="Aptos" w:hAnsi="Aptos"/>
          <w:sz w:val="22"/>
          <w:szCs w:val="22"/>
        </w:rPr>
        <w:t xml:space="preserve">l for langtidsblodsukkeret </w:t>
      </w:r>
      <w:r w:rsidRPr="0045200C">
        <w:rPr>
          <w:rFonts w:ascii="Aptos" w:hAnsi="Aptos"/>
          <w:sz w:val="22"/>
          <w:szCs w:val="22"/>
        </w:rPr>
        <w:t>er &lt; 53 mmol/mol.</w:t>
      </w:r>
    </w:p>
    <w:p w14:paraId="40EA4421" w14:textId="0EDFC20F" w:rsidR="00EC14EF" w:rsidRPr="005C2A28" w:rsidRDefault="00F300A5" w:rsidP="008D168B">
      <w:pPr>
        <w:pStyle w:val="Listeafsnit"/>
        <w:numPr>
          <w:ilvl w:val="0"/>
          <w:numId w:val="38"/>
        </w:numPr>
        <w:rPr>
          <w:rFonts w:ascii="Aptos" w:hAnsi="Aptos"/>
          <w:sz w:val="22"/>
          <w:szCs w:val="22"/>
        </w:rPr>
      </w:pPr>
      <w:r w:rsidRPr="0045200C">
        <w:rPr>
          <w:rFonts w:ascii="Aptos" w:hAnsi="Aptos" w:hint="cs"/>
          <w:sz w:val="22"/>
          <w:szCs w:val="22"/>
        </w:rPr>
        <w:t>Æ</w:t>
      </w:r>
      <w:r w:rsidRPr="0045200C">
        <w:rPr>
          <w:rFonts w:ascii="Aptos" w:hAnsi="Aptos"/>
          <w:sz w:val="22"/>
          <w:szCs w:val="22"/>
        </w:rPr>
        <w:t>ggehvidestof</w:t>
      </w:r>
      <w:r w:rsidR="00A32623" w:rsidRPr="0045200C">
        <w:rPr>
          <w:rFonts w:ascii="Aptos" w:hAnsi="Aptos"/>
          <w:sz w:val="22"/>
          <w:szCs w:val="22"/>
        </w:rPr>
        <w:t xml:space="preserve">/protein i urinen. </w:t>
      </w:r>
      <w:r w:rsidR="00DB6E9C" w:rsidRPr="0045200C">
        <w:rPr>
          <w:rFonts w:ascii="Aptos" w:hAnsi="Aptos"/>
          <w:sz w:val="22"/>
          <w:szCs w:val="22"/>
        </w:rPr>
        <w:t>Urin albumin</w:t>
      </w:r>
      <w:r w:rsidR="006B6674">
        <w:rPr>
          <w:rFonts w:ascii="Aptos" w:hAnsi="Aptos"/>
          <w:sz w:val="22"/>
          <w:szCs w:val="22"/>
        </w:rPr>
        <w:t>/</w:t>
      </w:r>
      <w:r w:rsidR="00DB6E9C" w:rsidRPr="0045200C">
        <w:rPr>
          <w:rFonts w:ascii="Aptos" w:hAnsi="Aptos"/>
          <w:sz w:val="22"/>
          <w:szCs w:val="22"/>
        </w:rPr>
        <w:t>kreatinin</w:t>
      </w:r>
      <w:r w:rsidR="006B6674">
        <w:rPr>
          <w:rFonts w:ascii="Aptos" w:hAnsi="Aptos"/>
          <w:sz w:val="22"/>
          <w:szCs w:val="22"/>
        </w:rPr>
        <w:t>-</w:t>
      </w:r>
      <w:r w:rsidR="00DB6E9C" w:rsidRPr="0045200C">
        <w:rPr>
          <w:rFonts w:ascii="Aptos" w:hAnsi="Aptos"/>
          <w:sz w:val="22"/>
          <w:szCs w:val="22"/>
        </w:rPr>
        <w:t>ratio (UACR)</w:t>
      </w:r>
      <w:r w:rsidR="00EC14EF" w:rsidRPr="005C2A28">
        <w:rPr>
          <w:rFonts w:ascii="Aptos" w:hAnsi="Aptos"/>
          <w:sz w:val="22"/>
          <w:szCs w:val="22"/>
        </w:rPr>
        <w:t>:</w:t>
      </w:r>
    </w:p>
    <w:p w14:paraId="7CBAFDBA" w14:textId="1DF59F45" w:rsidR="00EC14EF" w:rsidRPr="0045200C" w:rsidRDefault="00DB6E9C" w:rsidP="0045200C">
      <w:pPr>
        <w:pStyle w:val="Listeafsnit"/>
        <w:ind w:left="1440"/>
        <w:rPr>
          <w:rFonts w:ascii="Aptos" w:hAnsi="Aptos"/>
          <w:sz w:val="22"/>
          <w:szCs w:val="22"/>
        </w:rPr>
      </w:pPr>
      <w:r w:rsidRPr="0045200C">
        <w:rPr>
          <w:rFonts w:ascii="Aptos" w:hAnsi="Aptos"/>
          <w:sz w:val="22"/>
          <w:szCs w:val="22"/>
        </w:rPr>
        <w:t>&lt; 30 mg/g, eller</w:t>
      </w:r>
      <w:r w:rsidRPr="005C2A28">
        <w:br/>
      </w:r>
      <w:r w:rsidRPr="0045200C">
        <w:rPr>
          <w:rFonts w:ascii="Aptos" w:hAnsi="Aptos"/>
          <w:sz w:val="22"/>
          <w:szCs w:val="22"/>
        </w:rPr>
        <w:t>30</w:t>
      </w:r>
      <w:r w:rsidRPr="0045200C">
        <w:rPr>
          <w:rFonts w:ascii="Aptos" w:hAnsi="Aptos" w:hint="cs"/>
          <w:sz w:val="22"/>
          <w:szCs w:val="22"/>
        </w:rPr>
        <w:t>–</w:t>
      </w:r>
      <w:r w:rsidRPr="0045200C">
        <w:rPr>
          <w:rFonts w:ascii="Aptos" w:hAnsi="Aptos"/>
          <w:sz w:val="22"/>
          <w:szCs w:val="22"/>
        </w:rPr>
        <w:t>300 mg/g</w:t>
      </w:r>
      <w:r w:rsidR="00B95C57" w:rsidRPr="005C2A28">
        <w:rPr>
          <w:rFonts w:ascii="Aptos" w:hAnsi="Aptos"/>
          <w:sz w:val="22"/>
          <w:szCs w:val="22"/>
        </w:rPr>
        <w:t>,</w:t>
      </w:r>
      <w:r w:rsidRPr="0045200C">
        <w:rPr>
          <w:rFonts w:ascii="Aptos" w:hAnsi="Aptos"/>
          <w:sz w:val="22"/>
          <w:szCs w:val="22"/>
        </w:rPr>
        <w:t xml:space="preserve"> </w:t>
      </w:r>
      <w:r w:rsidR="00F41A92" w:rsidRPr="005C2A28">
        <w:rPr>
          <w:rFonts w:ascii="Aptos" w:hAnsi="Aptos"/>
          <w:sz w:val="22"/>
          <w:szCs w:val="22"/>
        </w:rPr>
        <w:t>hvis</w:t>
      </w:r>
      <w:r w:rsidR="00F300A5" w:rsidRPr="0045200C">
        <w:rPr>
          <w:rFonts w:ascii="Aptos" w:hAnsi="Aptos"/>
          <w:sz w:val="22"/>
          <w:szCs w:val="22"/>
        </w:rPr>
        <w:t xml:space="preserve"> </w:t>
      </w:r>
      <w:r w:rsidR="00A42B66" w:rsidRPr="005C2A28">
        <w:rPr>
          <w:rFonts w:ascii="Aptos" w:hAnsi="Aptos"/>
          <w:sz w:val="22"/>
          <w:szCs w:val="22"/>
        </w:rPr>
        <w:t>deltageren er i</w:t>
      </w:r>
      <w:r w:rsidRPr="0045200C">
        <w:rPr>
          <w:rFonts w:ascii="Aptos" w:hAnsi="Aptos"/>
          <w:sz w:val="22"/>
          <w:szCs w:val="22"/>
        </w:rPr>
        <w:t xml:space="preserve"> behandling med organbeskyttende medicin</w:t>
      </w:r>
      <w:r w:rsidR="003344AF" w:rsidRPr="0045200C">
        <w:rPr>
          <w:rFonts w:ascii="Aptos" w:hAnsi="Aptos"/>
          <w:sz w:val="22"/>
          <w:szCs w:val="22"/>
        </w:rPr>
        <w:t>.</w:t>
      </w:r>
    </w:p>
    <w:p w14:paraId="288CA287" w14:textId="5B4A5E64" w:rsidR="00EC14EF" w:rsidRPr="005C2A28" w:rsidRDefault="00C655E1" w:rsidP="00EC14EF">
      <w:pPr>
        <w:pStyle w:val="Listeafsnit"/>
        <w:numPr>
          <w:ilvl w:val="0"/>
          <w:numId w:val="38"/>
        </w:numPr>
        <w:rPr>
          <w:rFonts w:ascii="Aptos" w:hAnsi="Aptos"/>
          <w:sz w:val="22"/>
          <w:szCs w:val="22"/>
        </w:rPr>
      </w:pPr>
      <w:r w:rsidRPr="0045200C">
        <w:rPr>
          <w:rFonts w:ascii="Aptos" w:hAnsi="Aptos"/>
          <w:sz w:val="22"/>
          <w:szCs w:val="22"/>
        </w:rPr>
        <w:t xml:space="preserve">LDL-kolesterol </w:t>
      </w:r>
      <w:r w:rsidR="00DB6E9C" w:rsidRPr="0045200C">
        <w:rPr>
          <w:rFonts w:ascii="Aptos" w:hAnsi="Aptos"/>
          <w:sz w:val="22"/>
          <w:szCs w:val="22"/>
        </w:rPr>
        <w:t>&lt; 2,6 mmol/L.</w:t>
      </w:r>
    </w:p>
    <w:p w14:paraId="27229C05" w14:textId="792F1664" w:rsidR="00EC14EF" w:rsidRPr="005C2A28" w:rsidRDefault="00DB6E9C" w:rsidP="00EC14EF">
      <w:pPr>
        <w:pStyle w:val="Listeafsnit"/>
        <w:numPr>
          <w:ilvl w:val="0"/>
          <w:numId w:val="38"/>
        </w:numPr>
        <w:rPr>
          <w:rFonts w:ascii="Aptos" w:hAnsi="Aptos"/>
          <w:sz w:val="22"/>
          <w:szCs w:val="22"/>
        </w:rPr>
      </w:pPr>
      <w:r w:rsidRPr="0045200C">
        <w:rPr>
          <w:rFonts w:ascii="Aptos" w:hAnsi="Aptos"/>
          <w:sz w:val="22"/>
          <w:szCs w:val="22"/>
        </w:rPr>
        <w:t>Evne til at bruge den danske nationale sundhedsportal (</w:t>
      </w:r>
      <w:hyperlink r:id="rId11" w:history="1">
        <w:r w:rsidRPr="005C2A28">
          <w:rPr>
            <w:rStyle w:val="Hyperlink"/>
            <w:rFonts w:ascii="Aptos" w:hAnsi="Aptos"/>
            <w:sz w:val="22"/>
            <w:szCs w:val="22"/>
          </w:rPr>
          <w:t>www.sundhed.dk</w:t>
        </w:r>
      </w:hyperlink>
      <w:r w:rsidRPr="0045200C">
        <w:rPr>
          <w:rFonts w:ascii="Aptos" w:hAnsi="Aptos"/>
          <w:sz w:val="22"/>
          <w:szCs w:val="22"/>
        </w:rPr>
        <w:t>).</w:t>
      </w:r>
    </w:p>
    <w:p w14:paraId="085061BD" w14:textId="5693FC59" w:rsidR="00DB6E9C" w:rsidRPr="005C2A28" w:rsidRDefault="00DB6E9C">
      <w:pPr>
        <w:pStyle w:val="Listeafsnit"/>
        <w:numPr>
          <w:ilvl w:val="0"/>
          <w:numId w:val="38"/>
        </w:numPr>
        <w:rPr>
          <w:rFonts w:ascii="Aptos" w:hAnsi="Aptos"/>
          <w:sz w:val="22"/>
          <w:szCs w:val="22"/>
        </w:rPr>
      </w:pPr>
      <w:r w:rsidRPr="0045200C">
        <w:rPr>
          <w:rFonts w:ascii="Aptos" w:hAnsi="Aptos"/>
          <w:sz w:val="22"/>
          <w:szCs w:val="22"/>
        </w:rPr>
        <w:t>Evne til at l</w:t>
      </w:r>
      <w:r w:rsidRPr="0045200C">
        <w:rPr>
          <w:rFonts w:ascii="Aptos" w:hAnsi="Aptos" w:hint="cs"/>
          <w:sz w:val="22"/>
          <w:szCs w:val="22"/>
        </w:rPr>
        <w:t>æ</w:t>
      </w:r>
      <w:r w:rsidRPr="0045200C">
        <w:rPr>
          <w:rFonts w:ascii="Aptos" w:hAnsi="Aptos"/>
          <w:sz w:val="22"/>
          <w:szCs w:val="22"/>
        </w:rPr>
        <w:t>se og forst</w:t>
      </w:r>
      <w:r w:rsidRPr="0045200C">
        <w:rPr>
          <w:rFonts w:ascii="Aptos" w:hAnsi="Aptos" w:hint="cs"/>
          <w:sz w:val="22"/>
          <w:szCs w:val="22"/>
        </w:rPr>
        <w:t>å</w:t>
      </w:r>
      <w:r w:rsidRPr="0045200C">
        <w:rPr>
          <w:rFonts w:ascii="Aptos" w:hAnsi="Aptos"/>
          <w:sz w:val="22"/>
          <w:szCs w:val="22"/>
        </w:rPr>
        <w:t xml:space="preserve"> dansk.</w:t>
      </w:r>
    </w:p>
    <w:p w14:paraId="52AEDE69" w14:textId="77777777" w:rsidR="00C807C1" w:rsidRPr="005C2A28" w:rsidRDefault="00C807C1" w:rsidP="009E6577">
      <w:pPr>
        <w:rPr>
          <w:rFonts w:ascii="Aptos" w:hAnsi="Aptos"/>
          <w:sz w:val="22"/>
          <w:szCs w:val="22"/>
        </w:rPr>
      </w:pPr>
    </w:p>
    <w:p w14:paraId="56FE8965" w14:textId="5DD1A0C9" w:rsidR="008479EB" w:rsidRPr="005C2A28" w:rsidRDefault="0051239D" w:rsidP="009E6577">
      <w:pPr>
        <w:rPr>
          <w:rFonts w:ascii="Aptos" w:hAnsi="Aptos"/>
          <w:color w:val="4C94D8" w:themeColor="text2" w:themeTint="80"/>
          <w:sz w:val="22"/>
          <w:szCs w:val="22"/>
        </w:rPr>
      </w:pPr>
      <w:r w:rsidRPr="005C2A28">
        <w:rPr>
          <w:rFonts w:ascii="Aptos" w:hAnsi="Aptos"/>
          <w:color w:val="4C94D8" w:themeColor="text2" w:themeTint="80"/>
          <w:sz w:val="22"/>
          <w:szCs w:val="22"/>
        </w:rPr>
        <w:t>Eksklusionskrite</w:t>
      </w:r>
      <w:r w:rsidR="00E627A1" w:rsidRPr="005C2A28">
        <w:rPr>
          <w:rFonts w:ascii="Aptos" w:hAnsi="Aptos"/>
          <w:color w:val="4C94D8" w:themeColor="text2" w:themeTint="80"/>
          <w:sz w:val="22"/>
          <w:szCs w:val="22"/>
        </w:rPr>
        <w:t>r</w:t>
      </w:r>
      <w:r w:rsidRPr="005C2A28">
        <w:rPr>
          <w:rFonts w:ascii="Aptos" w:hAnsi="Aptos"/>
          <w:color w:val="4C94D8" w:themeColor="text2" w:themeTint="80"/>
          <w:sz w:val="22"/>
          <w:szCs w:val="22"/>
        </w:rPr>
        <w:t xml:space="preserve">ier: </w:t>
      </w:r>
      <w:r w:rsidR="008479EB" w:rsidRPr="005C2A28">
        <w:rPr>
          <w:rFonts w:ascii="Aptos" w:hAnsi="Aptos"/>
          <w:color w:val="4C94D8" w:themeColor="text2" w:themeTint="80"/>
          <w:sz w:val="22"/>
          <w:szCs w:val="22"/>
        </w:rPr>
        <w:t xml:space="preserve">Kriterier som </w:t>
      </w:r>
      <w:r w:rsidR="00F63059" w:rsidRPr="005C2A28">
        <w:rPr>
          <w:rFonts w:ascii="Aptos" w:hAnsi="Aptos"/>
          <w:color w:val="4C94D8" w:themeColor="text2" w:themeTint="80"/>
          <w:sz w:val="22"/>
          <w:szCs w:val="22"/>
        </w:rPr>
        <w:t>be</w:t>
      </w:r>
      <w:r w:rsidR="008479EB" w:rsidRPr="005C2A28">
        <w:rPr>
          <w:rFonts w:ascii="Aptos" w:hAnsi="Aptos"/>
          <w:color w:val="4C94D8" w:themeColor="text2" w:themeTint="80"/>
          <w:sz w:val="22"/>
          <w:szCs w:val="22"/>
        </w:rPr>
        <w:t>tyder</w:t>
      </w:r>
      <w:r w:rsidR="006F797F" w:rsidRPr="005C2A28">
        <w:rPr>
          <w:rFonts w:ascii="Aptos" w:hAnsi="Aptos"/>
          <w:color w:val="4C94D8" w:themeColor="text2" w:themeTint="80"/>
          <w:sz w:val="22"/>
          <w:szCs w:val="22"/>
        </w:rPr>
        <w:t>,</w:t>
      </w:r>
      <w:r w:rsidR="008479EB" w:rsidRPr="005C2A28">
        <w:rPr>
          <w:rFonts w:ascii="Aptos" w:hAnsi="Aptos"/>
          <w:color w:val="4C94D8" w:themeColor="text2" w:themeTint="80"/>
          <w:sz w:val="22"/>
          <w:szCs w:val="22"/>
        </w:rPr>
        <w:t xml:space="preserve"> at personen ikke kan deltage</w:t>
      </w:r>
      <w:r w:rsidR="00FC3081" w:rsidRPr="005C2A28">
        <w:rPr>
          <w:rFonts w:ascii="Aptos" w:hAnsi="Aptos"/>
          <w:color w:val="4C94D8" w:themeColor="text2" w:themeTint="80"/>
          <w:sz w:val="22"/>
          <w:szCs w:val="22"/>
        </w:rPr>
        <w:t>,</w:t>
      </w:r>
      <w:r w:rsidR="008479EB" w:rsidRPr="005C2A28">
        <w:rPr>
          <w:rFonts w:ascii="Aptos" w:hAnsi="Aptos"/>
          <w:color w:val="4C94D8" w:themeColor="text2" w:themeTint="80"/>
          <w:sz w:val="22"/>
          <w:szCs w:val="22"/>
        </w:rPr>
        <w:t xml:space="preserve"> eller må udgå af forsøget</w:t>
      </w:r>
      <w:r w:rsidR="002F35B7" w:rsidRPr="005C2A28">
        <w:rPr>
          <w:rFonts w:ascii="Aptos" w:hAnsi="Aptos"/>
          <w:color w:val="4C94D8" w:themeColor="text2" w:themeTint="80"/>
          <w:sz w:val="22"/>
          <w:szCs w:val="22"/>
        </w:rPr>
        <w:t>.</w:t>
      </w:r>
    </w:p>
    <w:p w14:paraId="50AFC3B1" w14:textId="4B924E68" w:rsidR="00DB6E9C" w:rsidRPr="0045200C" w:rsidRDefault="002F35B7" w:rsidP="0045200C">
      <w:pPr>
        <w:pStyle w:val="Listeafsnit"/>
        <w:numPr>
          <w:ilvl w:val="0"/>
          <w:numId w:val="39"/>
        </w:numPr>
        <w:rPr>
          <w:rFonts w:ascii="Aptos" w:hAnsi="Aptos"/>
          <w:sz w:val="22"/>
          <w:szCs w:val="22"/>
        </w:rPr>
      </w:pPr>
      <w:r w:rsidRPr="0045200C">
        <w:rPr>
          <w:rFonts w:ascii="Aptos" w:hAnsi="Aptos"/>
          <w:sz w:val="22"/>
          <w:szCs w:val="22"/>
        </w:rPr>
        <w:t xml:space="preserve">Hvis den behandlingsansvarlige </w:t>
      </w:r>
      <w:r w:rsidR="00A8130B" w:rsidRPr="0045200C">
        <w:rPr>
          <w:rFonts w:ascii="Aptos" w:hAnsi="Aptos"/>
          <w:sz w:val="22"/>
          <w:szCs w:val="22"/>
        </w:rPr>
        <w:t>vurdere</w:t>
      </w:r>
      <w:r w:rsidR="0051239D" w:rsidRPr="0045200C">
        <w:rPr>
          <w:rFonts w:ascii="Aptos" w:hAnsi="Aptos"/>
          <w:sz w:val="22"/>
          <w:szCs w:val="22"/>
        </w:rPr>
        <w:t>r</w:t>
      </w:r>
      <w:r w:rsidR="00A8130B" w:rsidRPr="0045200C">
        <w:rPr>
          <w:rFonts w:ascii="Aptos" w:hAnsi="Aptos"/>
          <w:sz w:val="22"/>
          <w:szCs w:val="22"/>
        </w:rPr>
        <w:t xml:space="preserve"> personen uegnet </w:t>
      </w:r>
      <w:r w:rsidR="00562531" w:rsidRPr="0045200C">
        <w:rPr>
          <w:rFonts w:ascii="Aptos" w:hAnsi="Aptos"/>
          <w:sz w:val="22"/>
          <w:szCs w:val="22"/>
        </w:rPr>
        <w:t xml:space="preserve">til digital </w:t>
      </w:r>
      <w:r w:rsidR="00562531" w:rsidRPr="0045200C">
        <w:rPr>
          <w:rFonts w:ascii="Aptos" w:hAnsi="Aptos" w:hint="cs"/>
          <w:sz w:val="22"/>
          <w:szCs w:val="22"/>
        </w:rPr>
        <w:t>å</w:t>
      </w:r>
      <w:r w:rsidR="00562531" w:rsidRPr="0045200C">
        <w:rPr>
          <w:rFonts w:ascii="Aptos" w:hAnsi="Aptos"/>
          <w:sz w:val="22"/>
          <w:szCs w:val="22"/>
        </w:rPr>
        <w:t>rskontrol grundet</w:t>
      </w:r>
      <w:r w:rsidR="00DB6E9C" w:rsidRPr="0045200C">
        <w:rPr>
          <w:rFonts w:ascii="Aptos" w:hAnsi="Aptos"/>
          <w:sz w:val="22"/>
          <w:szCs w:val="22"/>
        </w:rPr>
        <w:t xml:space="preserve"> fx alvorlige komorbiditeter</w:t>
      </w:r>
      <w:r w:rsidR="00562531" w:rsidRPr="0045200C">
        <w:rPr>
          <w:rFonts w:ascii="Aptos" w:hAnsi="Aptos"/>
          <w:sz w:val="22"/>
          <w:szCs w:val="22"/>
        </w:rPr>
        <w:t xml:space="preserve"> eller andre forhold</w:t>
      </w:r>
      <w:r w:rsidR="0051239D" w:rsidRPr="0045200C">
        <w:rPr>
          <w:rFonts w:ascii="Aptos" w:hAnsi="Aptos"/>
          <w:sz w:val="22"/>
          <w:szCs w:val="22"/>
        </w:rPr>
        <w:t>.</w:t>
      </w:r>
      <w:r w:rsidR="00BA2C80" w:rsidRPr="0045200C">
        <w:rPr>
          <w:rFonts w:ascii="Aptos" w:hAnsi="Aptos"/>
          <w:sz w:val="22"/>
          <w:szCs w:val="22"/>
        </w:rPr>
        <w:t xml:space="preserve"> </w:t>
      </w:r>
    </w:p>
    <w:p w14:paraId="1DAF2B23" w14:textId="40877D41" w:rsidR="00772C97" w:rsidRPr="0045200C" w:rsidRDefault="00DC3232" w:rsidP="0045200C">
      <w:pPr>
        <w:pStyle w:val="Listeafsnit"/>
        <w:numPr>
          <w:ilvl w:val="0"/>
          <w:numId w:val="39"/>
        </w:numPr>
        <w:spacing w:line="240" w:lineRule="auto"/>
        <w:rPr>
          <w:rFonts w:ascii="Aptos" w:hAnsi="Aptos"/>
          <w:sz w:val="22"/>
          <w:szCs w:val="22"/>
        </w:rPr>
      </w:pPr>
      <w:r w:rsidRPr="0045200C">
        <w:rPr>
          <w:rFonts w:ascii="Aptos" w:hAnsi="Aptos"/>
          <w:sz w:val="22"/>
          <w:szCs w:val="22"/>
        </w:rPr>
        <w:t>Gravid</w:t>
      </w:r>
      <w:r w:rsidR="007A0465" w:rsidRPr="0045200C">
        <w:rPr>
          <w:rFonts w:ascii="Aptos" w:hAnsi="Aptos"/>
          <w:sz w:val="22"/>
          <w:szCs w:val="22"/>
        </w:rPr>
        <w:t>itet.</w:t>
      </w:r>
      <w:r w:rsidR="00123F4B" w:rsidRPr="0045200C">
        <w:rPr>
          <w:rFonts w:ascii="Aptos" w:hAnsi="Aptos"/>
          <w:sz w:val="22"/>
          <w:szCs w:val="22"/>
        </w:rPr>
        <w:t xml:space="preserve"> </w:t>
      </w:r>
    </w:p>
    <w:p w14:paraId="4BCBC795" w14:textId="4726638D" w:rsidR="00772C97" w:rsidRPr="005C2A28" w:rsidRDefault="00772C97">
      <w:pPr>
        <w:pStyle w:val="Listeafsnit"/>
        <w:numPr>
          <w:ilvl w:val="0"/>
          <w:numId w:val="39"/>
        </w:numPr>
        <w:spacing w:line="240" w:lineRule="auto"/>
        <w:rPr>
          <w:rFonts w:ascii="Aptos" w:hAnsi="Aptos"/>
          <w:sz w:val="22"/>
          <w:szCs w:val="22"/>
        </w:rPr>
      </w:pPr>
      <w:r w:rsidRPr="0045200C">
        <w:rPr>
          <w:rFonts w:ascii="Aptos" w:hAnsi="Aptos"/>
          <w:sz w:val="22"/>
          <w:szCs w:val="22"/>
        </w:rPr>
        <w:t>Tilbagetr</w:t>
      </w:r>
      <w:r w:rsidRPr="0045200C">
        <w:rPr>
          <w:rFonts w:ascii="Aptos" w:hAnsi="Aptos" w:hint="cs"/>
          <w:sz w:val="22"/>
          <w:szCs w:val="22"/>
        </w:rPr>
        <w:t>æ</w:t>
      </w:r>
      <w:r w:rsidRPr="0045200C">
        <w:rPr>
          <w:rFonts w:ascii="Aptos" w:hAnsi="Aptos"/>
          <w:sz w:val="22"/>
          <w:szCs w:val="22"/>
        </w:rPr>
        <w:t xml:space="preserve">kning af </w:t>
      </w:r>
      <w:r w:rsidR="003C727D" w:rsidRPr="0045200C">
        <w:rPr>
          <w:rFonts w:ascii="Aptos" w:hAnsi="Aptos"/>
          <w:sz w:val="22"/>
          <w:szCs w:val="22"/>
        </w:rPr>
        <w:t xml:space="preserve">informeret </w:t>
      </w:r>
      <w:r w:rsidRPr="0045200C">
        <w:rPr>
          <w:rFonts w:ascii="Aptos" w:hAnsi="Aptos"/>
          <w:sz w:val="22"/>
          <w:szCs w:val="22"/>
        </w:rPr>
        <w:t>samtykke.</w:t>
      </w:r>
    </w:p>
    <w:p w14:paraId="5089AF40" w14:textId="77777777" w:rsidR="00CC0FC5" w:rsidRPr="005C2A28" w:rsidRDefault="00CC0FC5" w:rsidP="00CC0FC5">
      <w:pPr>
        <w:spacing w:line="240" w:lineRule="auto"/>
        <w:rPr>
          <w:rFonts w:ascii="Aptos" w:hAnsi="Aptos"/>
          <w:color w:val="4C94D8" w:themeColor="text2" w:themeTint="80"/>
          <w:sz w:val="22"/>
          <w:szCs w:val="22"/>
        </w:rPr>
      </w:pPr>
    </w:p>
    <w:p w14:paraId="764C91EE" w14:textId="77777777" w:rsidR="002C4B5F" w:rsidRPr="005C2A28" w:rsidRDefault="002C4B5F" w:rsidP="00CC0FC5">
      <w:pPr>
        <w:spacing w:line="240" w:lineRule="auto"/>
        <w:rPr>
          <w:rFonts w:ascii="Aptos" w:hAnsi="Aptos"/>
          <w:color w:val="4C94D8" w:themeColor="text2" w:themeTint="80"/>
          <w:sz w:val="22"/>
          <w:szCs w:val="22"/>
        </w:rPr>
      </w:pPr>
    </w:p>
    <w:p w14:paraId="71111215" w14:textId="071B1B28" w:rsidR="00244E8D" w:rsidRPr="005C2A28" w:rsidRDefault="002C4B5F" w:rsidP="009E6577">
      <w:pPr>
        <w:rPr>
          <w:rFonts w:ascii="Aptos" w:hAnsi="Aptos"/>
          <w:b/>
          <w:bCs/>
          <w:color w:val="4C94D8" w:themeColor="text2" w:themeTint="80"/>
          <w:sz w:val="22"/>
          <w:szCs w:val="22"/>
        </w:rPr>
      </w:pPr>
      <w:r w:rsidRPr="005C2A28">
        <w:rPr>
          <w:rFonts w:ascii="Aptos" w:hAnsi="Aptos"/>
          <w:b/>
          <w:bCs/>
          <w:color w:val="4C94D8" w:themeColor="text2" w:themeTint="80"/>
          <w:sz w:val="22"/>
          <w:szCs w:val="22"/>
        </w:rPr>
        <w:t>Rekruttering</w:t>
      </w:r>
    </w:p>
    <w:p w14:paraId="608E2F4F" w14:textId="02B54B14" w:rsidR="00334331" w:rsidRPr="005C2A28" w:rsidRDefault="005A2D7E" w:rsidP="009E6577">
      <w:pPr>
        <w:rPr>
          <w:rFonts w:ascii="Aptos" w:hAnsi="Aptos"/>
          <w:color w:val="4C94D8" w:themeColor="text2" w:themeTint="80"/>
          <w:sz w:val="22"/>
          <w:szCs w:val="22"/>
        </w:rPr>
      </w:pPr>
      <w:r w:rsidRPr="005C2A28">
        <w:rPr>
          <w:rFonts w:ascii="Aptos" w:hAnsi="Aptos"/>
          <w:color w:val="4C94D8" w:themeColor="text2" w:themeTint="80"/>
          <w:sz w:val="22"/>
          <w:szCs w:val="22"/>
        </w:rPr>
        <w:t xml:space="preserve">A. </w:t>
      </w:r>
      <w:r w:rsidR="00334331" w:rsidRPr="005C2A28">
        <w:rPr>
          <w:rFonts w:ascii="Aptos" w:hAnsi="Aptos"/>
          <w:color w:val="4C94D8" w:themeColor="text2" w:themeTint="80"/>
          <w:sz w:val="22"/>
          <w:szCs w:val="22"/>
        </w:rPr>
        <w:t>Rekruttering af almen</w:t>
      </w:r>
      <w:r w:rsidR="00C81199" w:rsidRPr="005C2A28">
        <w:rPr>
          <w:rFonts w:ascii="Aptos" w:hAnsi="Aptos"/>
          <w:color w:val="4C94D8" w:themeColor="text2" w:themeTint="80"/>
          <w:sz w:val="22"/>
          <w:szCs w:val="22"/>
        </w:rPr>
        <w:t xml:space="preserve"> praksis</w:t>
      </w:r>
      <w:r w:rsidRPr="005C2A28">
        <w:rPr>
          <w:rFonts w:ascii="Aptos" w:hAnsi="Aptos"/>
          <w:color w:val="4C94D8" w:themeColor="text2" w:themeTint="80"/>
          <w:sz w:val="22"/>
          <w:szCs w:val="22"/>
        </w:rPr>
        <w:t xml:space="preserve"> </w:t>
      </w:r>
    </w:p>
    <w:p w14:paraId="656E6E6F" w14:textId="6A7BFF57" w:rsidR="00422DC1" w:rsidRPr="005C2A28" w:rsidRDefault="00422DC1" w:rsidP="009E6577">
      <w:pPr>
        <w:rPr>
          <w:rFonts w:ascii="Aptos" w:hAnsi="Aptos"/>
          <w:color w:val="000000" w:themeColor="text1"/>
          <w:sz w:val="22"/>
          <w:szCs w:val="22"/>
        </w:rPr>
      </w:pPr>
      <w:r w:rsidRPr="005C2A28">
        <w:rPr>
          <w:rFonts w:ascii="Aptos" w:hAnsi="Aptos"/>
          <w:color w:val="000000" w:themeColor="text1"/>
          <w:sz w:val="22"/>
          <w:szCs w:val="22"/>
        </w:rPr>
        <w:t>Almen praksis inviteres til deltagelse via opslag i relevante faglige nyhedsbreve fx Praksis.dk og DiabetesNyt</w:t>
      </w:r>
      <w:r w:rsidR="00AD0F36" w:rsidRPr="005C2A28">
        <w:rPr>
          <w:rFonts w:ascii="Aptos" w:hAnsi="Aptos"/>
          <w:color w:val="000000" w:themeColor="text1"/>
          <w:sz w:val="22"/>
          <w:szCs w:val="22"/>
        </w:rPr>
        <w:t xml:space="preserve"> (bilag 9)</w:t>
      </w:r>
      <w:r w:rsidR="00463BC1" w:rsidRPr="005C2A28">
        <w:rPr>
          <w:rFonts w:ascii="Aptos" w:hAnsi="Aptos"/>
          <w:color w:val="000000" w:themeColor="text1"/>
          <w:sz w:val="22"/>
          <w:szCs w:val="22"/>
        </w:rPr>
        <w:t xml:space="preserve">, </w:t>
      </w:r>
      <w:r w:rsidRPr="005C2A28">
        <w:rPr>
          <w:rFonts w:ascii="Aptos" w:hAnsi="Aptos"/>
          <w:color w:val="000000" w:themeColor="text1"/>
          <w:sz w:val="22"/>
          <w:szCs w:val="22"/>
        </w:rPr>
        <w:t xml:space="preserve">samt ved </w:t>
      </w:r>
      <w:r w:rsidR="00420AEB" w:rsidRPr="005C2A28">
        <w:rPr>
          <w:rFonts w:ascii="Aptos" w:hAnsi="Aptos"/>
          <w:color w:val="000000" w:themeColor="text1"/>
          <w:sz w:val="22"/>
          <w:szCs w:val="22"/>
        </w:rPr>
        <w:t>invitation direkte</w:t>
      </w:r>
      <w:r w:rsidR="00AD0F36" w:rsidRPr="005C2A28">
        <w:rPr>
          <w:rFonts w:ascii="Aptos" w:hAnsi="Aptos"/>
          <w:color w:val="000000" w:themeColor="text1"/>
          <w:sz w:val="22"/>
          <w:szCs w:val="22"/>
        </w:rPr>
        <w:t xml:space="preserve"> </w:t>
      </w:r>
      <w:r w:rsidRPr="005C2A28">
        <w:rPr>
          <w:rFonts w:ascii="Aptos" w:hAnsi="Aptos"/>
          <w:color w:val="000000" w:themeColor="text1"/>
          <w:sz w:val="22"/>
          <w:szCs w:val="22"/>
        </w:rPr>
        <w:t>til almen praksis' digitale postkasse</w:t>
      </w:r>
      <w:r w:rsidR="008901DF" w:rsidRPr="005C2A28">
        <w:rPr>
          <w:rFonts w:ascii="Aptos" w:hAnsi="Aptos"/>
          <w:color w:val="000000" w:themeColor="text1"/>
          <w:sz w:val="22"/>
          <w:szCs w:val="22"/>
        </w:rPr>
        <w:t xml:space="preserve"> (bilag </w:t>
      </w:r>
      <w:r w:rsidR="00463BC1" w:rsidRPr="005C2A28">
        <w:rPr>
          <w:rFonts w:ascii="Aptos" w:hAnsi="Aptos"/>
          <w:color w:val="000000" w:themeColor="text1"/>
          <w:sz w:val="22"/>
          <w:szCs w:val="22"/>
        </w:rPr>
        <w:t>9</w:t>
      </w:r>
      <w:r w:rsidR="008901DF" w:rsidRPr="005C2A28">
        <w:rPr>
          <w:rFonts w:ascii="Aptos" w:hAnsi="Aptos"/>
          <w:color w:val="000000" w:themeColor="text1"/>
          <w:sz w:val="22"/>
          <w:szCs w:val="22"/>
        </w:rPr>
        <w:t>)</w:t>
      </w:r>
      <w:r w:rsidRPr="005C2A28">
        <w:rPr>
          <w:rFonts w:ascii="Aptos" w:hAnsi="Aptos"/>
          <w:color w:val="000000" w:themeColor="text1"/>
          <w:sz w:val="22"/>
          <w:szCs w:val="22"/>
        </w:rPr>
        <w:t>.</w:t>
      </w:r>
    </w:p>
    <w:p w14:paraId="32AF47F0" w14:textId="77777777" w:rsidR="008901DF" w:rsidRPr="005C2A28" w:rsidRDefault="008901DF" w:rsidP="009E6577">
      <w:pPr>
        <w:rPr>
          <w:rFonts w:ascii="Aptos" w:hAnsi="Aptos"/>
          <w:color w:val="000000" w:themeColor="text1"/>
          <w:sz w:val="22"/>
          <w:szCs w:val="22"/>
        </w:rPr>
      </w:pPr>
    </w:p>
    <w:p w14:paraId="1266B488" w14:textId="0CA51E7E" w:rsidR="005A2D7E" w:rsidRPr="005C2A28" w:rsidRDefault="005A2D7E" w:rsidP="009E6577">
      <w:pPr>
        <w:rPr>
          <w:rFonts w:ascii="Aptos" w:hAnsi="Aptos"/>
          <w:color w:val="4C94D8" w:themeColor="text2" w:themeTint="80"/>
          <w:sz w:val="22"/>
          <w:szCs w:val="22"/>
        </w:rPr>
      </w:pPr>
      <w:r w:rsidRPr="005C2A28">
        <w:rPr>
          <w:rFonts w:ascii="Aptos" w:hAnsi="Aptos"/>
          <w:color w:val="4C94D8" w:themeColor="text2" w:themeTint="80"/>
          <w:sz w:val="22"/>
          <w:szCs w:val="22"/>
        </w:rPr>
        <w:t xml:space="preserve">B. Rekruttering af deltagere </w:t>
      </w:r>
    </w:p>
    <w:p w14:paraId="6FCB2ECF" w14:textId="02BE73AC" w:rsidR="00813721" w:rsidRPr="00CF08D7" w:rsidRDefault="00ED7E83" w:rsidP="00F347DB">
      <w:pPr>
        <w:rPr>
          <w:rFonts w:ascii="Aptos" w:hAnsi="Aptos"/>
          <w:color w:val="000000" w:themeColor="text1"/>
          <w:sz w:val="22"/>
          <w:szCs w:val="22"/>
        </w:rPr>
      </w:pPr>
      <w:r w:rsidRPr="00CF08D7">
        <w:rPr>
          <w:rFonts w:ascii="Aptos" w:hAnsi="Aptos"/>
          <w:color w:val="000000" w:themeColor="text1"/>
          <w:sz w:val="22"/>
          <w:szCs w:val="22"/>
        </w:rPr>
        <w:t>I</w:t>
      </w:r>
      <w:r w:rsidR="00F347DB" w:rsidRPr="00CF08D7">
        <w:rPr>
          <w:rFonts w:ascii="Aptos" w:hAnsi="Aptos"/>
          <w:color w:val="000000" w:themeColor="text1"/>
          <w:sz w:val="22"/>
          <w:szCs w:val="22"/>
        </w:rPr>
        <w:t>dentifi</w:t>
      </w:r>
      <w:r w:rsidRPr="00CF08D7">
        <w:rPr>
          <w:rFonts w:ascii="Aptos" w:hAnsi="Aptos"/>
          <w:color w:val="000000" w:themeColor="text1"/>
          <w:sz w:val="22"/>
          <w:szCs w:val="22"/>
        </w:rPr>
        <w:t>kation</w:t>
      </w:r>
      <w:r w:rsidR="00F347DB" w:rsidRPr="00CF08D7">
        <w:rPr>
          <w:rFonts w:ascii="Aptos" w:hAnsi="Aptos"/>
          <w:color w:val="000000" w:themeColor="text1"/>
          <w:sz w:val="22"/>
          <w:szCs w:val="22"/>
        </w:rPr>
        <w:t xml:space="preserve"> og rekrutter</w:t>
      </w:r>
      <w:r w:rsidRPr="00CF08D7">
        <w:rPr>
          <w:rFonts w:ascii="Aptos" w:hAnsi="Aptos"/>
          <w:color w:val="000000" w:themeColor="text1"/>
          <w:sz w:val="22"/>
          <w:szCs w:val="22"/>
        </w:rPr>
        <w:t>ing af</w:t>
      </w:r>
      <w:r w:rsidR="00F347DB" w:rsidRPr="00CF08D7">
        <w:rPr>
          <w:rFonts w:ascii="Aptos" w:hAnsi="Aptos"/>
          <w:color w:val="000000" w:themeColor="text1"/>
          <w:sz w:val="22"/>
          <w:szCs w:val="22"/>
        </w:rPr>
        <w:t xml:space="preserve"> deltagere </w:t>
      </w:r>
      <w:r w:rsidR="00813721" w:rsidRPr="00CF08D7">
        <w:rPr>
          <w:rFonts w:ascii="Aptos" w:hAnsi="Aptos"/>
          <w:color w:val="000000" w:themeColor="text1"/>
          <w:sz w:val="22"/>
          <w:szCs w:val="22"/>
        </w:rPr>
        <w:t xml:space="preserve">udføres af almen praksis. </w:t>
      </w:r>
    </w:p>
    <w:p w14:paraId="0618117D" w14:textId="6935E0FD" w:rsidR="00F347DB" w:rsidRPr="00CF08D7" w:rsidRDefault="00F347DB" w:rsidP="00F347DB">
      <w:pPr>
        <w:rPr>
          <w:rFonts w:ascii="Aptos" w:hAnsi="Aptos"/>
          <w:color w:val="000000" w:themeColor="text1"/>
          <w:sz w:val="22"/>
          <w:szCs w:val="22"/>
        </w:rPr>
      </w:pPr>
      <w:r w:rsidRPr="00CF08D7">
        <w:rPr>
          <w:rFonts w:ascii="Aptos" w:hAnsi="Aptos"/>
          <w:color w:val="000000" w:themeColor="text1"/>
          <w:sz w:val="22"/>
          <w:szCs w:val="22"/>
        </w:rPr>
        <w:t xml:space="preserve"> </w:t>
      </w:r>
      <w:r w:rsidR="00F3381F" w:rsidRPr="00CF08D7">
        <w:rPr>
          <w:rFonts w:ascii="Aptos" w:hAnsi="Aptos"/>
          <w:color w:val="000000" w:themeColor="text1"/>
          <w:sz w:val="22"/>
          <w:szCs w:val="22"/>
        </w:rPr>
        <w:t>A</w:t>
      </w:r>
      <w:r w:rsidRPr="00CF08D7">
        <w:rPr>
          <w:rFonts w:ascii="Aptos" w:hAnsi="Aptos"/>
          <w:color w:val="000000" w:themeColor="text1"/>
          <w:sz w:val="22"/>
          <w:szCs w:val="22"/>
        </w:rPr>
        <w:t xml:space="preserve">lmen praksis </w:t>
      </w:r>
      <w:r w:rsidR="00F3381F" w:rsidRPr="00CF08D7">
        <w:rPr>
          <w:rFonts w:ascii="Aptos" w:hAnsi="Aptos"/>
          <w:color w:val="000000" w:themeColor="text1"/>
          <w:sz w:val="22"/>
          <w:szCs w:val="22"/>
        </w:rPr>
        <w:t xml:space="preserve">anvender </w:t>
      </w:r>
      <w:r w:rsidRPr="00CF08D7">
        <w:rPr>
          <w:rFonts w:ascii="Aptos" w:hAnsi="Aptos"/>
          <w:color w:val="000000" w:themeColor="text1"/>
          <w:sz w:val="22"/>
          <w:szCs w:val="22"/>
        </w:rPr>
        <w:t xml:space="preserve">Patientlisten i </w:t>
      </w:r>
      <w:r w:rsidR="0064054A" w:rsidRPr="00CF08D7">
        <w:rPr>
          <w:rFonts w:ascii="Aptos" w:hAnsi="Aptos"/>
          <w:color w:val="000000" w:themeColor="text1"/>
          <w:sz w:val="22"/>
          <w:szCs w:val="22"/>
        </w:rPr>
        <w:t>Forløbsoverblikket</w:t>
      </w:r>
      <w:r w:rsidR="00F3381F" w:rsidRPr="00CF08D7">
        <w:rPr>
          <w:rFonts w:ascii="Aptos" w:hAnsi="Aptos"/>
          <w:color w:val="000000" w:themeColor="text1"/>
          <w:sz w:val="22"/>
          <w:szCs w:val="22"/>
        </w:rPr>
        <w:t xml:space="preserve">, </w:t>
      </w:r>
      <w:r w:rsidR="00986140" w:rsidRPr="00CF08D7">
        <w:rPr>
          <w:rFonts w:ascii="Aptos" w:hAnsi="Aptos"/>
          <w:color w:val="000000" w:themeColor="text1"/>
          <w:sz w:val="22"/>
          <w:szCs w:val="22"/>
        </w:rPr>
        <w:t>patientjournalen</w:t>
      </w:r>
      <w:r w:rsidR="00826F82" w:rsidRPr="00CF08D7">
        <w:rPr>
          <w:rFonts w:ascii="Aptos" w:hAnsi="Aptos"/>
          <w:color w:val="000000" w:themeColor="text1"/>
          <w:sz w:val="22"/>
          <w:szCs w:val="22"/>
        </w:rPr>
        <w:t xml:space="preserve">, </w:t>
      </w:r>
      <w:r w:rsidR="00976617" w:rsidRPr="00CF08D7">
        <w:rPr>
          <w:rFonts w:ascii="Aptos" w:hAnsi="Aptos"/>
          <w:color w:val="000000" w:themeColor="text1"/>
          <w:sz w:val="22"/>
          <w:szCs w:val="22"/>
        </w:rPr>
        <w:t>samt</w:t>
      </w:r>
      <w:r w:rsidR="00EA095E" w:rsidRPr="00CF08D7">
        <w:rPr>
          <w:rFonts w:ascii="Aptos" w:hAnsi="Aptos"/>
          <w:color w:val="000000" w:themeColor="text1"/>
          <w:sz w:val="22"/>
          <w:szCs w:val="22"/>
        </w:rPr>
        <w:t xml:space="preserve"> almen praksis</w:t>
      </w:r>
      <w:r w:rsidR="00976617" w:rsidRPr="00CF08D7">
        <w:rPr>
          <w:rFonts w:ascii="Aptos" w:hAnsi="Aptos"/>
          <w:color w:val="000000" w:themeColor="text1"/>
          <w:sz w:val="22"/>
          <w:szCs w:val="22"/>
        </w:rPr>
        <w:t>´</w:t>
      </w:r>
      <w:r w:rsidR="00EA095E" w:rsidRPr="00CF08D7">
        <w:rPr>
          <w:rFonts w:ascii="Aptos" w:hAnsi="Aptos"/>
          <w:color w:val="000000" w:themeColor="text1"/>
          <w:sz w:val="22"/>
          <w:szCs w:val="22"/>
        </w:rPr>
        <w:t xml:space="preserve"> </w:t>
      </w:r>
      <w:r w:rsidR="00976617" w:rsidRPr="00CF08D7">
        <w:rPr>
          <w:rFonts w:ascii="Aptos" w:hAnsi="Aptos"/>
          <w:color w:val="000000" w:themeColor="text1"/>
          <w:sz w:val="22"/>
          <w:szCs w:val="22"/>
        </w:rPr>
        <w:t>generelle kendskab til deltageren</w:t>
      </w:r>
      <w:r w:rsidR="004D2C1F" w:rsidRPr="00CF08D7">
        <w:rPr>
          <w:rFonts w:ascii="Aptos" w:hAnsi="Aptos"/>
          <w:color w:val="000000" w:themeColor="text1"/>
          <w:sz w:val="22"/>
          <w:szCs w:val="22"/>
        </w:rPr>
        <w:t xml:space="preserve"> til at identificere potentielle deltagere.</w:t>
      </w:r>
    </w:p>
    <w:p w14:paraId="3E5F4710" w14:textId="6754DB4F" w:rsidR="003B5EB7" w:rsidRPr="005C2A28" w:rsidRDefault="003B5EB7" w:rsidP="003B5EB7">
      <w:pPr>
        <w:rPr>
          <w:rFonts w:ascii="Aptos" w:hAnsi="Aptos"/>
          <w:sz w:val="22"/>
          <w:szCs w:val="22"/>
        </w:rPr>
      </w:pPr>
      <w:r w:rsidRPr="005C2A28">
        <w:rPr>
          <w:rFonts w:ascii="Aptos" w:hAnsi="Aptos"/>
          <w:sz w:val="22"/>
          <w:szCs w:val="22"/>
        </w:rPr>
        <w:t>Efter potentielle deltagere</w:t>
      </w:r>
      <w:r w:rsidR="00AD0F36" w:rsidRPr="005C2A28">
        <w:rPr>
          <w:rFonts w:ascii="Aptos" w:hAnsi="Aptos"/>
          <w:sz w:val="22"/>
          <w:szCs w:val="22"/>
        </w:rPr>
        <w:t xml:space="preserve"> er identificeret</w:t>
      </w:r>
      <w:r w:rsidR="008B3138" w:rsidRPr="005C2A28">
        <w:rPr>
          <w:rFonts w:ascii="Aptos" w:hAnsi="Aptos"/>
          <w:sz w:val="22"/>
          <w:szCs w:val="22"/>
        </w:rPr>
        <w:t xml:space="preserve"> jf. </w:t>
      </w:r>
      <w:r w:rsidR="00B7639D" w:rsidRPr="005C2A28">
        <w:rPr>
          <w:rFonts w:ascii="Aptos" w:hAnsi="Aptos"/>
          <w:sz w:val="22"/>
          <w:szCs w:val="22"/>
        </w:rPr>
        <w:t>inklusionskriterierne,</w:t>
      </w:r>
      <w:r w:rsidR="00AD0F36" w:rsidRPr="005C2A28">
        <w:rPr>
          <w:rFonts w:ascii="Aptos" w:hAnsi="Aptos"/>
          <w:sz w:val="22"/>
          <w:szCs w:val="22"/>
        </w:rPr>
        <w:t xml:space="preserve"> </w:t>
      </w:r>
      <w:r w:rsidRPr="005C2A28">
        <w:rPr>
          <w:rFonts w:ascii="Aptos" w:hAnsi="Aptos"/>
          <w:sz w:val="22"/>
          <w:szCs w:val="22"/>
        </w:rPr>
        <w:t>er næste trin rekruttering af deltagere.</w:t>
      </w:r>
    </w:p>
    <w:p w14:paraId="090B886F" w14:textId="043A838B" w:rsidR="00A00616" w:rsidRDefault="008A3A75" w:rsidP="003B5EB7">
      <w:pPr>
        <w:rPr>
          <w:rFonts w:ascii="Aptos" w:hAnsi="Aptos"/>
          <w:sz w:val="22"/>
          <w:szCs w:val="22"/>
        </w:rPr>
      </w:pPr>
      <w:r w:rsidRPr="005C2A28">
        <w:rPr>
          <w:rFonts w:ascii="Aptos" w:hAnsi="Aptos"/>
          <w:sz w:val="22"/>
          <w:szCs w:val="22"/>
        </w:rPr>
        <w:lastRenderedPageBreak/>
        <w:t>Rekrutteringsprocessen er udførligt beskrevet i bilag 2</w:t>
      </w:r>
      <w:r w:rsidR="008D57AE" w:rsidRPr="005C2A28">
        <w:rPr>
          <w:rFonts w:ascii="Aptos" w:hAnsi="Aptos"/>
          <w:sz w:val="22"/>
          <w:szCs w:val="22"/>
        </w:rPr>
        <w:t>,</w:t>
      </w:r>
      <w:r w:rsidRPr="005C2A28">
        <w:rPr>
          <w:rFonts w:ascii="Aptos" w:hAnsi="Aptos"/>
          <w:sz w:val="22"/>
          <w:szCs w:val="22"/>
        </w:rPr>
        <w:t xml:space="preserve"> Procedure for mundtlig deltagerinformation.</w:t>
      </w:r>
    </w:p>
    <w:p w14:paraId="43D6507C" w14:textId="7BE8D59D" w:rsidR="001A368E" w:rsidRPr="00627C68" w:rsidRDefault="001A368E" w:rsidP="003B5EB7">
      <w:pPr>
        <w:rPr>
          <w:rFonts w:ascii="Aptos" w:hAnsi="Aptos"/>
          <w:color w:val="000000" w:themeColor="text1"/>
          <w:sz w:val="22"/>
          <w:szCs w:val="22"/>
        </w:rPr>
      </w:pPr>
      <w:r w:rsidRPr="00627C68">
        <w:rPr>
          <w:rFonts w:ascii="Aptos" w:hAnsi="Aptos"/>
          <w:color w:val="000000" w:themeColor="text1"/>
          <w:sz w:val="22"/>
          <w:szCs w:val="22"/>
        </w:rPr>
        <w:t>Der overføres ingen oplysninger om potentielle deltagere til forsøget, før samtykke fra deltager foreligger.</w:t>
      </w:r>
    </w:p>
    <w:p w14:paraId="72FC9E09" w14:textId="1053D929" w:rsidR="00986140" w:rsidRPr="00627C68" w:rsidRDefault="007D34F0" w:rsidP="003B5EB7">
      <w:pPr>
        <w:rPr>
          <w:rFonts w:ascii="Aptos" w:hAnsi="Aptos"/>
          <w:color w:val="000000" w:themeColor="text1"/>
          <w:sz w:val="22"/>
          <w:szCs w:val="22"/>
        </w:rPr>
      </w:pPr>
      <w:r w:rsidRPr="00627C68">
        <w:rPr>
          <w:rFonts w:ascii="Aptos" w:hAnsi="Aptos"/>
          <w:color w:val="000000" w:themeColor="text1"/>
          <w:sz w:val="22"/>
          <w:szCs w:val="22"/>
        </w:rPr>
        <w:t xml:space="preserve">Forsøget vil indsamle ikke-identificerbare, aggregerede data om potentielle deltagere, der opfylder inklusionskriterierne for langtidsblodsukker, LDL-kolesterol, nyrefunktion og æggehvidestof i urinen, men som enten ikke opfylder kommunikationskravet (dansk- og digitalfærdigheder) eller er udelukket på grund af komorbiditet. Formålet er at </w:t>
      </w:r>
      <w:r w:rsidR="00994191" w:rsidRPr="00627C68">
        <w:rPr>
          <w:rFonts w:ascii="Aptos" w:hAnsi="Aptos"/>
          <w:color w:val="000000" w:themeColor="text1"/>
          <w:sz w:val="22"/>
          <w:szCs w:val="22"/>
        </w:rPr>
        <w:t>opnå viden om</w:t>
      </w:r>
      <w:r w:rsidRPr="00627C68">
        <w:rPr>
          <w:rFonts w:ascii="Aptos" w:hAnsi="Aptos"/>
          <w:color w:val="000000" w:themeColor="text1"/>
          <w:sz w:val="22"/>
          <w:szCs w:val="22"/>
        </w:rPr>
        <w:t xml:space="preserve"> </w:t>
      </w:r>
      <w:r w:rsidR="00934F53" w:rsidRPr="00627C68">
        <w:rPr>
          <w:rFonts w:ascii="Aptos" w:hAnsi="Aptos"/>
          <w:color w:val="000000" w:themeColor="text1"/>
          <w:sz w:val="22"/>
          <w:szCs w:val="22"/>
        </w:rPr>
        <w:t>gruppen af</w:t>
      </w:r>
      <w:r w:rsidR="00994191" w:rsidRPr="00627C68">
        <w:rPr>
          <w:rFonts w:ascii="Aptos" w:hAnsi="Aptos"/>
          <w:color w:val="000000" w:themeColor="text1"/>
          <w:sz w:val="22"/>
          <w:szCs w:val="22"/>
        </w:rPr>
        <w:t xml:space="preserve"> </w:t>
      </w:r>
      <w:r w:rsidRPr="00627C68">
        <w:rPr>
          <w:rFonts w:ascii="Aptos" w:hAnsi="Aptos"/>
          <w:color w:val="000000" w:themeColor="text1"/>
          <w:sz w:val="22"/>
          <w:szCs w:val="22"/>
        </w:rPr>
        <w:t xml:space="preserve">personer med </w:t>
      </w:r>
      <w:r w:rsidR="00994191" w:rsidRPr="00627C68">
        <w:rPr>
          <w:rFonts w:ascii="Aptos" w:hAnsi="Aptos"/>
          <w:color w:val="000000" w:themeColor="text1"/>
          <w:sz w:val="22"/>
          <w:szCs w:val="22"/>
        </w:rPr>
        <w:t>type 2-</w:t>
      </w:r>
      <w:r w:rsidRPr="00627C68">
        <w:rPr>
          <w:rFonts w:ascii="Aptos" w:hAnsi="Aptos"/>
          <w:color w:val="000000" w:themeColor="text1"/>
          <w:sz w:val="22"/>
          <w:szCs w:val="22"/>
        </w:rPr>
        <w:t>diabetes, hvis biomarkører</w:t>
      </w:r>
      <w:r w:rsidR="0045200C">
        <w:rPr>
          <w:rFonts w:ascii="Aptos" w:hAnsi="Aptos"/>
          <w:color w:val="000000" w:themeColor="text1"/>
          <w:sz w:val="22"/>
          <w:szCs w:val="22"/>
        </w:rPr>
        <w:t xml:space="preserve"> (blodprøver og </w:t>
      </w:r>
      <w:r w:rsidR="00965B89">
        <w:rPr>
          <w:rFonts w:ascii="Aptos" w:hAnsi="Aptos"/>
          <w:color w:val="000000" w:themeColor="text1"/>
          <w:sz w:val="22"/>
          <w:szCs w:val="22"/>
        </w:rPr>
        <w:t xml:space="preserve">nyrefunktionsprøver) </w:t>
      </w:r>
      <w:r w:rsidR="00965B89" w:rsidRPr="00627C68">
        <w:rPr>
          <w:rFonts w:ascii="Aptos" w:hAnsi="Aptos"/>
          <w:color w:val="000000" w:themeColor="text1"/>
          <w:sz w:val="22"/>
          <w:szCs w:val="22"/>
        </w:rPr>
        <w:t>ligger</w:t>
      </w:r>
      <w:r w:rsidRPr="00627C68">
        <w:rPr>
          <w:rFonts w:ascii="Aptos" w:hAnsi="Aptos"/>
          <w:color w:val="000000" w:themeColor="text1"/>
          <w:sz w:val="22"/>
          <w:szCs w:val="22"/>
        </w:rPr>
        <w:t xml:space="preserve"> inden for målområderne, men som ikke er egnede til digital årskontrol på grund af samtidige sygdomme eller sproglige/digitale begrænsninger.</w:t>
      </w:r>
    </w:p>
    <w:p w14:paraId="725452FA" w14:textId="22865117" w:rsidR="00994191" w:rsidRPr="005C2A28" w:rsidRDefault="00965B89" w:rsidP="00965B89">
      <w:pPr>
        <w:tabs>
          <w:tab w:val="left" w:pos="1980"/>
        </w:tabs>
        <w:rPr>
          <w:rFonts w:ascii="Aptos" w:hAnsi="Aptos"/>
          <w:sz w:val="22"/>
          <w:szCs w:val="22"/>
        </w:rPr>
      </w:pPr>
      <w:r>
        <w:rPr>
          <w:rFonts w:ascii="Aptos" w:hAnsi="Aptos"/>
          <w:sz w:val="22"/>
          <w:szCs w:val="22"/>
        </w:rPr>
        <w:tab/>
      </w:r>
    </w:p>
    <w:p w14:paraId="3772C5B9" w14:textId="77777777" w:rsidR="00543687" w:rsidRPr="005C2A28" w:rsidRDefault="00543687" w:rsidP="00543687">
      <w:pPr>
        <w:rPr>
          <w:rFonts w:ascii="Aptos" w:hAnsi="Aptos"/>
          <w:color w:val="4C94D8" w:themeColor="text2" w:themeTint="80"/>
          <w:sz w:val="22"/>
          <w:szCs w:val="22"/>
        </w:rPr>
      </w:pPr>
      <w:r w:rsidRPr="005C2A28">
        <w:rPr>
          <w:rFonts w:ascii="Aptos" w:hAnsi="Aptos"/>
          <w:color w:val="4C94D8" w:themeColor="text2" w:themeTint="80"/>
          <w:sz w:val="22"/>
          <w:szCs w:val="22"/>
        </w:rPr>
        <w:t>Rekruttering af deltagere foregår i 3 trin:</w:t>
      </w:r>
    </w:p>
    <w:p w14:paraId="7C299B80" w14:textId="0DF2EFBF" w:rsidR="003B5EB7" w:rsidRPr="005C2A28" w:rsidRDefault="003B5EB7" w:rsidP="003B5EB7">
      <w:pPr>
        <w:rPr>
          <w:rFonts w:ascii="Aptos" w:hAnsi="Aptos"/>
          <w:sz w:val="22"/>
          <w:szCs w:val="22"/>
        </w:rPr>
      </w:pPr>
      <w:r w:rsidRPr="005C2A28">
        <w:rPr>
          <w:rFonts w:ascii="Aptos" w:hAnsi="Aptos"/>
          <w:sz w:val="22"/>
          <w:szCs w:val="22"/>
        </w:rPr>
        <w:t>Trin 1</w:t>
      </w:r>
      <w:r w:rsidR="000A736B" w:rsidRPr="005C2A28">
        <w:rPr>
          <w:rFonts w:ascii="Aptos" w:hAnsi="Aptos"/>
          <w:sz w:val="22"/>
          <w:szCs w:val="22"/>
        </w:rPr>
        <w:t>(første kontakt)</w:t>
      </w:r>
      <w:r w:rsidRPr="005C2A28">
        <w:rPr>
          <w:rFonts w:ascii="Aptos" w:hAnsi="Aptos"/>
          <w:sz w:val="22"/>
          <w:szCs w:val="22"/>
        </w:rPr>
        <w:t>. Besked i Min Læge-appen med forespørgsel om deltagelse (bilag 3).</w:t>
      </w:r>
    </w:p>
    <w:p w14:paraId="633F7BFA" w14:textId="77777777" w:rsidR="003B5EB7" w:rsidRPr="005C2A28" w:rsidRDefault="003B5EB7" w:rsidP="003B5EB7">
      <w:pPr>
        <w:rPr>
          <w:rFonts w:ascii="Aptos" w:hAnsi="Aptos"/>
          <w:sz w:val="22"/>
          <w:szCs w:val="22"/>
        </w:rPr>
      </w:pPr>
      <w:r w:rsidRPr="005C2A28">
        <w:rPr>
          <w:rFonts w:ascii="Aptos" w:hAnsi="Aptos"/>
          <w:sz w:val="22"/>
          <w:szCs w:val="22"/>
        </w:rPr>
        <w:t xml:space="preserve">Trin 2. Mundtligt deltagerinformation givet telefonisk. </w:t>
      </w:r>
    </w:p>
    <w:p w14:paraId="07749FB8" w14:textId="1CF75A9D" w:rsidR="003B5EB7" w:rsidRPr="005C2A28" w:rsidRDefault="003B5EB7" w:rsidP="003B5EB7">
      <w:pPr>
        <w:rPr>
          <w:rFonts w:ascii="Aptos" w:hAnsi="Aptos"/>
          <w:sz w:val="22"/>
          <w:szCs w:val="22"/>
        </w:rPr>
      </w:pPr>
      <w:r w:rsidRPr="005C2A28">
        <w:rPr>
          <w:rFonts w:ascii="Aptos" w:hAnsi="Aptos"/>
          <w:sz w:val="22"/>
          <w:szCs w:val="22"/>
        </w:rPr>
        <w:t>Trin 3. Besked i Min Læge-appen med link til samtykke (bilag 4).</w:t>
      </w:r>
    </w:p>
    <w:p w14:paraId="0A487920" w14:textId="77777777" w:rsidR="007C07FD" w:rsidRPr="005C2A28" w:rsidRDefault="007C07FD" w:rsidP="003B5EB7">
      <w:pPr>
        <w:rPr>
          <w:rFonts w:ascii="Aptos" w:hAnsi="Aptos"/>
          <w:sz w:val="22"/>
          <w:szCs w:val="22"/>
        </w:rPr>
      </w:pPr>
    </w:p>
    <w:p w14:paraId="3917B29D" w14:textId="43FA2766" w:rsidR="00C95BB8" w:rsidRPr="005C2A28" w:rsidRDefault="003B5EB7" w:rsidP="00C95BB8">
      <w:pPr>
        <w:rPr>
          <w:rFonts w:ascii="Aptos" w:hAnsi="Aptos"/>
          <w:sz w:val="22"/>
          <w:szCs w:val="22"/>
        </w:rPr>
      </w:pPr>
      <w:r w:rsidRPr="005C2A28">
        <w:rPr>
          <w:rFonts w:ascii="Aptos" w:hAnsi="Aptos"/>
          <w:sz w:val="22"/>
          <w:szCs w:val="22"/>
        </w:rPr>
        <w:t xml:space="preserve">Vi har valgt den beskrevne rekrutteringsstrategi, da den er forenelig med den måde, hvorpå almen praksis sædvanligvis kontakter patienter på. I forsøgets planlægningsfase har vi interviewet diabetes ansvarlige behandlere (læger, sygeplejersker og SOSU-assistenter) i almen praksis. </w:t>
      </w:r>
      <w:r w:rsidR="008F2D26" w:rsidRPr="008F2D26">
        <w:rPr>
          <w:rFonts w:ascii="Aptos" w:hAnsi="Aptos"/>
          <w:sz w:val="22"/>
          <w:szCs w:val="22"/>
        </w:rPr>
        <w:t>Flertallet vurderede, at telefonisk information var mest hensigtsmæssig, da mange potentielle deltagere forventes at være erhvervsaktive. Krav om fysisk fremmøde til mundtlig information ville øge risikoen for frafald og dermed indføre bias i forsøgets resultater.</w:t>
      </w:r>
      <w:r w:rsidR="00D476B1">
        <w:rPr>
          <w:rFonts w:ascii="Aptos" w:hAnsi="Aptos"/>
          <w:sz w:val="22"/>
          <w:szCs w:val="22"/>
        </w:rPr>
        <w:t xml:space="preserve"> </w:t>
      </w:r>
      <w:r w:rsidR="00C95BB8" w:rsidRPr="005C2A28">
        <w:rPr>
          <w:rFonts w:ascii="Aptos" w:hAnsi="Aptos"/>
          <w:sz w:val="22"/>
          <w:szCs w:val="22"/>
        </w:rPr>
        <w:t>Derudover taler telefonisk mundtlig information ind i forsøgets intention om at undgå unødig forstyrrelse af mennesker med kronisk sygdom.</w:t>
      </w:r>
    </w:p>
    <w:p w14:paraId="20201B74" w14:textId="6EC64FD7" w:rsidR="003B5EB7" w:rsidRPr="005C2A28" w:rsidRDefault="00C95BB8" w:rsidP="003B5EB7">
      <w:pPr>
        <w:rPr>
          <w:rFonts w:ascii="Aptos" w:hAnsi="Aptos"/>
          <w:sz w:val="22"/>
          <w:szCs w:val="22"/>
        </w:rPr>
      </w:pPr>
      <w:r>
        <w:rPr>
          <w:rFonts w:ascii="Aptos" w:hAnsi="Aptos"/>
          <w:sz w:val="22"/>
          <w:szCs w:val="22"/>
        </w:rPr>
        <w:t>Flere behandlere i tale</w:t>
      </w:r>
      <w:r w:rsidR="00A9164A">
        <w:rPr>
          <w:rFonts w:ascii="Aptos" w:hAnsi="Aptos"/>
          <w:sz w:val="22"/>
          <w:szCs w:val="22"/>
        </w:rPr>
        <w:t xml:space="preserve"> </w:t>
      </w:r>
      <w:r>
        <w:rPr>
          <w:rFonts w:ascii="Aptos" w:hAnsi="Aptos"/>
          <w:sz w:val="22"/>
          <w:szCs w:val="22"/>
        </w:rPr>
        <w:t>satte</w:t>
      </w:r>
      <w:r w:rsidR="00A9164A">
        <w:rPr>
          <w:rFonts w:ascii="Aptos" w:hAnsi="Aptos"/>
          <w:sz w:val="22"/>
          <w:szCs w:val="22"/>
        </w:rPr>
        <w:t xml:space="preserve"> desuden</w:t>
      </w:r>
      <w:r>
        <w:rPr>
          <w:rFonts w:ascii="Aptos" w:hAnsi="Aptos"/>
          <w:sz w:val="22"/>
          <w:szCs w:val="22"/>
        </w:rPr>
        <w:t xml:space="preserve"> </w:t>
      </w:r>
      <w:r w:rsidR="003B5EB7" w:rsidRPr="005C2A28">
        <w:rPr>
          <w:rFonts w:ascii="Aptos" w:hAnsi="Aptos"/>
          <w:sz w:val="22"/>
          <w:szCs w:val="22"/>
        </w:rPr>
        <w:t>vigtigheden af, at den mundtlige information gives af den potentielle deltagers faste diabetes behandler, da denne bedst mulig kan tilpasse informationen til den potentielle deltagers individuelle forudsætninger m.h.t. alder, erfaring, sygdomsforståelse m.m.  </w:t>
      </w:r>
    </w:p>
    <w:p w14:paraId="0ACA012B" w14:textId="77777777" w:rsidR="003B5EB7" w:rsidRPr="005C2A28" w:rsidRDefault="003B5EB7" w:rsidP="003B5EB7">
      <w:pPr>
        <w:rPr>
          <w:rFonts w:ascii="Aptos" w:hAnsi="Aptos"/>
          <w:sz w:val="22"/>
          <w:szCs w:val="22"/>
        </w:rPr>
      </w:pPr>
      <w:r w:rsidRPr="005C2A28">
        <w:rPr>
          <w:rFonts w:ascii="Aptos" w:hAnsi="Aptos"/>
          <w:sz w:val="22"/>
          <w:szCs w:val="22"/>
        </w:rPr>
        <w:t>Den faste diabetesbehandler vil i de fleste klinikker være en sygeplejerske, men det kan også være en læge eller en anden sundhedsprofessionel fx en SOSU-assistent, som den praktiserende læge har uddelegeret ansvaret for diabetesbehandlingen til.</w:t>
      </w:r>
    </w:p>
    <w:p w14:paraId="05877FF2" w14:textId="77777777" w:rsidR="003B5EB7" w:rsidRDefault="003B5EB7" w:rsidP="003B5EB7">
      <w:pPr>
        <w:rPr>
          <w:rFonts w:ascii="Aptos" w:hAnsi="Aptos"/>
          <w:color w:val="4C94D8" w:themeColor="text2" w:themeTint="80"/>
          <w:sz w:val="22"/>
          <w:szCs w:val="22"/>
        </w:rPr>
      </w:pPr>
    </w:p>
    <w:p w14:paraId="263F7E4B" w14:textId="5556635C" w:rsidR="00033B47" w:rsidRPr="000F254D" w:rsidRDefault="00033B47" w:rsidP="00033B47">
      <w:pPr>
        <w:rPr>
          <w:rFonts w:ascii="Aptos" w:hAnsi="Aptos"/>
          <w:sz w:val="22"/>
          <w:szCs w:val="22"/>
        </w:rPr>
      </w:pPr>
      <w:r w:rsidRPr="000F254D">
        <w:rPr>
          <w:rFonts w:ascii="Aptos" w:hAnsi="Aptos"/>
          <w:sz w:val="22"/>
          <w:szCs w:val="22"/>
        </w:rPr>
        <w:t xml:space="preserve">Den skriftlige deltagerinformation </w:t>
      </w:r>
      <w:r>
        <w:rPr>
          <w:rFonts w:ascii="Aptos" w:hAnsi="Aptos"/>
          <w:sz w:val="22"/>
          <w:szCs w:val="22"/>
        </w:rPr>
        <w:t>vil være</w:t>
      </w:r>
      <w:r w:rsidRPr="000F254D">
        <w:rPr>
          <w:rFonts w:ascii="Aptos" w:hAnsi="Aptos"/>
          <w:sz w:val="22"/>
          <w:szCs w:val="22"/>
        </w:rPr>
        <w:t xml:space="preserve"> vedhæftet både besked 1 og 2.</w:t>
      </w:r>
      <w:r>
        <w:rPr>
          <w:rFonts w:ascii="Aptos" w:hAnsi="Aptos"/>
          <w:sz w:val="22"/>
          <w:szCs w:val="22"/>
        </w:rPr>
        <w:t xml:space="preserve"> Det betyder, at potentielle deltagere har mulighed for at orientere sig i materialet både før og efter at den mundtlige deltagerinformation er givet. </w:t>
      </w:r>
    </w:p>
    <w:p w14:paraId="5E6D6819" w14:textId="77777777" w:rsidR="00033B47" w:rsidRPr="005C2A28" w:rsidRDefault="00033B47" w:rsidP="003B5EB7">
      <w:pPr>
        <w:rPr>
          <w:rFonts w:ascii="Aptos" w:hAnsi="Aptos"/>
          <w:color w:val="4C94D8" w:themeColor="text2" w:themeTint="80"/>
          <w:sz w:val="22"/>
          <w:szCs w:val="22"/>
        </w:rPr>
      </w:pPr>
    </w:p>
    <w:p w14:paraId="3A442448" w14:textId="77777777" w:rsidR="003B5EB7" w:rsidRPr="005C2A28" w:rsidRDefault="003B5EB7" w:rsidP="003B5EB7">
      <w:pPr>
        <w:rPr>
          <w:rFonts w:ascii="Aptos" w:hAnsi="Aptos"/>
          <w:color w:val="4C94D8" w:themeColor="text2" w:themeTint="80"/>
          <w:sz w:val="22"/>
          <w:szCs w:val="22"/>
        </w:rPr>
      </w:pPr>
      <w:r w:rsidRPr="005C2A28">
        <w:rPr>
          <w:rFonts w:ascii="Aptos" w:hAnsi="Aptos"/>
          <w:color w:val="4C94D8" w:themeColor="text2" w:themeTint="80"/>
          <w:sz w:val="22"/>
          <w:szCs w:val="22"/>
        </w:rPr>
        <w:lastRenderedPageBreak/>
        <w:t xml:space="preserve">Trin 1 </w:t>
      </w:r>
    </w:p>
    <w:p w14:paraId="6330AEED" w14:textId="77777777" w:rsidR="003B5EB7" w:rsidRPr="005C2A28" w:rsidRDefault="003B5EB7" w:rsidP="003B5EB7">
      <w:pPr>
        <w:rPr>
          <w:rFonts w:ascii="Aptos" w:hAnsi="Aptos"/>
          <w:color w:val="4C94D8" w:themeColor="text2" w:themeTint="80"/>
          <w:sz w:val="22"/>
          <w:szCs w:val="22"/>
        </w:rPr>
      </w:pPr>
      <w:r w:rsidRPr="005C2A28">
        <w:rPr>
          <w:rFonts w:ascii="Aptos" w:hAnsi="Aptos"/>
          <w:sz w:val="22"/>
          <w:szCs w:val="22"/>
        </w:rPr>
        <w:t>Besked i Min Læge-appen med forespørgsel om deltagelse:</w:t>
      </w:r>
    </w:p>
    <w:p w14:paraId="5DB3B2F5" w14:textId="77777777" w:rsidR="003B5EB7" w:rsidRPr="005C2A28" w:rsidRDefault="003B5EB7" w:rsidP="003B5EB7">
      <w:pPr>
        <w:rPr>
          <w:rFonts w:ascii="Aptos" w:hAnsi="Aptos"/>
          <w:sz w:val="22"/>
          <w:szCs w:val="22"/>
        </w:rPr>
      </w:pPr>
      <w:r w:rsidRPr="005C2A28">
        <w:rPr>
          <w:rFonts w:ascii="Aptos" w:hAnsi="Aptos"/>
          <w:sz w:val="22"/>
          <w:szCs w:val="22"/>
        </w:rPr>
        <w:t>Personer, der opfylder inklusionskriterierne, kontaktes først ved en besked (bilag 3) i Min Læge-appen. Besked indeholder følgende information:</w:t>
      </w:r>
    </w:p>
    <w:p w14:paraId="51E53A51" w14:textId="77777777" w:rsidR="003B5EB7" w:rsidRPr="005C2A28" w:rsidRDefault="003B5EB7" w:rsidP="003B5EB7">
      <w:pPr>
        <w:pStyle w:val="Listeafsnit"/>
        <w:numPr>
          <w:ilvl w:val="0"/>
          <w:numId w:val="40"/>
        </w:numPr>
        <w:rPr>
          <w:rFonts w:ascii="Aptos" w:hAnsi="Aptos"/>
          <w:sz w:val="22"/>
          <w:szCs w:val="22"/>
        </w:rPr>
      </w:pPr>
      <w:r w:rsidRPr="005C2A28">
        <w:rPr>
          <w:rFonts w:ascii="Aptos" w:hAnsi="Aptos"/>
          <w:sz w:val="22"/>
          <w:szCs w:val="22"/>
        </w:rPr>
        <w:t xml:space="preserve">At der er tale om en forespørgsel om deltagelse i et sundhedsvidenskabeligt forsøg som undersøger, om personer med velbehandlet type 2-diabetes kan følges digitalt hvert andet år.  </w:t>
      </w:r>
    </w:p>
    <w:p w14:paraId="61FB230B" w14:textId="77777777" w:rsidR="003B5EB7" w:rsidRPr="005C2A28" w:rsidRDefault="003B5EB7" w:rsidP="003B5EB7">
      <w:pPr>
        <w:pStyle w:val="Listeafsnit"/>
        <w:numPr>
          <w:ilvl w:val="0"/>
          <w:numId w:val="40"/>
        </w:numPr>
        <w:rPr>
          <w:rFonts w:ascii="Aptos" w:hAnsi="Aptos"/>
          <w:color w:val="09090B"/>
          <w:sz w:val="22"/>
          <w:szCs w:val="22"/>
        </w:rPr>
      </w:pPr>
      <w:r w:rsidRPr="005C2A28">
        <w:rPr>
          <w:rFonts w:ascii="Aptos" w:hAnsi="Aptos"/>
          <w:color w:val="09090B"/>
          <w:sz w:val="22"/>
          <w:szCs w:val="22"/>
        </w:rPr>
        <w:t xml:space="preserve">Link til skriftlig information om forsøget (bilag 5). </w:t>
      </w:r>
    </w:p>
    <w:p w14:paraId="7A7C533B" w14:textId="24DA0D1B" w:rsidR="003B5EB7" w:rsidRPr="00CF08D7" w:rsidRDefault="003B5EB7" w:rsidP="003B5EB7">
      <w:pPr>
        <w:pStyle w:val="Listeafsnit"/>
        <w:numPr>
          <w:ilvl w:val="0"/>
          <w:numId w:val="40"/>
        </w:numPr>
        <w:rPr>
          <w:rFonts w:ascii="Aptos" w:hAnsi="Aptos"/>
          <w:color w:val="000000" w:themeColor="text1"/>
          <w:sz w:val="22"/>
          <w:szCs w:val="22"/>
        </w:rPr>
      </w:pPr>
      <w:r w:rsidRPr="005C2A28">
        <w:rPr>
          <w:rFonts w:ascii="Aptos" w:hAnsi="Aptos"/>
          <w:color w:val="09090B"/>
          <w:sz w:val="22"/>
          <w:szCs w:val="22"/>
        </w:rPr>
        <w:t xml:space="preserve">Information om, at hvis den potentielle deltager ønsker yderligere information om forsøget, skal denne kontakte klinikken, og </w:t>
      </w:r>
      <w:r w:rsidRPr="00CF08D7">
        <w:rPr>
          <w:rFonts w:ascii="Aptos" w:hAnsi="Aptos"/>
          <w:color w:val="000000" w:themeColor="text1"/>
          <w:sz w:val="22"/>
          <w:szCs w:val="22"/>
        </w:rPr>
        <w:t xml:space="preserve">aftale </w:t>
      </w:r>
      <w:r w:rsidR="008E7A1C" w:rsidRPr="00CF08D7">
        <w:rPr>
          <w:rFonts w:ascii="Aptos" w:hAnsi="Aptos"/>
          <w:color w:val="000000" w:themeColor="text1"/>
          <w:sz w:val="22"/>
          <w:szCs w:val="22"/>
        </w:rPr>
        <w:t xml:space="preserve">et </w:t>
      </w:r>
      <w:r w:rsidRPr="00CF08D7">
        <w:rPr>
          <w:rFonts w:ascii="Aptos" w:hAnsi="Aptos"/>
          <w:color w:val="000000" w:themeColor="text1"/>
          <w:sz w:val="22"/>
          <w:szCs w:val="22"/>
        </w:rPr>
        <w:t>tidspunkt for mundtlig information</w:t>
      </w:r>
      <w:r w:rsidR="008E7A1C" w:rsidRPr="00CF08D7">
        <w:rPr>
          <w:rFonts w:ascii="Aptos" w:hAnsi="Aptos"/>
          <w:color w:val="000000" w:themeColor="text1"/>
          <w:sz w:val="22"/>
          <w:szCs w:val="22"/>
        </w:rPr>
        <w:t>,</w:t>
      </w:r>
      <w:r w:rsidRPr="00CF08D7">
        <w:rPr>
          <w:rFonts w:ascii="Aptos" w:hAnsi="Aptos"/>
          <w:color w:val="000000" w:themeColor="text1"/>
          <w:sz w:val="22"/>
          <w:szCs w:val="22"/>
        </w:rPr>
        <w:t xml:space="preserve"> </w:t>
      </w:r>
      <w:r w:rsidR="00842FDA" w:rsidRPr="00CF08D7">
        <w:rPr>
          <w:rFonts w:ascii="Aptos" w:hAnsi="Aptos"/>
          <w:color w:val="000000" w:themeColor="text1"/>
          <w:sz w:val="22"/>
          <w:szCs w:val="22"/>
        </w:rPr>
        <w:t xml:space="preserve">hvor den potentielle deltager har tilstrækkelig tid, mulighed for en uforstyrret samtale og kan </w:t>
      </w:r>
      <w:r w:rsidR="009B4C37" w:rsidRPr="00CF08D7">
        <w:rPr>
          <w:rFonts w:ascii="Aptos" w:hAnsi="Aptos"/>
          <w:color w:val="000000" w:themeColor="text1"/>
          <w:sz w:val="22"/>
          <w:szCs w:val="22"/>
        </w:rPr>
        <w:t>have</w:t>
      </w:r>
      <w:r w:rsidR="00842FDA" w:rsidRPr="00CF08D7">
        <w:rPr>
          <w:rFonts w:ascii="Aptos" w:hAnsi="Aptos"/>
          <w:color w:val="000000" w:themeColor="text1"/>
          <w:sz w:val="22"/>
          <w:szCs w:val="22"/>
        </w:rPr>
        <w:t xml:space="preserve"> en bisidder</w:t>
      </w:r>
      <w:r w:rsidR="009B4C37" w:rsidRPr="00CF08D7">
        <w:rPr>
          <w:rFonts w:ascii="Aptos" w:hAnsi="Aptos"/>
          <w:color w:val="000000" w:themeColor="text1"/>
          <w:sz w:val="22"/>
          <w:szCs w:val="22"/>
        </w:rPr>
        <w:t xml:space="preserve"> på medhør</w:t>
      </w:r>
      <w:r w:rsidR="00842FDA" w:rsidRPr="00CF08D7">
        <w:rPr>
          <w:rFonts w:ascii="Aptos" w:hAnsi="Aptos"/>
          <w:color w:val="000000" w:themeColor="text1"/>
          <w:sz w:val="22"/>
          <w:szCs w:val="22"/>
        </w:rPr>
        <w:t>, hvis ønsket.</w:t>
      </w:r>
    </w:p>
    <w:p w14:paraId="0E91F067" w14:textId="5C35859F" w:rsidR="003B5EB7" w:rsidRPr="005C2A28" w:rsidRDefault="003B5EB7" w:rsidP="003B5EB7">
      <w:pPr>
        <w:pStyle w:val="Listeafsnit"/>
        <w:numPr>
          <w:ilvl w:val="0"/>
          <w:numId w:val="40"/>
        </w:numPr>
        <w:rPr>
          <w:rFonts w:ascii="Aptos" w:hAnsi="Aptos"/>
          <w:color w:val="09090B"/>
          <w:sz w:val="22"/>
          <w:szCs w:val="22"/>
        </w:rPr>
      </w:pPr>
      <w:r w:rsidRPr="005C2A28">
        <w:rPr>
          <w:rFonts w:ascii="Aptos" w:hAnsi="Aptos"/>
          <w:color w:val="09090B"/>
          <w:sz w:val="22"/>
          <w:szCs w:val="22"/>
        </w:rPr>
        <w:t>At hvis vedkommende ikke ønsker yderligere</w:t>
      </w:r>
      <w:r w:rsidRPr="00CF08D7">
        <w:rPr>
          <w:rFonts w:ascii="Aptos" w:hAnsi="Aptos"/>
          <w:color w:val="000000" w:themeColor="text1"/>
          <w:sz w:val="22"/>
          <w:szCs w:val="22"/>
        </w:rPr>
        <w:t xml:space="preserve"> </w:t>
      </w:r>
      <w:r w:rsidR="00A96651" w:rsidRPr="00CF08D7">
        <w:rPr>
          <w:rFonts w:ascii="Aptos" w:hAnsi="Aptos"/>
          <w:color w:val="000000" w:themeColor="text1"/>
          <w:sz w:val="22"/>
          <w:szCs w:val="22"/>
        </w:rPr>
        <w:t>information</w:t>
      </w:r>
      <w:r w:rsidRPr="00CF08D7">
        <w:rPr>
          <w:rFonts w:ascii="Aptos" w:hAnsi="Aptos"/>
          <w:color w:val="000000" w:themeColor="text1"/>
          <w:sz w:val="22"/>
          <w:szCs w:val="22"/>
        </w:rPr>
        <w:t xml:space="preserve"> </w:t>
      </w:r>
      <w:r w:rsidRPr="005C2A28">
        <w:rPr>
          <w:rFonts w:ascii="Aptos" w:hAnsi="Aptos"/>
          <w:color w:val="09090B"/>
          <w:sz w:val="22"/>
          <w:szCs w:val="22"/>
        </w:rPr>
        <w:t xml:space="preserve">om, eller deltagelse i forsøget, kan personen frabede sig dette, ved at besvare beskeden med ”nej tak”. </w:t>
      </w:r>
    </w:p>
    <w:p w14:paraId="0FC05D89" w14:textId="77777777" w:rsidR="003B5EB7" w:rsidRPr="005C2A28" w:rsidRDefault="003B5EB7" w:rsidP="003B5EB7">
      <w:pPr>
        <w:rPr>
          <w:rFonts w:ascii="Aptos" w:hAnsi="Aptos"/>
          <w:color w:val="4C94D8" w:themeColor="text2" w:themeTint="80"/>
          <w:sz w:val="22"/>
          <w:szCs w:val="22"/>
        </w:rPr>
      </w:pPr>
      <w:r w:rsidRPr="005C2A28">
        <w:rPr>
          <w:rFonts w:ascii="Aptos" w:hAnsi="Aptos"/>
          <w:color w:val="4C94D8" w:themeColor="text2" w:themeTint="80"/>
          <w:sz w:val="22"/>
          <w:szCs w:val="22"/>
        </w:rPr>
        <w:t>Trin 2</w:t>
      </w:r>
    </w:p>
    <w:p w14:paraId="4D9C24FF" w14:textId="3C5C982A" w:rsidR="00380539" w:rsidRPr="005C2A28" w:rsidRDefault="003B5EB7" w:rsidP="003B5EB7">
      <w:pPr>
        <w:rPr>
          <w:rFonts w:ascii="Aptos" w:hAnsi="Aptos"/>
          <w:sz w:val="22"/>
          <w:szCs w:val="22"/>
        </w:rPr>
      </w:pPr>
      <w:r w:rsidRPr="005C2A28">
        <w:rPr>
          <w:rFonts w:ascii="Aptos" w:hAnsi="Aptos"/>
          <w:sz w:val="22"/>
          <w:szCs w:val="22"/>
        </w:rPr>
        <w:t xml:space="preserve">Mundtlig information. </w:t>
      </w:r>
    </w:p>
    <w:p w14:paraId="2DF27026" w14:textId="0C54032D" w:rsidR="003B5EB7" w:rsidRPr="0045200C" w:rsidRDefault="003B5EB7" w:rsidP="003B5EB7">
      <w:pPr>
        <w:rPr>
          <w:rFonts w:ascii="Aptos" w:hAnsi="Aptos"/>
          <w:color w:val="FF0000"/>
          <w:sz w:val="22"/>
          <w:szCs w:val="22"/>
        </w:rPr>
      </w:pPr>
      <w:r w:rsidRPr="005C2A28">
        <w:rPr>
          <w:rFonts w:ascii="Aptos" w:hAnsi="Aptos"/>
          <w:sz w:val="22"/>
          <w:szCs w:val="22"/>
        </w:rPr>
        <w:t>Procedure for afgivelse af mundtlig deltagerinformation</w:t>
      </w:r>
      <w:r w:rsidR="00453721">
        <w:rPr>
          <w:rFonts w:ascii="Aptos" w:hAnsi="Aptos"/>
          <w:sz w:val="22"/>
          <w:szCs w:val="22"/>
        </w:rPr>
        <w:t>:</w:t>
      </w:r>
    </w:p>
    <w:p w14:paraId="54A7FBB9" w14:textId="77777777" w:rsidR="003B5EB7" w:rsidRPr="00CF08D7" w:rsidRDefault="003B5EB7" w:rsidP="003B5EB7">
      <w:pPr>
        <w:pStyle w:val="Listeafsnit"/>
        <w:rPr>
          <w:rFonts w:ascii="Aptos" w:hAnsi="Aptos"/>
          <w:color w:val="000000" w:themeColor="text1"/>
          <w:sz w:val="22"/>
          <w:szCs w:val="22"/>
        </w:rPr>
      </w:pPr>
    </w:p>
    <w:p w14:paraId="4B70C68B" w14:textId="2BADEE6A" w:rsidR="003B5EB7" w:rsidRPr="00CF08D7" w:rsidRDefault="003B5EB7" w:rsidP="00E33783">
      <w:pPr>
        <w:rPr>
          <w:rFonts w:ascii="Aptos" w:hAnsi="Aptos"/>
          <w:color w:val="000000" w:themeColor="text1"/>
          <w:sz w:val="22"/>
          <w:szCs w:val="22"/>
        </w:rPr>
      </w:pPr>
      <w:r w:rsidRPr="00CF08D7">
        <w:rPr>
          <w:rFonts w:ascii="Aptos" w:hAnsi="Aptos"/>
          <w:color w:val="000000" w:themeColor="text1"/>
          <w:sz w:val="22"/>
          <w:szCs w:val="22"/>
        </w:rPr>
        <w:t>På det aftalte tidspunkt ringes vedkommende op af deres faste diabetesbehandler</w:t>
      </w:r>
      <w:r w:rsidR="009A5A52" w:rsidRPr="00CF08D7">
        <w:rPr>
          <w:rFonts w:ascii="Aptos" w:hAnsi="Aptos"/>
          <w:color w:val="000000" w:themeColor="text1"/>
          <w:sz w:val="22"/>
          <w:szCs w:val="22"/>
        </w:rPr>
        <w:t>. Den mundtlige deltagerinformation</w:t>
      </w:r>
      <w:r w:rsidR="00797F6D" w:rsidRPr="00CF08D7">
        <w:rPr>
          <w:rFonts w:ascii="Aptos" w:hAnsi="Aptos"/>
          <w:color w:val="000000" w:themeColor="text1"/>
          <w:sz w:val="22"/>
          <w:szCs w:val="22"/>
        </w:rPr>
        <w:t xml:space="preserve"> </w:t>
      </w:r>
      <w:r w:rsidR="009A5A52" w:rsidRPr="00CF08D7">
        <w:rPr>
          <w:rFonts w:ascii="Aptos" w:hAnsi="Aptos"/>
          <w:color w:val="000000" w:themeColor="text1"/>
          <w:sz w:val="22"/>
          <w:szCs w:val="22"/>
        </w:rPr>
        <w:t>tager udgangspunkt i</w:t>
      </w:r>
      <w:r w:rsidR="00797F6D" w:rsidRPr="00CF08D7">
        <w:rPr>
          <w:rFonts w:ascii="Aptos" w:hAnsi="Aptos"/>
          <w:color w:val="000000" w:themeColor="text1"/>
          <w:sz w:val="22"/>
          <w:szCs w:val="22"/>
        </w:rPr>
        <w:t xml:space="preserve"> proceduren for mundtlig deltager information (bilag 2)</w:t>
      </w:r>
      <w:r w:rsidR="009A5A52" w:rsidRPr="00CF08D7">
        <w:rPr>
          <w:rFonts w:ascii="Aptos" w:hAnsi="Aptos"/>
          <w:color w:val="000000" w:themeColor="text1"/>
          <w:sz w:val="22"/>
          <w:szCs w:val="22"/>
        </w:rPr>
        <w:t xml:space="preserve">.  </w:t>
      </w:r>
      <w:r w:rsidR="00453721" w:rsidRPr="00CF08D7">
        <w:rPr>
          <w:rFonts w:ascii="Aptos" w:hAnsi="Aptos"/>
          <w:color w:val="000000" w:themeColor="text1"/>
          <w:sz w:val="22"/>
          <w:szCs w:val="22"/>
        </w:rPr>
        <w:t xml:space="preserve">Og inkluderer </w:t>
      </w:r>
      <w:r w:rsidRPr="00CF08D7">
        <w:rPr>
          <w:rFonts w:ascii="Aptos" w:hAnsi="Aptos"/>
          <w:color w:val="000000" w:themeColor="text1"/>
          <w:sz w:val="22"/>
          <w:szCs w:val="22"/>
        </w:rPr>
        <w:t>gennemg</w:t>
      </w:r>
      <w:r w:rsidR="00453721" w:rsidRPr="00CF08D7">
        <w:rPr>
          <w:rFonts w:ascii="Aptos" w:hAnsi="Aptos"/>
          <w:color w:val="000000" w:themeColor="text1"/>
          <w:sz w:val="22"/>
          <w:szCs w:val="22"/>
        </w:rPr>
        <w:t>ang af</w:t>
      </w:r>
      <w:r w:rsidRPr="00CF08D7">
        <w:rPr>
          <w:rFonts w:ascii="Aptos" w:hAnsi="Aptos"/>
          <w:color w:val="000000" w:themeColor="text1"/>
          <w:sz w:val="22"/>
          <w:szCs w:val="22"/>
        </w:rPr>
        <w:t xml:space="preserve"> den skriftlige</w:t>
      </w:r>
      <w:r w:rsidR="00453721" w:rsidRPr="00CF08D7">
        <w:rPr>
          <w:rFonts w:ascii="Aptos" w:hAnsi="Aptos"/>
          <w:color w:val="000000" w:themeColor="text1"/>
          <w:sz w:val="22"/>
          <w:szCs w:val="22"/>
        </w:rPr>
        <w:t xml:space="preserve"> </w:t>
      </w:r>
      <w:r w:rsidRPr="00CF08D7">
        <w:rPr>
          <w:rFonts w:ascii="Aptos" w:hAnsi="Aptos"/>
          <w:color w:val="000000" w:themeColor="text1"/>
          <w:sz w:val="22"/>
          <w:szCs w:val="22"/>
        </w:rPr>
        <w:t>deltager</w:t>
      </w:r>
      <w:r w:rsidR="00453721" w:rsidRPr="00CF08D7">
        <w:rPr>
          <w:rFonts w:ascii="Aptos" w:hAnsi="Aptos"/>
          <w:color w:val="000000" w:themeColor="text1"/>
          <w:sz w:val="22"/>
          <w:szCs w:val="22"/>
        </w:rPr>
        <w:t>-</w:t>
      </w:r>
      <w:r w:rsidRPr="00CF08D7">
        <w:rPr>
          <w:rFonts w:ascii="Aptos" w:hAnsi="Aptos"/>
          <w:color w:val="000000" w:themeColor="text1"/>
          <w:sz w:val="22"/>
          <w:szCs w:val="22"/>
        </w:rPr>
        <w:t>informationen, tid til besvarelse af spørgsmål, og sikr</w:t>
      </w:r>
      <w:r w:rsidR="00453721" w:rsidRPr="00CF08D7">
        <w:rPr>
          <w:rFonts w:ascii="Aptos" w:hAnsi="Aptos"/>
          <w:color w:val="000000" w:themeColor="text1"/>
          <w:sz w:val="22"/>
          <w:szCs w:val="22"/>
        </w:rPr>
        <w:t>ing af</w:t>
      </w:r>
      <w:r w:rsidRPr="00CF08D7">
        <w:rPr>
          <w:rFonts w:ascii="Aptos" w:hAnsi="Aptos"/>
          <w:color w:val="000000" w:themeColor="text1"/>
          <w:sz w:val="22"/>
          <w:szCs w:val="22"/>
        </w:rPr>
        <w:t xml:space="preserve">, at vedkommende har forstået oplysningerne, og hvad samtykket indebærer.  Under samtalen skal fordele og ulemper ved at deltage i forsøget gennemgås og der skal være tid og mulighed for at den potentielle deltager kan stille spørgsmål. </w:t>
      </w:r>
      <w:r w:rsidR="00BD6EF9" w:rsidRPr="00CF08D7">
        <w:rPr>
          <w:rFonts w:ascii="Aptos" w:hAnsi="Aptos"/>
          <w:color w:val="000000" w:themeColor="text1"/>
          <w:sz w:val="22"/>
          <w:szCs w:val="22"/>
        </w:rPr>
        <w:t>Desuden oplyse potentielle deltagere om, at de har ret til mindst 24 timers bet</w:t>
      </w:r>
      <w:r w:rsidR="00BD6EF9" w:rsidRPr="00CF08D7">
        <w:rPr>
          <w:rFonts w:ascii="Aptos" w:hAnsi="Aptos" w:hint="cs"/>
          <w:color w:val="000000" w:themeColor="text1"/>
          <w:sz w:val="22"/>
          <w:szCs w:val="22"/>
        </w:rPr>
        <w:t>æ</w:t>
      </w:r>
      <w:r w:rsidR="00BD6EF9" w:rsidRPr="00CF08D7">
        <w:rPr>
          <w:rFonts w:ascii="Aptos" w:hAnsi="Aptos"/>
          <w:color w:val="000000" w:themeColor="text1"/>
          <w:sz w:val="22"/>
          <w:szCs w:val="22"/>
        </w:rPr>
        <w:t>nkningstid</w:t>
      </w:r>
      <w:r w:rsidR="00601A38" w:rsidRPr="00CF08D7">
        <w:rPr>
          <w:rFonts w:ascii="Aptos" w:hAnsi="Aptos"/>
          <w:color w:val="000000" w:themeColor="text1"/>
          <w:sz w:val="22"/>
          <w:szCs w:val="22"/>
        </w:rPr>
        <w:t xml:space="preserve"> fra den mundtlige patientinformation til </w:t>
      </w:r>
      <w:r w:rsidR="00A021FD" w:rsidRPr="00CF08D7">
        <w:rPr>
          <w:rFonts w:ascii="Aptos" w:hAnsi="Aptos"/>
          <w:color w:val="000000" w:themeColor="text1"/>
          <w:sz w:val="22"/>
          <w:szCs w:val="22"/>
        </w:rPr>
        <w:t>afgivelse af samtykke</w:t>
      </w:r>
      <w:r w:rsidR="00BD6EF9" w:rsidRPr="00CF08D7">
        <w:rPr>
          <w:rFonts w:ascii="Aptos" w:hAnsi="Aptos"/>
          <w:color w:val="000000" w:themeColor="text1"/>
          <w:sz w:val="22"/>
          <w:szCs w:val="22"/>
        </w:rPr>
        <w:t xml:space="preserve">. </w:t>
      </w:r>
    </w:p>
    <w:p w14:paraId="37F3E97E" w14:textId="77777777" w:rsidR="003B5EB7" w:rsidRPr="005C2A28" w:rsidRDefault="003B5EB7" w:rsidP="003B5EB7">
      <w:pPr>
        <w:rPr>
          <w:rFonts w:ascii="Aptos" w:hAnsi="Aptos"/>
          <w:sz w:val="22"/>
          <w:szCs w:val="22"/>
        </w:rPr>
      </w:pPr>
    </w:p>
    <w:p w14:paraId="23514C9C" w14:textId="77777777" w:rsidR="003B5EB7" w:rsidRPr="005C2A28" w:rsidRDefault="003B5EB7" w:rsidP="003B5EB7">
      <w:pPr>
        <w:rPr>
          <w:rFonts w:ascii="Aptos" w:hAnsi="Aptos"/>
          <w:color w:val="4C94D8" w:themeColor="text2" w:themeTint="80"/>
          <w:sz w:val="22"/>
          <w:szCs w:val="22"/>
        </w:rPr>
      </w:pPr>
      <w:r w:rsidRPr="005C2A28">
        <w:rPr>
          <w:rFonts w:ascii="Aptos" w:hAnsi="Aptos"/>
          <w:color w:val="4C94D8" w:themeColor="text2" w:themeTint="80"/>
          <w:sz w:val="22"/>
          <w:szCs w:val="22"/>
        </w:rPr>
        <w:t>Trin 3</w:t>
      </w:r>
    </w:p>
    <w:p w14:paraId="00F4BB3E" w14:textId="77777777" w:rsidR="003B5EB7" w:rsidRPr="005C2A28" w:rsidRDefault="003B5EB7" w:rsidP="003B5EB7">
      <w:pPr>
        <w:rPr>
          <w:rFonts w:ascii="Aptos" w:hAnsi="Aptos"/>
          <w:sz w:val="22"/>
          <w:szCs w:val="22"/>
        </w:rPr>
      </w:pPr>
      <w:r w:rsidRPr="005C2A28">
        <w:rPr>
          <w:rFonts w:ascii="Aptos" w:hAnsi="Aptos"/>
          <w:sz w:val="22"/>
          <w:szCs w:val="22"/>
        </w:rPr>
        <w:t>Besked i Min Læge-appen med link til samtykke.</w:t>
      </w:r>
    </w:p>
    <w:p w14:paraId="23D72C82" w14:textId="5A3A063F" w:rsidR="000C2C06" w:rsidRDefault="003B5EB7" w:rsidP="009E6577">
      <w:pPr>
        <w:rPr>
          <w:rFonts w:ascii="Aptos" w:hAnsi="Aptos"/>
          <w:sz w:val="22"/>
          <w:szCs w:val="22"/>
        </w:rPr>
      </w:pPr>
      <w:r w:rsidRPr="005C2A28">
        <w:rPr>
          <w:rFonts w:ascii="Aptos" w:hAnsi="Aptos"/>
          <w:sz w:val="22"/>
          <w:szCs w:val="22"/>
        </w:rPr>
        <w:t>Efter den mundtlige information er givet</w:t>
      </w:r>
      <w:r w:rsidR="00266AF7" w:rsidRPr="005C2A28">
        <w:rPr>
          <w:rFonts w:ascii="Aptos" w:hAnsi="Aptos"/>
          <w:sz w:val="22"/>
          <w:szCs w:val="22"/>
        </w:rPr>
        <w:t>,</w:t>
      </w:r>
      <w:r w:rsidRPr="005C2A28">
        <w:rPr>
          <w:rFonts w:ascii="Aptos" w:hAnsi="Aptos"/>
          <w:sz w:val="22"/>
          <w:szCs w:val="22"/>
        </w:rPr>
        <w:t xml:space="preserve"> sendes en ny besked (bilag 4) til den potentielle deltager i Min Læge-appen. Beskeden indeholder et link til skriftlig deltagerinformation (bilag 5) og digital samtykkeerklæring (bilag 6). </w:t>
      </w:r>
    </w:p>
    <w:p w14:paraId="3BF81A25" w14:textId="240DAD55" w:rsidR="000E460A" w:rsidRDefault="003B5EB7" w:rsidP="009E6577">
      <w:pPr>
        <w:rPr>
          <w:rFonts w:ascii="Aptos" w:hAnsi="Aptos"/>
          <w:sz w:val="22"/>
          <w:szCs w:val="22"/>
        </w:rPr>
      </w:pPr>
      <w:r w:rsidRPr="005C2A28">
        <w:rPr>
          <w:rFonts w:ascii="Aptos" w:hAnsi="Aptos"/>
          <w:sz w:val="22"/>
          <w:szCs w:val="22"/>
        </w:rPr>
        <w:t xml:space="preserve">Personer, der ikke ønsker at deltage, kan besvare beskeden direkte med et ”nej tak”.  Personer, som ikke har responderet, dvs. givet samtykke eller svaret ”nej tak”, vil efter cirka to uger modtage en </w:t>
      </w:r>
      <w:r w:rsidR="007B3B6F" w:rsidRPr="005C2A28">
        <w:rPr>
          <w:rFonts w:ascii="Aptos" w:hAnsi="Aptos"/>
          <w:sz w:val="22"/>
          <w:szCs w:val="22"/>
        </w:rPr>
        <w:t>påmindelse herom</w:t>
      </w:r>
      <w:r w:rsidRPr="005C2A28">
        <w:rPr>
          <w:rFonts w:ascii="Aptos" w:hAnsi="Aptos"/>
          <w:sz w:val="22"/>
          <w:szCs w:val="22"/>
        </w:rPr>
        <w:t>.</w:t>
      </w:r>
      <w:r w:rsidR="00784B3D" w:rsidRPr="005C2A28">
        <w:rPr>
          <w:rFonts w:ascii="Aptos" w:hAnsi="Aptos"/>
          <w:sz w:val="22"/>
          <w:szCs w:val="22"/>
        </w:rPr>
        <w:t xml:space="preserve"> </w:t>
      </w:r>
      <w:r w:rsidRPr="005C2A28">
        <w:rPr>
          <w:rFonts w:ascii="Aptos" w:hAnsi="Aptos"/>
          <w:sz w:val="22"/>
          <w:szCs w:val="22"/>
        </w:rPr>
        <w:t xml:space="preserve"> </w:t>
      </w:r>
    </w:p>
    <w:p w14:paraId="3542B964" w14:textId="77777777" w:rsidR="000A6485" w:rsidRDefault="000A6485" w:rsidP="009E6577">
      <w:pPr>
        <w:rPr>
          <w:rFonts w:ascii="Aptos" w:hAnsi="Aptos"/>
          <w:sz w:val="22"/>
          <w:szCs w:val="22"/>
        </w:rPr>
      </w:pPr>
    </w:p>
    <w:p w14:paraId="62C5DF08" w14:textId="64DF59A7" w:rsidR="00CB725F" w:rsidRPr="0045200C" w:rsidRDefault="00CB725F" w:rsidP="009E6577">
      <w:pPr>
        <w:rPr>
          <w:rFonts w:ascii="Aptos" w:hAnsi="Aptos"/>
          <w:color w:val="4C94D8" w:themeColor="text2" w:themeTint="80"/>
          <w:sz w:val="22"/>
          <w:szCs w:val="22"/>
        </w:rPr>
      </w:pPr>
      <w:r w:rsidRPr="0045200C">
        <w:rPr>
          <w:rFonts w:ascii="Aptos" w:hAnsi="Aptos"/>
          <w:color w:val="4C94D8" w:themeColor="text2" w:themeTint="80"/>
          <w:sz w:val="22"/>
          <w:szCs w:val="22"/>
        </w:rPr>
        <w:t xml:space="preserve">Betænkningstid mellem </w:t>
      </w:r>
      <w:r w:rsidR="007956D6">
        <w:rPr>
          <w:rFonts w:ascii="Aptos" w:hAnsi="Aptos"/>
          <w:color w:val="4C94D8" w:themeColor="text2" w:themeTint="80"/>
          <w:sz w:val="22"/>
          <w:szCs w:val="22"/>
        </w:rPr>
        <w:t>deltager</w:t>
      </w:r>
      <w:r w:rsidRPr="0045200C">
        <w:rPr>
          <w:rFonts w:ascii="Aptos" w:hAnsi="Aptos"/>
          <w:color w:val="4C94D8" w:themeColor="text2" w:themeTint="80"/>
          <w:sz w:val="22"/>
          <w:szCs w:val="22"/>
        </w:rPr>
        <w:t>information og samtykke</w:t>
      </w:r>
      <w:r w:rsidR="006012D3">
        <w:rPr>
          <w:rFonts w:ascii="Aptos" w:hAnsi="Aptos"/>
          <w:color w:val="4C94D8" w:themeColor="text2" w:themeTint="80"/>
          <w:sz w:val="22"/>
          <w:szCs w:val="22"/>
        </w:rPr>
        <w:t xml:space="preserve"> sikres på følgende måde:</w:t>
      </w:r>
    </w:p>
    <w:p w14:paraId="016D8E80" w14:textId="7A5D3838" w:rsidR="00CB725F" w:rsidRPr="00CF08D7" w:rsidRDefault="00CB725F" w:rsidP="0045200C">
      <w:pPr>
        <w:pStyle w:val="Listeafsnit"/>
        <w:numPr>
          <w:ilvl w:val="0"/>
          <w:numId w:val="51"/>
        </w:numPr>
        <w:rPr>
          <w:rFonts w:ascii="Aptos" w:hAnsi="Aptos"/>
          <w:color w:val="000000" w:themeColor="text1"/>
          <w:sz w:val="22"/>
          <w:szCs w:val="22"/>
        </w:rPr>
      </w:pPr>
      <w:r w:rsidRPr="00CF08D7">
        <w:rPr>
          <w:rFonts w:ascii="Aptos" w:hAnsi="Aptos"/>
          <w:color w:val="000000" w:themeColor="text1"/>
          <w:sz w:val="22"/>
          <w:szCs w:val="22"/>
        </w:rPr>
        <w:lastRenderedPageBreak/>
        <w:t>B</w:t>
      </w:r>
      <w:r w:rsidRPr="00CF08D7">
        <w:rPr>
          <w:rFonts w:ascii="Aptos" w:hAnsi="Aptos" w:hint="cs"/>
          <w:color w:val="000000" w:themeColor="text1"/>
          <w:sz w:val="22"/>
          <w:szCs w:val="22"/>
        </w:rPr>
        <w:t>å</w:t>
      </w:r>
      <w:r w:rsidRPr="00CF08D7">
        <w:rPr>
          <w:rFonts w:ascii="Aptos" w:hAnsi="Aptos"/>
          <w:color w:val="000000" w:themeColor="text1"/>
          <w:sz w:val="22"/>
          <w:szCs w:val="22"/>
        </w:rPr>
        <w:t>de de</w:t>
      </w:r>
      <w:r w:rsidR="00384FA3" w:rsidRPr="00CF08D7">
        <w:rPr>
          <w:rFonts w:ascii="Aptos" w:hAnsi="Aptos"/>
          <w:color w:val="000000" w:themeColor="text1"/>
          <w:sz w:val="22"/>
          <w:szCs w:val="22"/>
        </w:rPr>
        <w:t>n</w:t>
      </w:r>
      <w:r w:rsidRPr="00CF08D7">
        <w:rPr>
          <w:rFonts w:ascii="Aptos" w:hAnsi="Aptos"/>
          <w:color w:val="000000" w:themeColor="text1"/>
          <w:sz w:val="22"/>
          <w:szCs w:val="22"/>
        </w:rPr>
        <w:t xml:space="preserve"> mundtlige</w:t>
      </w:r>
      <w:r w:rsidR="00384FA3" w:rsidRPr="00CF08D7">
        <w:rPr>
          <w:rFonts w:ascii="Aptos" w:hAnsi="Aptos"/>
          <w:color w:val="000000" w:themeColor="text1"/>
          <w:sz w:val="22"/>
          <w:szCs w:val="22"/>
        </w:rPr>
        <w:t xml:space="preserve"> information</w:t>
      </w:r>
      <w:r w:rsidRPr="00CF08D7">
        <w:rPr>
          <w:rFonts w:ascii="Aptos" w:hAnsi="Aptos"/>
          <w:color w:val="000000" w:themeColor="text1"/>
          <w:sz w:val="22"/>
          <w:szCs w:val="22"/>
        </w:rPr>
        <w:t xml:space="preserve"> og</w:t>
      </w:r>
      <w:r w:rsidR="00384FA3" w:rsidRPr="00CF08D7">
        <w:rPr>
          <w:rFonts w:ascii="Aptos" w:hAnsi="Aptos"/>
          <w:color w:val="000000" w:themeColor="text1"/>
          <w:sz w:val="22"/>
          <w:szCs w:val="22"/>
        </w:rPr>
        <w:t xml:space="preserve"> det</w:t>
      </w:r>
      <w:r w:rsidRPr="00CF08D7">
        <w:rPr>
          <w:rFonts w:ascii="Aptos" w:hAnsi="Aptos"/>
          <w:color w:val="000000" w:themeColor="text1"/>
          <w:sz w:val="22"/>
          <w:szCs w:val="22"/>
        </w:rPr>
        <w:t xml:space="preserve"> skriftlige patientinformationsmateriale vil oplyse den potentielle deltagere om, at de har ret til mindst 24 timers bet</w:t>
      </w:r>
      <w:r w:rsidRPr="00CF08D7">
        <w:rPr>
          <w:rFonts w:ascii="Aptos" w:hAnsi="Aptos" w:hint="cs"/>
          <w:color w:val="000000" w:themeColor="text1"/>
          <w:sz w:val="22"/>
          <w:szCs w:val="22"/>
        </w:rPr>
        <w:t>æ</w:t>
      </w:r>
      <w:r w:rsidRPr="00CF08D7">
        <w:rPr>
          <w:rFonts w:ascii="Aptos" w:hAnsi="Aptos"/>
          <w:color w:val="000000" w:themeColor="text1"/>
          <w:sz w:val="22"/>
          <w:szCs w:val="22"/>
        </w:rPr>
        <w:t>nkningstid</w:t>
      </w:r>
      <w:r w:rsidR="007956D6" w:rsidRPr="00CF08D7">
        <w:rPr>
          <w:rFonts w:ascii="Aptos" w:hAnsi="Aptos"/>
          <w:color w:val="000000" w:themeColor="text1"/>
          <w:sz w:val="22"/>
          <w:szCs w:val="22"/>
        </w:rPr>
        <w:t xml:space="preserve"> mellem deltager information og samtykke afgivelse</w:t>
      </w:r>
      <w:r w:rsidRPr="00CF08D7">
        <w:rPr>
          <w:rFonts w:ascii="Aptos" w:hAnsi="Aptos"/>
          <w:color w:val="000000" w:themeColor="text1"/>
          <w:sz w:val="22"/>
          <w:szCs w:val="22"/>
        </w:rPr>
        <w:t>.</w:t>
      </w:r>
      <w:r w:rsidR="00731314" w:rsidRPr="00CF08D7">
        <w:rPr>
          <w:rFonts w:ascii="Aptos" w:hAnsi="Aptos"/>
          <w:color w:val="000000" w:themeColor="text1"/>
          <w:sz w:val="22"/>
          <w:szCs w:val="22"/>
        </w:rPr>
        <w:t xml:space="preserve"> </w:t>
      </w:r>
      <w:r w:rsidRPr="00CF08D7">
        <w:rPr>
          <w:rFonts w:ascii="Aptos" w:hAnsi="Aptos"/>
          <w:color w:val="000000" w:themeColor="text1"/>
          <w:sz w:val="22"/>
          <w:szCs w:val="22"/>
        </w:rPr>
        <w:t xml:space="preserve"> </w:t>
      </w:r>
    </w:p>
    <w:p w14:paraId="6D92AB43" w14:textId="253CC2B5" w:rsidR="00CB725F" w:rsidRPr="00CF08D7" w:rsidRDefault="00CB725F" w:rsidP="0045200C">
      <w:pPr>
        <w:pStyle w:val="Listeafsnit"/>
        <w:numPr>
          <w:ilvl w:val="0"/>
          <w:numId w:val="51"/>
        </w:numPr>
        <w:rPr>
          <w:rFonts w:ascii="Aptos" w:hAnsi="Aptos"/>
          <w:color w:val="000000" w:themeColor="text1"/>
          <w:sz w:val="22"/>
          <w:szCs w:val="22"/>
        </w:rPr>
      </w:pPr>
      <w:r w:rsidRPr="00CF08D7">
        <w:rPr>
          <w:rFonts w:ascii="Aptos" w:hAnsi="Aptos"/>
          <w:color w:val="000000" w:themeColor="text1"/>
          <w:sz w:val="22"/>
          <w:szCs w:val="22"/>
        </w:rPr>
        <w:t>Det skriftlige informationsmateriale er vedh</w:t>
      </w:r>
      <w:r w:rsidRPr="00CF08D7">
        <w:rPr>
          <w:rFonts w:ascii="Aptos" w:hAnsi="Aptos" w:hint="cs"/>
          <w:color w:val="000000" w:themeColor="text1"/>
          <w:sz w:val="22"/>
          <w:szCs w:val="22"/>
        </w:rPr>
        <w:t>æ</w:t>
      </w:r>
      <w:r w:rsidRPr="00CF08D7">
        <w:rPr>
          <w:rFonts w:ascii="Aptos" w:hAnsi="Aptos"/>
          <w:color w:val="000000" w:themeColor="text1"/>
          <w:sz w:val="22"/>
          <w:szCs w:val="22"/>
        </w:rPr>
        <w:t>ftet b</w:t>
      </w:r>
      <w:r w:rsidRPr="00CF08D7">
        <w:rPr>
          <w:rFonts w:ascii="Aptos" w:hAnsi="Aptos" w:hint="cs"/>
          <w:color w:val="000000" w:themeColor="text1"/>
          <w:sz w:val="22"/>
          <w:szCs w:val="22"/>
        </w:rPr>
        <w:t>å</w:t>
      </w:r>
      <w:r w:rsidRPr="00CF08D7">
        <w:rPr>
          <w:rFonts w:ascii="Aptos" w:hAnsi="Aptos"/>
          <w:color w:val="000000" w:themeColor="text1"/>
          <w:sz w:val="22"/>
          <w:szCs w:val="22"/>
        </w:rPr>
        <w:t xml:space="preserve">de besked 1 og 2.  </w:t>
      </w:r>
      <w:r w:rsidR="00731314" w:rsidRPr="00CF08D7">
        <w:rPr>
          <w:rFonts w:ascii="Aptos" w:hAnsi="Aptos"/>
          <w:color w:val="000000" w:themeColor="text1"/>
          <w:sz w:val="22"/>
          <w:szCs w:val="22"/>
        </w:rPr>
        <w:t>De</w:t>
      </w:r>
      <w:r w:rsidR="00B46C78" w:rsidRPr="00CF08D7">
        <w:rPr>
          <w:rFonts w:ascii="Aptos" w:hAnsi="Aptos"/>
          <w:color w:val="000000" w:themeColor="text1"/>
          <w:sz w:val="22"/>
          <w:szCs w:val="22"/>
        </w:rPr>
        <w:t>r</w:t>
      </w:r>
      <w:r w:rsidR="00731314" w:rsidRPr="00CF08D7">
        <w:rPr>
          <w:rFonts w:ascii="Aptos" w:hAnsi="Aptos"/>
          <w:color w:val="000000" w:themeColor="text1"/>
          <w:sz w:val="22"/>
          <w:szCs w:val="22"/>
        </w:rPr>
        <w:t xml:space="preserve"> vil være mindst 1 døgn</w:t>
      </w:r>
      <w:r w:rsidR="00642360" w:rsidRPr="00CF08D7">
        <w:rPr>
          <w:rFonts w:ascii="Aptos" w:hAnsi="Aptos"/>
          <w:color w:val="000000" w:themeColor="text1"/>
          <w:sz w:val="22"/>
          <w:szCs w:val="22"/>
        </w:rPr>
        <w:t>s interval mellem afsendelse af besked 1 og af</w:t>
      </w:r>
      <w:r w:rsidR="00B46C78" w:rsidRPr="00CF08D7">
        <w:rPr>
          <w:rFonts w:ascii="Aptos" w:hAnsi="Aptos"/>
          <w:color w:val="000000" w:themeColor="text1"/>
          <w:sz w:val="22"/>
          <w:szCs w:val="22"/>
        </w:rPr>
        <w:t>holdelse af</w:t>
      </w:r>
      <w:r w:rsidR="00642360" w:rsidRPr="00CF08D7">
        <w:rPr>
          <w:rFonts w:ascii="Aptos" w:hAnsi="Aptos"/>
          <w:color w:val="000000" w:themeColor="text1"/>
          <w:sz w:val="22"/>
          <w:szCs w:val="22"/>
        </w:rPr>
        <w:t xml:space="preserve"> mundtlig information</w:t>
      </w:r>
      <w:r w:rsidR="00C42E54" w:rsidRPr="00CF08D7">
        <w:rPr>
          <w:rFonts w:ascii="Aptos" w:hAnsi="Aptos"/>
          <w:color w:val="000000" w:themeColor="text1"/>
          <w:sz w:val="22"/>
          <w:szCs w:val="22"/>
        </w:rPr>
        <w:t xml:space="preserve">, da dette skal planlægges mellem almen praksis og den potentielle deltager. </w:t>
      </w:r>
    </w:p>
    <w:p w14:paraId="63006F48" w14:textId="29174C7C" w:rsidR="00CB725F" w:rsidRPr="00CF08D7" w:rsidRDefault="00CB725F" w:rsidP="0045200C">
      <w:pPr>
        <w:pStyle w:val="Listeafsnit"/>
        <w:numPr>
          <w:ilvl w:val="0"/>
          <w:numId w:val="51"/>
        </w:numPr>
        <w:rPr>
          <w:rFonts w:ascii="Aptos" w:hAnsi="Aptos"/>
          <w:color w:val="000000" w:themeColor="text1"/>
          <w:sz w:val="22"/>
          <w:szCs w:val="22"/>
        </w:rPr>
      </w:pPr>
      <w:r w:rsidRPr="00CF08D7">
        <w:rPr>
          <w:rFonts w:ascii="Aptos" w:hAnsi="Aptos"/>
          <w:color w:val="000000" w:themeColor="text1"/>
          <w:sz w:val="22"/>
          <w:szCs w:val="22"/>
        </w:rPr>
        <w:t xml:space="preserve">Linket til samtykke </w:t>
      </w:r>
      <w:r w:rsidR="00E300F0" w:rsidRPr="00CF08D7">
        <w:rPr>
          <w:rFonts w:ascii="Aptos" w:hAnsi="Aptos"/>
          <w:color w:val="000000" w:themeColor="text1"/>
          <w:sz w:val="22"/>
          <w:szCs w:val="22"/>
        </w:rPr>
        <w:t>afsendes efter</w:t>
      </w:r>
      <w:r w:rsidRPr="00CF08D7">
        <w:rPr>
          <w:rFonts w:ascii="Aptos" w:hAnsi="Aptos"/>
          <w:color w:val="000000" w:themeColor="text1"/>
          <w:sz w:val="22"/>
          <w:szCs w:val="22"/>
        </w:rPr>
        <w:t xml:space="preserve"> den mundtlige information</w:t>
      </w:r>
      <w:r w:rsidR="00E300F0" w:rsidRPr="00CF08D7">
        <w:rPr>
          <w:rFonts w:ascii="Aptos" w:hAnsi="Aptos"/>
          <w:color w:val="000000" w:themeColor="text1"/>
          <w:sz w:val="22"/>
          <w:szCs w:val="22"/>
        </w:rPr>
        <w:t xml:space="preserve"> er givet og vil være aktivt i 2 uger. </w:t>
      </w:r>
    </w:p>
    <w:p w14:paraId="5FEAC41D" w14:textId="77777777" w:rsidR="00986140" w:rsidRPr="005C2A28" w:rsidRDefault="00986140" w:rsidP="009E6577">
      <w:pPr>
        <w:rPr>
          <w:rFonts w:ascii="Aptos" w:hAnsi="Aptos"/>
          <w:sz w:val="22"/>
          <w:szCs w:val="22"/>
        </w:rPr>
      </w:pPr>
    </w:p>
    <w:p w14:paraId="592F1482" w14:textId="77777777" w:rsidR="0042089B" w:rsidRPr="005C2A28" w:rsidRDefault="008B4BA5" w:rsidP="009E6577">
      <w:pPr>
        <w:rPr>
          <w:rFonts w:ascii="Aptos" w:hAnsi="Aptos"/>
          <w:sz w:val="22"/>
          <w:szCs w:val="22"/>
        </w:rPr>
      </w:pPr>
      <w:r w:rsidRPr="005C2A28">
        <w:rPr>
          <w:rFonts w:ascii="Aptos" w:hAnsi="Aptos"/>
          <w:sz w:val="22"/>
          <w:szCs w:val="22"/>
        </w:rPr>
        <w:t>S</w:t>
      </w:r>
      <w:r w:rsidR="00244E8D" w:rsidRPr="005C2A28">
        <w:rPr>
          <w:rFonts w:ascii="Aptos" w:hAnsi="Aptos"/>
          <w:sz w:val="22"/>
          <w:szCs w:val="22"/>
        </w:rPr>
        <w:t>amtykke registreres direkte hos Steno</w:t>
      </w:r>
      <w:r w:rsidR="00AD0536" w:rsidRPr="005C2A28">
        <w:rPr>
          <w:rFonts w:ascii="Aptos" w:hAnsi="Aptos"/>
          <w:sz w:val="22"/>
          <w:szCs w:val="22"/>
        </w:rPr>
        <w:t xml:space="preserve"> Diabetes Center Aarhus</w:t>
      </w:r>
      <w:r w:rsidR="00244E8D" w:rsidRPr="005C2A28">
        <w:rPr>
          <w:rFonts w:ascii="Aptos" w:hAnsi="Aptos"/>
          <w:sz w:val="22"/>
          <w:szCs w:val="22"/>
        </w:rPr>
        <w:t xml:space="preserve"> og opbevares dér. </w:t>
      </w:r>
    </w:p>
    <w:p w14:paraId="3202DC1F" w14:textId="02CBA2BE" w:rsidR="00663CCA" w:rsidRPr="005C2A28" w:rsidRDefault="00244E8D" w:rsidP="009E6577">
      <w:pPr>
        <w:rPr>
          <w:rFonts w:ascii="Aptos" w:hAnsi="Aptos"/>
          <w:sz w:val="22"/>
          <w:szCs w:val="22"/>
        </w:rPr>
      </w:pPr>
      <w:r w:rsidRPr="005C2A28">
        <w:rPr>
          <w:rFonts w:ascii="Aptos" w:hAnsi="Aptos"/>
          <w:sz w:val="22"/>
          <w:szCs w:val="22"/>
        </w:rPr>
        <w:t xml:space="preserve">Oplysning om </w:t>
      </w:r>
      <w:r w:rsidR="008B4BA5" w:rsidRPr="005C2A28">
        <w:rPr>
          <w:rFonts w:ascii="Aptos" w:hAnsi="Aptos"/>
          <w:sz w:val="22"/>
          <w:szCs w:val="22"/>
        </w:rPr>
        <w:t>deltagers</w:t>
      </w:r>
      <w:r w:rsidRPr="005C2A28">
        <w:rPr>
          <w:rFonts w:ascii="Aptos" w:hAnsi="Aptos"/>
          <w:sz w:val="22"/>
          <w:szCs w:val="22"/>
        </w:rPr>
        <w:t xml:space="preserve"> samtykke videregives til almen praksis via e-</w:t>
      </w:r>
      <w:r w:rsidR="005C4654" w:rsidRPr="005C2A28">
        <w:rPr>
          <w:rFonts w:ascii="Aptos" w:hAnsi="Aptos"/>
          <w:sz w:val="22"/>
          <w:szCs w:val="22"/>
        </w:rPr>
        <w:t>Boks.</w:t>
      </w:r>
      <w:r w:rsidR="008C720B" w:rsidRPr="005C2A28">
        <w:rPr>
          <w:rFonts w:ascii="Aptos" w:hAnsi="Aptos"/>
          <w:sz w:val="22"/>
          <w:szCs w:val="22"/>
        </w:rPr>
        <w:t xml:space="preserve"> </w:t>
      </w:r>
    </w:p>
    <w:p w14:paraId="70F09F3A" w14:textId="64F0C944" w:rsidR="009D3F51" w:rsidRPr="005C2A28" w:rsidRDefault="00D746F3" w:rsidP="009E6577">
      <w:pPr>
        <w:rPr>
          <w:rFonts w:ascii="Aptos" w:hAnsi="Aptos"/>
          <w:sz w:val="22"/>
          <w:szCs w:val="22"/>
        </w:rPr>
      </w:pPr>
      <w:r w:rsidRPr="005C2A28">
        <w:rPr>
          <w:rFonts w:ascii="Aptos" w:hAnsi="Aptos"/>
          <w:sz w:val="22"/>
          <w:szCs w:val="22"/>
        </w:rPr>
        <w:t>Ingen oplysninger videregives til forsøg</w:t>
      </w:r>
      <w:r w:rsidR="009F441B" w:rsidRPr="005C2A28">
        <w:rPr>
          <w:rFonts w:ascii="Aptos" w:hAnsi="Aptos"/>
          <w:sz w:val="22"/>
          <w:szCs w:val="22"/>
        </w:rPr>
        <w:t>et</w:t>
      </w:r>
      <w:r w:rsidRPr="005C2A28">
        <w:rPr>
          <w:rFonts w:ascii="Aptos" w:hAnsi="Aptos"/>
          <w:sz w:val="22"/>
          <w:szCs w:val="22"/>
        </w:rPr>
        <w:t xml:space="preserve"> før indhentet samtykke.</w:t>
      </w:r>
    </w:p>
    <w:p w14:paraId="21840E9E" w14:textId="17B56736" w:rsidR="00435D71" w:rsidRPr="005C2A28" w:rsidRDefault="00611ECE" w:rsidP="00A33764">
      <w:pPr>
        <w:spacing w:line="240" w:lineRule="auto"/>
        <w:rPr>
          <w:rFonts w:ascii="Aptos" w:hAnsi="Aptos"/>
          <w:b/>
          <w:bCs/>
          <w:color w:val="4C94D8" w:themeColor="text2" w:themeTint="80"/>
          <w:sz w:val="22"/>
          <w:szCs w:val="22"/>
        </w:rPr>
      </w:pPr>
      <w:r w:rsidRPr="005C2A28">
        <w:rPr>
          <w:rFonts w:ascii="Aptos" w:hAnsi="Aptos"/>
          <w:b/>
          <w:bCs/>
          <w:color w:val="4C94D8" w:themeColor="text2" w:themeTint="80"/>
          <w:sz w:val="22"/>
          <w:szCs w:val="22"/>
        </w:rPr>
        <w:t>Oplysninger fra patientjournaler</w:t>
      </w:r>
    </w:p>
    <w:p w14:paraId="30E48585" w14:textId="77777777" w:rsidR="00AD5378" w:rsidRPr="005C2A28" w:rsidRDefault="007D0B8C" w:rsidP="007D0B8C">
      <w:pPr>
        <w:spacing w:line="240" w:lineRule="auto"/>
        <w:rPr>
          <w:rFonts w:ascii="Aptos" w:hAnsi="Aptos"/>
          <w:sz w:val="22"/>
          <w:szCs w:val="22"/>
        </w:rPr>
      </w:pPr>
      <w:r w:rsidRPr="005C2A28">
        <w:rPr>
          <w:rFonts w:ascii="Aptos" w:hAnsi="Aptos"/>
          <w:sz w:val="22"/>
          <w:szCs w:val="22"/>
        </w:rPr>
        <w:t>Ved at give samtykke bemyndiger deltageren studiegruppen til at få adgang til deltagerens journaloplysninger, herunder elektroniske patientjournaler</w:t>
      </w:r>
      <w:r w:rsidR="00AD5378" w:rsidRPr="005C2A28">
        <w:rPr>
          <w:rFonts w:ascii="Aptos" w:hAnsi="Aptos"/>
          <w:sz w:val="22"/>
          <w:szCs w:val="22"/>
        </w:rPr>
        <w:t>.</w:t>
      </w:r>
    </w:p>
    <w:p w14:paraId="1FD3DDD7" w14:textId="59551A73" w:rsidR="007D0B8C" w:rsidRPr="005C2A28" w:rsidRDefault="007D0B8C" w:rsidP="007D0B8C">
      <w:pPr>
        <w:spacing w:line="240" w:lineRule="auto"/>
        <w:rPr>
          <w:rFonts w:ascii="Aptos" w:hAnsi="Aptos"/>
          <w:sz w:val="22"/>
          <w:szCs w:val="22"/>
        </w:rPr>
      </w:pPr>
      <w:r w:rsidRPr="005C2A28">
        <w:rPr>
          <w:rFonts w:ascii="Aptos" w:hAnsi="Aptos"/>
          <w:sz w:val="22"/>
          <w:szCs w:val="22"/>
        </w:rPr>
        <w:t>For at vurdere behandlingskvalitet mod en matchet kontrolgruppe indsamler vi efter samtykke følgende data:</w:t>
      </w:r>
    </w:p>
    <w:p w14:paraId="3FB2F23C" w14:textId="77777777" w:rsidR="00EA7A82" w:rsidRPr="005C2A28" w:rsidRDefault="007D0B8C" w:rsidP="007D0B8C">
      <w:pPr>
        <w:spacing w:line="240" w:lineRule="auto"/>
        <w:rPr>
          <w:rFonts w:ascii="Aptos" w:hAnsi="Aptos"/>
          <w:color w:val="4C94D8" w:themeColor="text2" w:themeTint="80"/>
          <w:sz w:val="22"/>
          <w:szCs w:val="22"/>
        </w:rPr>
      </w:pPr>
      <w:r w:rsidRPr="005C2A28">
        <w:rPr>
          <w:rFonts w:ascii="Aptos" w:hAnsi="Aptos"/>
          <w:color w:val="4C94D8" w:themeColor="text2" w:themeTint="80"/>
          <w:sz w:val="22"/>
          <w:szCs w:val="22"/>
        </w:rPr>
        <w:t xml:space="preserve">Fra </w:t>
      </w:r>
      <w:r w:rsidR="00B3442F" w:rsidRPr="005C2A28">
        <w:rPr>
          <w:rFonts w:ascii="Aptos" w:hAnsi="Aptos"/>
          <w:color w:val="4C94D8" w:themeColor="text2" w:themeTint="80"/>
          <w:sz w:val="22"/>
          <w:szCs w:val="22"/>
        </w:rPr>
        <w:t>patientjournalen ved egen læge</w:t>
      </w:r>
      <w:r w:rsidR="00EA7A82" w:rsidRPr="005C2A28">
        <w:rPr>
          <w:rFonts w:ascii="Aptos" w:hAnsi="Aptos"/>
          <w:color w:val="4C94D8" w:themeColor="text2" w:themeTint="80"/>
          <w:sz w:val="22"/>
          <w:szCs w:val="22"/>
        </w:rPr>
        <w:t>:</w:t>
      </w:r>
    </w:p>
    <w:p w14:paraId="1DF24F7C" w14:textId="5C0D027D" w:rsidR="007D0B8C" w:rsidRPr="005C2A28" w:rsidRDefault="00EA7A82" w:rsidP="007D0B8C">
      <w:pPr>
        <w:spacing w:line="240" w:lineRule="auto"/>
        <w:rPr>
          <w:rFonts w:ascii="Aptos" w:hAnsi="Aptos"/>
          <w:sz w:val="22"/>
          <w:szCs w:val="22"/>
        </w:rPr>
      </w:pPr>
      <w:r w:rsidRPr="005C2A28">
        <w:rPr>
          <w:rFonts w:ascii="Aptos" w:hAnsi="Aptos"/>
          <w:i/>
          <w:iCs/>
          <w:sz w:val="22"/>
          <w:szCs w:val="22"/>
        </w:rPr>
        <w:t>På</w:t>
      </w:r>
      <w:r w:rsidR="007D0B8C" w:rsidRPr="005C2A28">
        <w:rPr>
          <w:rFonts w:ascii="Aptos" w:hAnsi="Aptos"/>
          <w:i/>
          <w:iCs/>
          <w:sz w:val="22"/>
          <w:szCs w:val="22"/>
        </w:rPr>
        <w:t xml:space="preserve"> inklusionstidspunktet</w:t>
      </w:r>
      <w:r w:rsidR="007D0B8C" w:rsidRPr="005C2A28">
        <w:rPr>
          <w:rFonts w:ascii="Aptos" w:hAnsi="Aptos"/>
          <w:sz w:val="22"/>
          <w:szCs w:val="22"/>
        </w:rPr>
        <w:t>:</w:t>
      </w:r>
    </w:p>
    <w:p w14:paraId="73DFFB5F" w14:textId="77777777" w:rsidR="007D0B8C" w:rsidRPr="005C2A28" w:rsidRDefault="007D0B8C" w:rsidP="007D0B8C">
      <w:pPr>
        <w:numPr>
          <w:ilvl w:val="0"/>
          <w:numId w:val="47"/>
        </w:numPr>
        <w:spacing w:line="240" w:lineRule="auto"/>
        <w:rPr>
          <w:rFonts w:ascii="Aptos" w:hAnsi="Aptos"/>
          <w:sz w:val="22"/>
          <w:szCs w:val="22"/>
        </w:rPr>
      </w:pPr>
      <w:r w:rsidRPr="005C2A28">
        <w:rPr>
          <w:rFonts w:ascii="Aptos" w:hAnsi="Aptos"/>
          <w:sz w:val="22"/>
          <w:szCs w:val="22"/>
        </w:rPr>
        <w:t>År for diabetesdebut.</w:t>
      </w:r>
    </w:p>
    <w:p w14:paraId="72BB559B" w14:textId="77777777" w:rsidR="007D0B8C" w:rsidRPr="005C2A28" w:rsidRDefault="007D0B8C" w:rsidP="007D0B8C">
      <w:pPr>
        <w:numPr>
          <w:ilvl w:val="0"/>
          <w:numId w:val="47"/>
        </w:numPr>
        <w:spacing w:line="240" w:lineRule="auto"/>
        <w:rPr>
          <w:rFonts w:ascii="Aptos" w:hAnsi="Aptos"/>
          <w:sz w:val="22"/>
          <w:szCs w:val="22"/>
        </w:rPr>
      </w:pPr>
      <w:r w:rsidRPr="005C2A28">
        <w:rPr>
          <w:rFonts w:ascii="Aptos" w:hAnsi="Aptos"/>
          <w:sz w:val="22"/>
          <w:szCs w:val="22"/>
        </w:rPr>
        <w:t>Senest registrerede blodtryksmåling.</w:t>
      </w:r>
    </w:p>
    <w:p w14:paraId="17D0234E" w14:textId="77777777" w:rsidR="007D0B8C" w:rsidRPr="005C2A28" w:rsidRDefault="007D0B8C" w:rsidP="007D0B8C">
      <w:pPr>
        <w:numPr>
          <w:ilvl w:val="0"/>
          <w:numId w:val="47"/>
        </w:numPr>
        <w:spacing w:line="240" w:lineRule="auto"/>
        <w:rPr>
          <w:rFonts w:ascii="Aptos" w:hAnsi="Aptos"/>
          <w:sz w:val="22"/>
          <w:szCs w:val="22"/>
        </w:rPr>
      </w:pPr>
      <w:r w:rsidRPr="005C2A28">
        <w:rPr>
          <w:rFonts w:ascii="Aptos" w:hAnsi="Aptos"/>
          <w:sz w:val="22"/>
          <w:szCs w:val="22"/>
        </w:rPr>
        <w:t>Senest registrerede vægt.</w:t>
      </w:r>
    </w:p>
    <w:p w14:paraId="26E734E3" w14:textId="77777777" w:rsidR="007D0B8C" w:rsidRPr="005C2A28" w:rsidRDefault="007D0B8C" w:rsidP="007D0B8C">
      <w:pPr>
        <w:numPr>
          <w:ilvl w:val="0"/>
          <w:numId w:val="47"/>
        </w:numPr>
        <w:spacing w:line="240" w:lineRule="auto"/>
        <w:rPr>
          <w:rFonts w:ascii="Aptos" w:hAnsi="Aptos"/>
          <w:sz w:val="22"/>
          <w:szCs w:val="22"/>
        </w:rPr>
      </w:pPr>
      <w:r w:rsidRPr="005C2A28">
        <w:rPr>
          <w:rFonts w:ascii="Aptos" w:hAnsi="Aptos"/>
          <w:sz w:val="22"/>
          <w:szCs w:val="22"/>
        </w:rPr>
        <w:t>Senest registrerede ryge</w:t>
      </w:r>
      <w:r w:rsidRPr="005C2A28">
        <w:rPr>
          <w:rFonts w:ascii="Aptos" w:hAnsi="Aptos"/>
          <w:sz w:val="22"/>
          <w:szCs w:val="22"/>
        </w:rPr>
        <w:noBreakHyphen/>
        <w:t>status.</w:t>
      </w:r>
    </w:p>
    <w:p w14:paraId="0777783B" w14:textId="77777777" w:rsidR="00EA7A82" w:rsidRPr="005C2A28" w:rsidRDefault="00EA7A82" w:rsidP="00EA7A82">
      <w:pPr>
        <w:spacing w:line="240" w:lineRule="auto"/>
        <w:ind w:left="720"/>
        <w:rPr>
          <w:rFonts w:ascii="Aptos" w:hAnsi="Aptos"/>
          <w:sz w:val="22"/>
          <w:szCs w:val="22"/>
        </w:rPr>
      </w:pPr>
    </w:p>
    <w:p w14:paraId="0EE4C23B" w14:textId="0D415A1B" w:rsidR="007D0B8C" w:rsidRPr="005C2A28" w:rsidRDefault="007D0B8C" w:rsidP="007D0B8C">
      <w:pPr>
        <w:spacing w:line="240" w:lineRule="auto"/>
        <w:rPr>
          <w:rFonts w:ascii="Aptos" w:hAnsi="Aptos"/>
          <w:i/>
          <w:iCs/>
          <w:sz w:val="22"/>
          <w:szCs w:val="22"/>
        </w:rPr>
      </w:pPr>
      <w:r w:rsidRPr="005C2A28">
        <w:rPr>
          <w:rFonts w:ascii="Aptos" w:hAnsi="Aptos"/>
          <w:i/>
          <w:iCs/>
          <w:sz w:val="22"/>
          <w:szCs w:val="22"/>
        </w:rPr>
        <w:t>Ved den digitale årlige opfølgning</w:t>
      </w:r>
      <w:r w:rsidR="00AD5378" w:rsidRPr="005C2A28">
        <w:rPr>
          <w:rFonts w:ascii="Aptos" w:hAnsi="Aptos"/>
          <w:i/>
          <w:iCs/>
          <w:sz w:val="22"/>
          <w:szCs w:val="22"/>
        </w:rPr>
        <w:t xml:space="preserve"> (tiden 1 år)</w:t>
      </w:r>
      <w:r w:rsidRPr="005C2A28">
        <w:rPr>
          <w:rFonts w:ascii="Aptos" w:hAnsi="Aptos"/>
          <w:i/>
          <w:iCs/>
          <w:sz w:val="22"/>
          <w:szCs w:val="22"/>
        </w:rPr>
        <w:t xml:space="preserve"> og ved den efterfølgende standard årlige opfølgning (ved </w:t>
      </w:r>
      <w:r w:rsidR="00AD5378" w:rsidRPr="005C2A28">
        <w:rPr>
          <w:rFonts w:ascii="Aptos" w:hAnsi="Aptos"/>
          <w:i/>
          <w:iCs/>
          <w:sz w:val="22"/>
          <w:szCs w:val="22"/>
        </w:rPr>
        <w:t>forsøgets af</w:t>
      </w:r>
      <w:r w:rsidRPr="005C2A28">
        <w:rPr>
          <w:rFonts w:ascii="Aptos" w:hAnsi="Aptos"/>
          <w:i/>
          <w:iCs/>
          <w:sz w:val="22"/>
          <w:szCs w:val="22"/>
        </w:rPr>
        <w:t>slut</w:t>
      </w:r>
      <w:r w:rsidR="00AD5378" w:rsidRPr="005C2A28">
        <w:rPr>
          <w:rFonts w:ascii="Aptos" w:hAnsi="Aptos"/>
          <w:i/>
          <w:iCs/>
          <w:sz w:val="22"/>
          <w:szCs w:val="22"/>
        </w:rPr>
        <w:t>ning</w:t>
      </w:r>
      <w:r w:rsidRPr="005C2A28">
        <w:rPr>
          <w:rFonts w:ascii="Aptos" w:hAnsi="Aptos"/>
          <w:i/>
          <w:iCs/>
          <w:sz w:val="22"/>
          <w:szCs w:val="22"/>
        </w:rPr>
        <w:t>):</w:t>
      </w:r>
    </w:p>
    <w:p w14:paraId="78FC1C22" w14:textId="77777777" w:rsidR="007D0B8C" w:rsidRPr="005C2A28" w:rsidRDefault="007D0B8C" w:rsidP="007D0B8C">
      <w:pPr>
        <w:numPr>
          <w:ilvl w:val="0"/>
          <w:numId w:val="48"/>
        </w:numPr>
        <w:spacing w:line="240" w:lineRule="auto"/>
        <w:rPr>
          <w:rFonts w:ascii="Aptos" w:hAnsi="Aptos"/>
          <w:sz w:val="22"/>
          <w:szCs w:val="22"/>
        </w:rPr>
      </w:pPr>
      <w:r w:rsidRPr="005C2A28">
        <w:rPr>
          <w:rFonts w:ascii="Aptos" w:hAnsi="Aptos"/>
          <w:sz w:val="22"/>
          <w:szCs w:val="22"/>
        </w:rPr>
        <w:t>Blodtryksmåling.</w:t>
      </w:r>
    </w:p>
    <w:p w14:paraId="7AD04839" w14:textId="77777777" w:rsidR="007D0B8C" w:rsidRPr="005C2A28" w:rsidRDefault="007D0B8C" w:rsidP="007D0B8C">
      <w:pPr>
        <w:numPr>
          <w:ilvl w:val="0"/>
          <w:numId w:val="48"/>
        </w:numPr>
        <w:spacing w:line="240" w:lineRule="auto"/>
        <w:rPr>
          <w:rFonts w:ascii="Aptos" w:hAnsi="Aptos"/>
          <w:sz w:val="22"/>
          <w:szCs w:val="22"/>
        </w:rPr>
      </w:pPr>
      <w:r w:rsidRPr="005C2A28">
        <w:rPr>
          <w:rFonts w:ascii="Aptos" w:hAnsi="Aptos"/>
          <w:sz w:val="22"/>
          <w:szCs w:val="22"/>
        </w:rPr>
        <w:t>Vægt.</w:t>
      </w:r>
    </w:p>
    <w:p w14:paraId="236FA6EC" w14:textId="77777777" w:rsidR="007D0B8C" w:rsidRPr="005C2A28" w:rsidRDefault="007D0B8C" w:rsidP="007D0B8C">
      <w:pPr>
        <w:numPr>
          <w:ilvl w:val="0"/>
          <w:numId w:val="48"/>
        </w:numPr>
        <w:spacing w:line="240" w:lineRule="auto"/>
        <w:rPr>
          <w:rFonts w:ascii="Aptos" w:hAnsi="Aptos"/>
          <w:sz w:val="22"/>
          <w:szCs w:val="22"/>
        </w:rPr>
      </w:pPr>
      <w:r w:rsidRPr="005C2A28">
        <w:rPr>
          <w:rFonts w:ascii="Aptos" w:hAnsi="Aptos"/>
          <w:sz w:val="22"/>
          <w:szCs w:val="22"/>
        </w:rPr>
        <w:t>Ryge</w:t>
      </w:r>
      <w:r w:rsidRPr="005C2A28">
        <w:rPr>
          <w:rFonts w:ascii="Aptos" w:hAnsi="Aptos"/>
          <w:sz w:val="22"/>
          <w:szCs w:val="22"/>
        </w:rPr>
        <w:noBreakHyphen/>
        <w:t>status.</w:t>
      </w:r>
    </w:p>
    <w:p w14:paraId="303C816A" w14:textId="77777777" w:rsidR="00294EA5" w:rsidRPr="005C2A28" w:rsidRDefault="00294EA5" w:rsidP="00294EA5">
      <w:pPr>
        <w:spacing w:line="240" w:lineRule="auto"/>
        <w:ind w:left="720"/>
        <w:rPr>
          <w:rFonts w:ascii="Aptos" w:hAnsi="Aptos"/>
          <w:sz w:val="22"/>
          <w:szCs w:val="22"/>
        </w:rPr>
      </w:pPr>
    </w:p>
    <w:p w14:paraId="0D637B16" w14:textId="0844A65E" w:rsidR="007D0B8C" w:rsidRPr="005C2A28" w:rsidRDefault="00B3442F" w:rsidP="007D0B8C">
      <w:pPr>
        <w:spacing w:line="240" w:lineRule="auto"/>
        <w:rPr>
          <w:rFonts w:ascii="Aptos" w:hAnsi="Aptos"/>
          <w:sz w:val="22"/>
          <w:szCs w:val="22"/>
        </w:rPr>
      </w:pPr>
      <w:r w:rsidRPr="005C2A28">
        <w:rPr>
          <w:rFonts w:ascii="Aptos" w:hAnsi="Aptos"/>
          <w:sz w:val="22"/>
          <w:szCs w:val="22"/>
        </w:rPr>
        <w:t>Fra</w:t>
      </w:r>
      <w:r w:rsidR="007D0B8C" w:rsidRPr="005C2A28">
        <w:rPr>
          <w:rFonts w:ascii="Aptos" w:hAnsi="Aptos"/>
          <w:sz w:val="22"/>
          <w:szCs w:val="22"/>
        </w:rPr>
        <w:t xml:space="preserve"> BI Data Warehouse og DPA_Praksissektor</w:t>
      </w:r>
      <w:r w:rsidR="00C6053E" w:rsidRPr="005C2A28">
        <w:rPr>
          <w:rFonts w:ascii="Aptos" w:hAnsi="Aptos"/>
          <w:sz w:val="22"/>
          <w:szCs w:val="22"/>
        </w:rPr>
        <w:t xml:space="preserve"> i forsøgets løbetid og </w:t>
      </w:r>
      <w:r w:rsidR="00C55F7D" w:rsidRPr="005C2A28">
        <w:rPr>
          <w:rFonts w:ascii="Aptos" w:hAnsi="Aptos"/>
          <w:sz w:val="22"/>
          <w:szCs w:val="22"/>
        </w:rPr>
        <w:t>et</w:t>
      </w:r>
      <w:r w:rsidR="00C6053E" w:rsidRPr="005C2A28">
        <w:rPr>
          <w:rFonts w:ascii="Aptos" w:hAnsi="Aptos"/>
          <w:sz w:val="22"/>
          <w:szCs w:val="22"/>
        </w:rPr>
        <w:t xml:space="preserve"> år forud for </w:t>
      </w:r>
      <w:r w:rsidR="004B0FF0" w:rsidRPr="005C2A28">
        <w:rPr>
          <w:rFonts w:ascii="Aptos" w:hAnsi="Aptos"/>
          <w:sz w:val="22"/>
          <w:szCs w:val="22"/>
        </w:rPr>
        <w:t>forsøgsstart:</w:t>
      </w:r>
    </w:p>
    <w:p w14:paraId="3C75BC2E" w14:textId="6EDAB122" w:rsidR="007D0B8C" w:rsidRPr="005C2A28" w:rsidRDefault="00B012AF" w:rsidP="007D0B8C">
      <w:pPr>
        <w:numPr>
          <w:ilvl w:val="0"/>
          <w:numId w:val="49"/>
        </w:numPr>
        <w:spacing w:line="240" w:lineRule="auto"/>
        <w:rPr>
          <w:rFonts w:ascii="Aptos" w:hAnsi="Aptos"/>
          <w:sz w:val="22"/>
          <w:szCs w:val="22"/>
        </w:rPr>
      </w:pPr>
      <w:r w:rsidRPr="005C2A28">
        <w:rPr>
          <w:rFonts w:ascii="Aptos" w:hAnsi="Aptos"/>
          <w:sz w:val="22"/>
          <w:szCs w:val="22"/>
        </w:rPr>
        <w:t>Langtidsblodsukker.</w:t>
      </w:r>
    </w:p>
    <w:p w14:paraId="07E6D316" w14:textId="31D5EDFA" w:rsidR="007D0B8C" w:rsidRPr="005C2A28" w:rsidRDefault="00B012AF" w:rsidP="007D0B8C">
      <w:pPr>
        <w:numPr>
          <w:ilvl w:val="0"/>
          <w:numId w:val="49"/>
        </w:numPr>
        <w:spacing w:line="240" w:lineRule="auto"/>
        <w:rPr>
          <w:rFonts w:ascii="Aptos" w:hAnsi="Aptos"/>
          <w:sz w:val="22"/>
          <w:szCs w:val="22"/>
        </w:rPr>
      </w:pPr>
      <w:r w:rsidRPr="005C2A28">
        <w:rPr>
          <w:rFonts w:ascii="Aptos" w:hAnsi="Aptos"/>
          <w:sz w:val="22"/>
          <w:szCs w:val="22"/>
        </w:rPr>
        <w:t>Nyrefunktionstal</w:t>
      </w:r>
      <w:r w:rsidR="007D0B8C" w:rsidRPr="005C2A28">
        <w:rPr>
          <w:rFonts w:ascii="Aptos" w:hAnsi="Aptos"/>
          <w:sz w:val="22"/>
          <w:szCs w:val="22"/>
        </w:rPr>
        <w:t>.</w:t>
      </w:r>
    </w:p>
    <w:p w14:paraId="3D3CB90D" w14:textId="77777777" w:rsidR="007D0B8C" w:rsidRPr="005C2A28" w:rsidRDefault="007D0B8C" w:rsidP="007D0B8C">
      <w:pPr>
        <w:numPr>
          <w:ilvl w:val="0"/>
          <w:numId w:val="49"/>
        </w:numPr>
        <w:spacing w:line="240" w:lineRule="auto"/>
        <w:rPr>
          <w:rFonts w:ascii="Aptos" w:hAnsi="Aptos"/>
          <w:sz w:val="22"/>
          <w:szCs w:val="22"/>
        </w:rPr>
      </w:pPr>
      <w:r w:rsidRPr="005C2A28">
        <w:rPr>
          <w:rFonts w:ascii="Aptos" w:hAnsi="Aptos"/>
          <w:sz w:val="22"/>
          <w:szCs w:val="22"/>
        </w:rPr>
        <w:t>Total</w:t>
      </w:r>
      <w:r w:rsidRPr="005C2A28">
        <w:rPr>
          <w:rFonts w:ascii="Aptos" w:hAnsi="Aptos"/>
          <w:sz w:val="22"/>
          <w:szCs w:val="22"/>
        </w:rPr>
        <w:noBreakHyphen/>
        <w:t>kolesterol.</w:t>
      </w:r>
    </w:p>
    <w:p w14:paraId="5D93FB31" w14:textId="77777777" w:rsidR="007D0B8C" w:rsidRPr="005C2A28" w:rsidRDefault="007D0B8C" w:rsidP="007D0B8C">
      <w:pPr>
        <w:numPr>
          <w:ilvl w:val="0"/>
          <w:numId w:val="49"/>
        </w:numPr>
        <w:spacing w:line="240" w:lineRule="auto"/>
        <w:rPr>
          <w:rFonts w:ascii="Aptos" w:hAnsi="Aptos"/>
          <w:sz w:val="22"/>
          <w:szCs w:val="22"/>
        </w:rPr>
      </w:pPr>
      <w:r w:rsidRPr="005C2A28">
        <w:rPr>
          <w:rFonts w:ascii="Aptos" w:hAnsi="Aptos"/>
          <w:sz w:val="22"/>
          <w:szCs w:val="22"/>
        </w:rPr>
        <w:lastRenderedPageBreak/>
        <w:t>LDL</w:t>
      </w:r>
      <w:r w:rsidRPr="005C2A28">
        <w:rPr>
          <w:rFonts w:ascii="Aptos" w:hAnsi="Aptos"/>
          <w:sz w:val="22"/>
          <w:szCs w:val="22"/>
        </w:rPr>
        <w:noBreakHyphen/>
        <w:t>kolesterol.</w:t>
      </w:r>
    </w:p>
    <w:p w14:paraId="713FEE3A" w14:textId="77777777" w:rsidR="007D0B8C" w:rsidRPr="005C2A28" w:rsidRDefault="007D0B8C" w:rsidP="007D0B8C">
      <w:pPr>
        <w:numPr>
          <w:ilvl w:val="0"/>
          <w:numId w:val="49"/>
        </w:numPr>
        <w:spacing w:line="240" w:lineRule="auto"/>
        <w:rPr>
          <w:rFonts w:ascii="Aptos" w:hAnsi="Aptos"/>
          <w:sz w:val="22"/>
          <w:szCs w:val="22"/>
        </w:rPr>
      </w:pPr>
      <w:r w:rsidRPr="005C2A28">
        <w:rPr>
          <w:rFonts w:ascii="Aptos" w:hAnsi="Aptos"/>
          <w:sz w:val="22"/>
          <w:szCs w:val="22"/>
        </w:rPr>
        <w:t>Kontakter til sekundærsektor.</w:t>
      </w:r>
    </w:p>
    <w:p w14:paraId="3CA3222E" w14:textId="77777777" w:rsidR="007D0B8C" w:rsidRPr="005C2A28" w:rsidRDefault="007D0B8C" w:rsidP="007D0B8C">
      <w:pPr>
        <w:numPr>
          <w:ilvl w:val="0"/>
          <w:numId w:val="49"/>
        </w:numPr>
        <w:spacing w:line="240" w:lineRule="auto"/>
        <w:rPr>
          <w:rFonts w:ascii="Aptos" w:hAnsi="Aptos"/>
          <w:sz w:val="22"/>
          <w:szCs w:val="22"/>
        </w:rPr>
      </w:pPr>
      <w:r w:rsidRPr="005C2A28">
        <w:rPr>
          <w:rFonts w:ascii="Aptos" w:hAnsi="Aptos"/>
          <w:sz w:val="22"/>
          <w:szCs w:val="22"/>
        </w:rPr>
        <w:t>Diabetesrelevant medicin (appendiks 13).</w:t>
      </w:r>
    </w:p>
    <w:p w14:paraId="596302F8" w14:textId="77777777" w:rsidR="007D0B8C" w:rsidRPr="005C2A28" w:rsidRDefault="007D0B8C" w:rsidP="007D0B8C">
      <w:pPr>
        <w:numPr>
          <w:ilvl w:val="0"/>
          <w:numId w:val="49"/>
        </w:numPr>
        <w:spacing w:line="240" w:lineRule="auto"/>
        <w:rPr>
          <w:rFonts w:ascii="Aptos" w:hAnsi="Aptos"/>
          <w:sz w:val="22"/>
          <w:szCs w:val="22"/>
        </w:rPr>
      </w:pPr>
      <w:r w:rsidRPr="005C2A28">
        <w:rPr>
          <w:rFonts w:ascii="Aptos" w:hAnsi="Aptos"/>
          <w:sz w:val="22"/>
          <w:szCs w:val="22"/>
        </w:rPr>
        <w:t>Komorbiditeter.</w:t>
      </w:r>
    </w:p>
    <w:p w14:paraId="593A8455" w14:textId="77777777" w:rsidR="00430595" w:rsidRPr="005C2A28" w:rsidRDefault="00430595" w:rsidP="00430595">
      <w:pPr>
        <w:spacing w:line="240" w:lineRule="auto"/>
        <w:rPr>
          <w:rFonts w:ascii="Aptos" w:hAnsi="Aptos"/>
          <w:sz w:val="22"/>
          <w:szCs w:val="22"/>
        </w:rPr>
      </w:pPr>
    </w:p>
    <w:p w14:paraId="77BFA186" w14:textId="2511B3DE" w:rsidR="002A7A8E" w:rsidRPr="005C2A28" w:rsidRDefault="002A7A8E" w:rsidP="00430595">
      <w:pPr>
        <w:spacing w:line="240" w:lineRule="auto"/>
        <w:rPr>
          <w:rFonts w:ascii="Aptos" w:hAnsi="Aptos"/>
          <w:sz w:val="22"/>
          <w:szCs w:val="22"/>
        </w:rPr>
      </w:pPr>
      <w:r w:rsidRPr="005C2A28">
        <w:rPr>
          <w:rFonts w:ascii="Aptos" w:hAnsi="Aptos"/>
          <w:sz w:val="22"/>
          <w:szCs w:val="22"/>
        </w:rPr>
        <w:t>Fra DPA_</w:t>
      </w:r>
      <w:r w:rsidR="00732184" w:rsidRPr="005C2A28">
        <w:rPr>
          <w:rFonts w:ascii="Aptos" w:hAnsi="Aptos"/>
          <w:sz w:val="22"/>
          <w:szCs w:val="22"/>
        </w:rPr>
        <w:t>Praksissektor i</w:t>
      </w:r>
      <w:r w:rsidRPr="005C2A28">
        <w:rPr>
          <w:rFonts w:ascii="Aptos" w:hAnsi="Aptos"/>
          <w:sz w:val="22"/>
          <w:szCs w:val="22"/>
        </w:rPr>
        <w:t xml:space="preserve"> forsøgets løbetid og to år forud for forsøgsstart:</w:t>
      </w:r>
    </w:p>
    <w:p w14:paraId="2174BD5C" w14:textId="77777777" w:rsidR="00881436" w:rsidRPr="005C2A28" w:rsidRDefault="00881436" w:rsidP="00881436">
      <w:pPr>
        <w:numPr>
          <w:ilvl w:val="0"/>
          <w:numId w:val="50"/>
        </w:numPr>
        <w:spacing w:line="240" w:lineRule="auto"/>
        <w:rPr>
          <w:rFonts w:ascii="Aptos" w:hAnsi="Aptos"/>
          <w:sz w:val="22"/>
          <w:szCs w:val="22"/>
        </w:rPr>
      </w:pPr>
      <w:r w:rsidRPr="005C2A28">
        <w:rPr>
          <w:rFonts w:ascii="Aptos" w:hAnsi="Aptos"/>
          <w:sz w:val="22"/>
          <w:szCs w:val="22"/>
        </w:rPr>
        <w:t>Antal konsultationer (fremmøde, telefon, video eller mail) hos egen læge.</w:t>
      </w:r>
    </w:p>
    <w:p w14:paraId="1E33A90A" w14:textId="2AAB6DEA" w:rsidR="006E7C93" w:rsidRPr="005C2A28" w:rsidRDefault="006E7C93" w:rsidP="006E7C93">
      <w:pPr>
        <w:spacing w:line="240" w:lineRule="auto"/>
        <w:rPr>
          <w:rFonts w:ascii="Aptos" w:hAnsi="Aptos"/>
          <w:sz w:val="22"/>
          <w:szCs w:val="22"/>
        </w:rPr>
      </w:pPr>
      <w:r w:rsidRPr="005C2A28">
        <w:rPr>
          <w:rFonts w:ascii="Aptos" w:hAnsi="Aptos"/>
          <w:sz w:val="22"/>
          <w:szCs w:val="22"/>
        </w:rPr>
        <w:t>Baggrunden for at antal konsultationer hentes to år forud for forsøgsstart, er at forbruget at konsultatione</w:t>
      </w:r>
      <w:r w:rsidR="004A236F">
        <w:rPr>
          <w:rFonts w:ascii="Aptos" w:hAnsi="Aptos"/>
          <w:sz w:val="22"/>
          <w:szCs w:val="22"/>
        </w:rPr>
        <w:t>r</w:t>
      </w:r>
      <w:r w:rsidRPr="005C2A28">
        <w:rPr>
          <w:rFonts w:ascii="Aptos" w:hAnsi="Aptos"/>
          <w:sz w:val="22"/>
          <w:szCs w:val="22"/>
        </w:rPr>
        <w:t xml:space="preserve"> i forsøgsperioden, </w:t>
      </w:r>
      <w:r w:rsidR="00A70C01" w:rsidRPr="005C2A28">
        <w:rPr>
          <w:rFonts w:ascii="Aptos" w:hAnsi="Aptos"/>
          <w:sz w:val="22"/>
          <w:szCs w:val="22"/>
        </w:rPr>
        <w:t xml:space="preserve">både skal sammenlignes med deltagergruppens forbrug af konsultationer i 2 år før forsøgsstart og med den kontrolgruppens forbrug af konsultationer. </w:t>
      </w:r>
    </w:p>
    <w:p w14:paraId="0A1AD9EA" w14:textId="77777777" w:rsidR="00881436" w:rsidRPr="005C2A28" w:rsidRDefault="00881436" w:rsidP="00430595">
      <w:pPr>
        <w:spacing w:line="240" w:lineRule="auto"/>
        <w:rPr>
          <w:rFonts w:ascii="Aptos" w:hAnsi="Aptos"/>
          <w:sz w:val="22"/>
          <w:szCs w:val="22"/>
        </w:rPr>
      </w:pPr>
    </w:p>
    <w:p w14:paraId="37C06192" w14:textId="77777777" w:rsidR="00534069" w:rsidRPr="005C2A28" w:rsidRDefault="00534069" w:rsidP="00534069">
      <w:pPr>
        <w:rPr>
          <w:rFonts w:ascii="Aptos" w:eastAsia="system-ui" w:hAnsi="Aptos" w:cs="system-ui"/>
          <w:sz w:val="22"/>
          <w:szCs w:val="22"/>
        </w:rPr>
      </w:pPr>
      <w:r w:rsidRPr="005C2A28">
        <w:rPr>
          <w:rFonts w:ascii="Aptos" w:hAnsi="Aptos"/>
          <w:sz w:val="22"/>
          <w:szCs w:val="22"/>
        </w:rPr>
        <w:t xml:space="preserve">Der oprettes ingen biobank i forbindelse med forsøget. </w:t>
      </w:r>
    </w:p>
    <w:p w14:paraId="27AC264D" w14:textId="77777777" w:rsidR="00881436" w:rsidRPr="005C2A28" w:rsidRDefault="00881436" w:rsidP="009D3F51">
      <w:pPr>
        <w:rPr>
          <w:rFonts w:ascii="Aptos" w:hAnsi="Aptos"/>
          <w:b/>
          <w:bCs/>
          <w:color w:val="4C94D8" w:themeColor="text2" w:themeTint="80"/>
          <w:sz w:val="22"/>
          <w:szCs w:val="22"/>
        </w:rPr>
      </w:pPr>
    </w:p>
    <w:p w14:paraId="779EF5B7" w14:textId="1D462953" w:rsidR="009D3F51" w:rsidRPr="005C2A28" w:rsidRDefault="009D3F51" w:rsidP="009D3F51">
      <w:pPr>
        <w:rPr>
          <w:rFonts w:ascii="Aptos" w:hAnsi="Aptos"/>
          <w:b/>
          <w:bCs/>
          <w:color w:val="4C94D8" w:themeColor="text2" w:themeTint="80"/>
          <w:sz w:val="22"/>
          <w:szCs w:val="22"/>
        </w:rPr>
      </w:pPr>
      <w:r w:rsidRPr="005C2A28">
        <w:rPr>
          <w:rFonts w:ascii="Aptos" w:hAnsi="Aptos"/>
          <w:b/>
          <w:bCs/>
          <w:color w:val="4C94D8" w:themeColor="text2" w:themeTint="80"/>
          <w:sz w:val="22"/>
          <w:szCs w:val="22"/>
        </w:rPr>
        <w:t>Bivirkninger, risici og ulemper</w:t>
      </w:r>
    </w:p>
    <w:p w14:paraId="284573FB" w14:textId="77777777" w:rsidR="009D3F51" w:rsidRPr="005C2A28" w:rsidRDefault="009D3F51" w:rsidP="009D3F51">
      <w:pPr>
        <w:rPr>
          <w:rFonts w:ascii="Aptos" w:hAnsi="Aptos"/>
          <w:sz w:val="22"/>
          <w:szCs w:val="22"/>
        </w:rPr>
      </w:pPr>
      <w:r w:rsidRPr="005C2A28">
        <w:rPr>
          <w:rFonts w:ascii="Aptos" w:hAnsi="Aptos"/>
          <w:sz w:val="22"/>
          <w:szCs w:val="22"/>
        </w:rPr>
        <w:t>Der vurderes ikke at være væsentlige risici ved deltagelse i forsøget. Deltagerne følges med sædvanlige årskontrolprøver; alene formidlingen af årskontrolsvaret ændres.</w:t>
      </w:r>
    </w:p>
    <w:p w14:paraId="0B7F1976" w14:textId="096E8AD3" w:rsidR="009D3F51" w:rsidRPr="005C2A28" w:rsidRDefault="009D3F51" w:rsidP="009D3F51">
      <w:pPr>
        <w:rPr>
          <w:rFonts w:ascii="Aptos" w:hAnsi="Aptos"/>
          <w:sz w:val="22"/>
          <w:szCs w:val="22"/>
        </w:rPr>
      </w:pPr>
      <w:r w:rsidRPr="005C2A28">
        <w:rPr>
          <w:rFonts w:ascii="Aptos" w:hAnsi="Aptos"/>
          <w:sz w:val="22"/>
          <w:szCs w:val="22"/>
        </w:rPr>
        <w:t xml:space="preserve">I </w:t>
      </w:r>
      <w:r w:rsidR="007A01C2" w:rsidRPr="005C2A28">
        <w:rPr>
          <w:rFonts w:ascii="Aptos" w:hAnsi="Aptos"/>
          <w:sz w:val="22"/>
          <w:szCs w:val="22"/>
        </w:rPr>
        <w:t>forsøgs</w:t>
      </w:r>
      <w:r w:rsidRPr="005C2A28">
        <w:rPr>
          <w:rFonts w:ascii="Aptos" w:hAnsi="Aptos"/>
          <w:sz w:val="22"/>
          <w:szCs w:val="22"/>
        </w:rPr>
        <w:t>perioden skal deltageren i øvrigt kontakte sin læge som sædvanligt.</w:t>
      </w:r>
    </w:p>
    <w:p w14:paraId="26007CF7" w14:textId="77777777" w:rsidR="009D3F51" w:rsidRPr="005C2A28" w:rsidRDefault="009D3F51" w:rsidP="009D3F51">
      <w:pPr>
        <w:rPr>
          <w:rFonts w:ascii="Aptos" w:hAnsi="Aptos"/>
          <w:sz w:val="22"/>
          <w:szCs w:val="22"/>
        </w:rPr>
      </w:pPr>
      <w:r w:rsidRPr="005C2A28">
        <w:rPr>
          <w:rFonts w:ascii="Aptos" w:hAnsi="Aptos"/>
          <w:sz w:val="22"/>
          <w:szCs w:val="22"/>
        </w:rPr>
        <w:t>Der er en lille risiko for, at stigninger i langtidsblodsukker, forhøjet blodtryk eller fald i nyrefunktion kunne være blevet opdaget tidligere ved hyppigere målinger. Disse risici vurderes dog som acceptable, idet de ligger inden for normal klinisk praksis, hvor personer med type 2</w:t>
      </w:r>
      <w:r w:rsidRPr="005C2A28">
        <w:rPr>
          <w:rFonts w:ascii="Aptos" w:hAnsi="Aptos"/>
          <w:sz w:val="22"/>
          <w:szCs w:val="22"/>
        </w:rPr>
        <w:noBreakHyphen/>
        <w:t>diabetes ses 1–4 gange årligt. Da forsøget kun inkluderer deltagere med velbehandlet type 2</w:t>
      </w:r>
      <w:r w:rsidRPr="005C2A28">
        <w:rPr>
          <w:rFonts w:ascii="Aptos" w:hAnsi="Aptos"/>
          <w:sz w:val="22"/>
          <w:szCs w:val="22"/>
        </w:rPr>
        <w:noBreakHyphen/>
        <w:t>diabetes, vurderes én årlig kontrol derfor at være i overensstemmelse med gældende retningslinjer.</w:t>
      </w:r>
    </w:p>
    <w:p w14:paraId="7BC6D2F0" w14:textId="77777777" w:rsidR="009D3F51" w:rsidRPr="005C2A28" w:rsidRDefault="009D3F51" w:rsidP="009D3F51">
      <w:pPr>
        <w:rPr>
          <w:rFonts w:ascii="Aptos" w:hAnsi="Aptos"/>
          <w:sz w:val="22"/>
          <w:szCs w:val="22"/>
        </w:rPr>
      </w:pPr>
      <w:r w:rsidRPr="005C2A28">
        <w:rPr>
          <w:rFonts w:ascii="Aptos" w:hAnsi="Aptos"/>
          <w:sz w:val="22"/>
          <w:szCs w:val="22"/>
        </w:rPr>
        <w:t>For deltagere, der er vant til hyppigere måling af langtidsblodsukker, kan én årlig kontrol opleves utryg. Det er foreneligt med deltagelse i forsøget at få foretaget flere kontroller af langtidsblodsukkeret, hvis behandleren vurderer det nødvendigt.</w:t>
      </w:r>
    </w:p>
    <w:p w14:paraId="15973EC5" w14:textId="77777777" w:rsidR="009D3F51" w:rsidRPr="005C2A28" w:rsidRDefault="009D3F51" w:rsidP="009D3F51">
      <w:pPr>
        <w:rPr>
          <w:rFonts w:ascii="Aptos" w:hAnsi="Aptos"/>
          <w:sz w:val="22"/>
          <w:szCs w:val="22"/>
        </w:rPr>
      </w:pPr>
      <w:r w:rsidRPr="005C2A28">
        <w:rPr>
          <w:rFonts w:ascii="Aptos" w:hAnsi="Aptos"/>
          <w:sz w:val="22"/>
          <w:szCs w:val="22"/>
        </w:rPr>
        <w:t xml:space="preserve">Ændret formidling af årskontrolsvaret — herunder fravær af ansigt-til-ansigt konsultation — kan opleves som utrygt eller psykisk belastende for nogle deltagere. </w:t>
      </w:r>
    </w:p>
    <w:p w14:paraId="664FCF86" w14:textId="5171464E" w:rsidR="009D3F51" w:rsidRPr="005C2A28" w:rsidRDefault="009D3F51" w:rsidP="009D3F51">
      <w:pPr>
        <w:rPr>
          <w:rFonts w:ascii="Aptos" w:hAnsi="Aptos"/>
          <w:sz w:val="22"/>
          <w:szCs w:val="22"/>
        </w:rPr>
      </w:pPr>
      <w:r w:rsidRPr="005C2A28">
        <w:rPr>
          <w:rFonts w:ascii="Aptos" w:hAnsi="Aptos"/>
          <w:sz w:val="22"/>
          <w:szCs w:val="22"/>
        </w:rPr>
        <w:t>For deltagere, der tilbydes interview, kan det at blive interviewet af nogle deltagere følelse negativt, idet interviewet kan fremkalde tanker eller følelser som er ubehagelige at forholde sig til.</w:t>
      </w:r>
    </w:p>
    <w:p w14:paraId="64B2E109" w14:textId="77777777" w:rsidR="009D3F51" w:rsidRPr="005C2A28" w:rsidRDefault="009D3F51" w:rsidP="009D3F51">
      <w:pPr>
        <w:rPr>
          <w:rFonts w:ascii="Aptos" w:hAnsi="Aptos"/>
          <w:sz w:val="22"/>
          <w:szCs w:val="22"/>
        </w:rPr>
      </w:pPr>
    </w:p>
    <w:p w14:paraId="72A27B6C" w14:textId="2DE66125" w:rsidR="009D3F51" w:rsidRPr="005C2A28" w:rsidRDefault="009D3F51" w:rsidP="009D3F51">
      <w:pPr>
        <w:rPr>
          <w:rFonts w:ascii="Aptos" w:hAnsi="Aptos"/>
          <w:b/>
          <w:bCs/>
          <w:color w:val="4C94D8" w:themeColor="text2" w:themeTint="80"/>
          <w:sz w:val="22"/>
          <w:szCs w:val="22"/>
        </w:rPr>
      </w:pPr>
      <w:r w:rsidRPr="005C2A28">
        <w:rPr>
          <w:rFonts w:ascii="Aptos" w:hAnsi="Aptos"/>
          <w:b/>
          <w:bCs/>
          <w:color w:val="4C94D8" w:themeColor="text2" w:themeTint="80"/>
          <w:sz w:val="22"/>
          <w:szCs w:val="22"/>
        </w:rPr>
        <w:t xml:space="preserve"> Økonomiske forhold</w:t>
      </w:r>
    </w:p>
    <w:p w14:paraId="5E65C8DB" w14:textId="77777777" w:rsidR="009D3F51" w:rsidRPr="005C2A28" w:rsidRDefault="009D3F51" w:rsidP="009D3F51">
      <w:pPr>
        <w:rPr>
          <w:rFonts w:ascii="Aptos" w:hAnsi="Aptos"/>
          <w:sz w:val="22"/>
          <w:szCs w:val="22"/>
        </w:rPr>
      </w:pPr>
      <w:r w:rsidRPr="005C2A28">
        <w:rPr>
          <w:rFonts w:ascii="Aptos" w:hAnsi="Aptos"/>
          <w:sz w:val="22"/>
          <w:szCs w:val="22"/>
        </w:rPr>
        <w:t>Forsøget er finansieret af Steno Diabetes Center Aarhus.</w:t>
      </w:r>
    </w:p>
    <w:p w14:paraId="01D765AF" w14:textId="77777777" w:rsidR="009D3F51" w:rsidRPr="005C2A28" w:rsidRDefault="009D3F51" w:rsidP="009D3F51">
      <w:pPr>
        <w:rPr>
          <w:rFonts w:ascii="Aptos" w:hAnsi="Aptos"/>
          <w:sz w:val="22"/>
          <w:szCs w:val="22"/>
        </w:rPr>
      </w:pPr>
      <w:r w:rsidRPr="005C2A28">
        <w:rPr>
          <w:rFonts w:ascii="Aptos" w:hAnsi="Aptos"/>
          <w:sz w:val="22"/>
          <w:szCs w:val="22"/>
        </w:rPr>
        <w:t xml:space="preserve">Deltagerne modtager ikke betaling for deltagelse i forsøget. </w:t>
      </w:r>
    </w:p>
    <w:p w14:paraId="3F64A22C" w14:textId="77777777" w:rsidR="009D3F51" w:rsidRPr="005C2A28" w:rsidRDefault="009D3F51" w:rsidP="009D3F51">
      <w:pPr>
        <w:rPr>
          <w:rFonts w:ascii="Aptos" w:hAnsi="Aptos"/>
          <w:sz w:val="22"/>
          <w:szCs w:val="22"/>
        </w:rPr>
      </w:pPr>
      <w:r w:rsidRPr="005C2A28">
        <w:rPr>
          <w:rFonts w:ascii="Aptos" w:hAnsi="Aptos"/>
          <w:sz w:val="22"/>
          <w:szCs w:val="22"/>
        </w:rPr>
        <w:lastRenderedPageBreak/>
        <w:t xml:space="preserve">Deltagende almen praksis modtager betaling for tidsforbrug til rekruttering og dataindsamling.  </w:t>
      </w:r>
    </w:p>
    <w:p w14:paraId="1BEDA602" w14:textId="77777777" w:rsidR="009D3F51" w:rsidRPr="005C2A28" w:rsidRDefault="009D3F51" w:rsidP="009E6577">
      <w:pPr>
        <w:rPr>
          <w:rFonts w:ascii="Aptos" w:hAnsi="Aptos"/>
          <w:sz w:val="22"/>
          <w:szCs w:val="22"/>
        </w:rPr>
      </w:pPr>
    </w:p>
    <w:p w14:paraId="1BA0B06A" w14:textId="77777777" w:rsidR="00E65A75" w:rsidRPr="005C2A28" w:rsidRDefault="00E65A75" w:rsidP="009070FA">
      <w:pPr>
        <w:rPr>
          <w:rFonts w:ascii="Aptos" w:hAnsi="Aptos"/>
          <w:b/>
          <w:bCs/>
          <w:color w:val="4C94D8" w:themeColor="text2" w:themeTint="80"/>
          <w:sz w:val="22"/>
          <w:szCs w:val="22"/>
        </w:rPr>
      </w:pPr>
    </w:p>
    <w:p w14:paraId="46ECC043" w14:textId="482D2D4E" w:rsidR="00681579" w:rsidRPr="005C2A28" w:rsidRDefault="00681579" w:rsidP="00681579">
      <w:pPr>
        <w:rPr>
          <w:rFonts w:ascii="Aptos" w:hAnsi="Aptos"/>
          <w:b/>
          <w:bCs/>
          <w:color w:val="4C94D8" w:themeColor="text2" w:themeTint="80"/>
          <w:sz w:val="22"/>
          <w:szCs w:val="22"/>
        </w:rPr>
      </w:pPr>
      <w:r w:rsidRPr="005C2A28">
        <w:rPr>
          <w:rFonts w:ascii="Aptos" w:hAnsi="Aptos"/>
          <w:b/>
          <w:bCs/>
          <w:color w:val="4C94D8" w:themeColor="text2" w:themeTint="80"/>
          <w:sz w:val="22"/>
          <w:szCs w:val="22"/>
        </w:rPr>
        <w:t>Offentliggørelse af afprøvningens resultater</w:t>
      </w:r>
    </w:p>
    <w:p w14:paraId="51D1520F" w14:textId="0A2175E9" w:rsidR="00681579" w:rsidRPr="005C2A28" w:rsidRDefault="00681579" w:rsidP="00681579">
      <w:pPr>
        <w:rPr>
          <w:rFonts w:ascii="Aptos" w:hAnsi="Aptos"/>
          <w:sz w:val="22"/>
          <w:szCs w:val="22"/>
        </w:rPr>
      </w:pPr>
      <w:r w:rsidRPr="005C2A28">
        <w:rPr>
          <w:rFonts w:ascii="Aptos" w:hAnsi="Aptos"/>
          <w:sz w:val="22"/>
          <w:szCs w:val="22"/>
        </w:rPr>
        <w:t>Resultater fra forsøg</w:t>
      </w:r>
      <w:r w:rsidR="00244586" w:rsidRPr="005C2A28">
        <w:rPr>
          <w:rFonts w:ascii="Aptos" w:hAnsi="Aptos"/>
          <w:sz w:val="22"/>
          <w:szCs w:val="22"/>
        </w:rPr>
        <w:t xml:space="preserve">et </w:t>
      </w:r>
      <w:r w:rsidR="00B364F1" w:rsidRPr="005C2A28">
        <w:rPr>
          <w:rFonts w:ascii="Aptos" w:hAnsi="Aptos"/>
          <w:sz w:val="22"/>
          <w:szCs w:val="22"/>
        </w:rPr>
        <w:t>forventes at</w:t>
      </w:r>
      <w:r w:rsidR="00244586" w:rsidRPr="005C2A28">
        <w:rPr>
          <w:rFonts w:ascii="Aptos" w:hAnsi="Aptos"/>
          <w:sz w:val="22"/>
          <w:szCs w:val="22"/>
        </w:rPr>
        <w:t xml:space="preserve"> blive </w:t>
      </w:r>
      <w:r w:rsidRPr="005C2A28">
        <w:rPr>
          <w:rFonts w:ascii="Aptos" w:hAnsi="Aptos"/>
          <w:sz w:val="22"/>
          <w:szCs w:val="22"/>
        </w:rPr>
        <w:t>offentliggjort i</w:t>
      </w:r>
      <w:r w:rsidR="00244586" w:rsidRPr="005C2A28">
        <w:rPr>
          <w:rFonts w:ascii="Aptos" w:hAnsi="Aptos"/>
          <w:sz w:val="22"/>
          <w:szCs w:val="22"/>
        </w:rPr>
        <w:t xml:space="preserve"> nation</w:t>
      </w:r>
      <w:r w:rsidR="00C524DF" w:rsidRPr="005C2A28">
        <w:rPr>
          <w:rFonts w:ascii="Aptos" w:hAnsi="Aptos"/>
          <w:sz w:val="22"/>
          <w:szCs w:val="22"/>
        </w:rPr>
        <w:t>ale og internationale</w:t>
      </w:r>
      <w:r w:rsidRPr="005C2A28">
        <w:rPr>
          <w:rFonts w:ascii="Aptos" w:hAnsi="Aptos"/>
          <w:sz w:val="22"/>
          <w:szCs w:val="22"/>
        </w:rPr>
        <w:t xml:space="preserve"> tidsskrifter.</w:t>
      </w:r>
      <w:r w:rsidR="00D862D7" w:rsidRPr="005C2A28">
        <w:rPr>
          <w:rFonts w:ascii="Aptos" w:hAnsi="Aptos"/>
          <w:sz w:val="22"/>
          <w:szCs w:val="22"/>
        </w:rPr>
        <w:t xml:space="preserve"> Studiets resultater vil desuden blive formidlet til praktiserende læger i Danmark via artikler i fagtidsskrifter og på nationale møder for praktiserende læger og kan muligvis bidrage til opdatering af behandlingsvejledninger.</w:t>
      </w:r>
    </w:p>
    <w:p w14:paraId="6CB3D3EE" w14:textId="77777777" w:rsidR="00C524DF" w:rsidRPr="005C2A28" w:rsidRDefault="00C524DF" w:rsidP="00681579">
      <w:pPr>
        <w:rPr>
          <w:rFonts w:ascii="Aptos" w:hAnsi="Aptos"/>
          <w:sz w:val="22"/>
          <w:szCs w:val="22"/>
        </w:rPr>
      </w:pPr>
    </w:p>
    <w:p w14:paraId="22559DBF" w14:textId="7D6F8233" w:rsidR="00681579" w:rsidRPr="005C2A28" w:rsidRDefault="00681579" w:rsidP="00681579">
      <w:pPr>
        <w:rPr>
          <w:rFonts w:ascii="Aptos" w:hAnsi="Aptos"/>
          <w:b/>
          <w:bCs/>
          <w:color w:val="4C94D8" w:themeColor="text2" w:themeTint="80"/>
          <w:sz w:val="22"/>
          <w:szCs w:val="22"/>
        </w:rPr>
      </w:pPr>
      <w:r w:rsidRPr="005C2A28">
        <w:rPr>
          <w:rFonts w:ascii="Aptos" w:hAnsi="Aptos"/>
          <w:b/>
          <w:bCs/>
          <w:color w:val="4C94D8" w:themeColor="text2" w:themeTint="80"/>
          <w:sz w:val="22"/>
          <w:szCs w:val="22"/>
        </w:rPr>
        <w:t>Videnskabsetisk redegørelse</w:t>
      </w:r>
    </w:p>
    <w:p w14:paraId="38CEFD1C" w14:textId="54028418" w:rsidR="00446F32" w:rsidRPr="005C2A28" w:rsidRDefault="00D02F5F" w:rsidP="00DB3BEC">
      <w:pPr>
        <w:rPr>
          <w:rFonts w:ascii="Aptos" w:hAnsi="Aptos"/>
          <w:sz w:val="22"/>
          <w:szCs w:val="22"/>
        </w:rPr>
      </w:pPr>
      <w:r w:rsidRPr="005C2A28">
        <w:rPr>
          <w:rFonts w:ascii="Aptos" w:hAnsi="Aptos"/>
          <w:sz w:val="22"/>
          <w:szCs w:val="22"/>
        </w:rPr>
        <w:t>Der</w:t>
      </w:r>
      <w:r w:rsidR="00681579" w:rsidRPr="005C2A28">
        <w:rPr>
          <w:rFonts w:ascii="Aptos" w:hAnsi="Aptos"/>
          <w:sz w:val="22"/>
          <w:szCs w:val="22"/>
        </w:rPr>
        <w:t xml:space="preserve"> vurderes</w:t>
      </w:r>
      <w:r w:rsidR="00177EB1" w:rsidRPr="005C2A28">
        <w:rPr>
          <w:rFonts w:ascii="Aptos" w:hAnsi="Aptos"/>
          <w:sz w:val="22"/>
          <w:szCs w:val="22"/>
        </w:rPr>
        <w:t xml:space="preserve"> </w:t>
      </w:r>
      <w:r w:rsidR="00681579" w:rsidRPr="005C2A28">
        <w:rPr>
          <w:rFonts w:ascii="Aptos" w:hAnsi="Aptos"/>
          <w:sz w:val="22"/>
          <w:szCs w:val="22"/>
        </w:rPr>
        <w:t xml:space="preserve">ikke at være er væsentlige risici forbundet med deltagelse i </w:t>
      </w:r>
      <w:r w:rsidR="008708D8" w:rsidRPr="005C2A28">
        <w:rPr>
          <w:rFonts w:ascii="Aptos" w:hAnsi="Aptos"/>
          <w:sz w:val="22"/>
          <w:szCs w:val="22"/>
        </w:rPr>
        <w:t>forsøget</w:t>
      </w:r>
      <w:r w:rsidR="00681579" w:rsidRPr="005C2A28">
        <w:rPr>
          <w:rFonts w:ascii="Aptos" w:hAnsi="Aptos"/>
          <w:sz w:val="22"/>
          <w:szCs w:val="22"/>
        </w:rPr>
        <w:t xml:space="preserve">. </w:t>
      </w:r>
      <w:r w:rsidR="00BC3ADF" w:rsidRPr="005C2A28">
        <w:rPr>
          <w:rFonts w:ascii="Aptos" w:hAnsi="Aptos"/>
          <w:sz w:val="22"/>
          <w:szCs w:val="22"/>
        </w:rPr>
        <w:t xml:space="preserve">De </w:t>
      </w:r>
      <w:r w:rsidR="00F45E1C" w:rsidRPr="005C2A28">
        <w:rPr>
          <w:rFonts w:ascii="Aptos" w:hAnsi="Aptos"/>
          <w:sz w:val="22"/>
          <w:szCs w:val="22"/>
        </w:rPr>
        <w:t>ovenfor nævnte</w:t>
      </w:r>
      <w:r w:rsidR="00BC3ADF" w:rsidRPr="005C2A28">
        <w:rPr>
          <w:rFonts w:ascii="Aptos" w:hAnsi="Aptos"/>
          <w:sz w:val="22"/>
          <w:szCs w:val="22"/>
        </w:rPr>
        <w:t xml:space="preserve"> risici vurderes at </w:t>
      </w:r>
      <w:r w:rsidR="00C05A3B" w:rsidRPr="005C2A28">
        <w:rPr>
          <w:rFonts w:ascii="Aptos" w:hAnsi="Aptos"/>
          <w:sz w:val="22"/>
          <w:szCs w:val="22"/>
        </w:rPr>
        <w:t>være</w:t>
      </w:r>
      <w:r w:rsidR="00A705B3" w:rsidRPr="005C2A28">
        <w:rPr>
          <w:rFonts w:ascii="Aptos" w:hAnsi="Aptos"/>
          <w:sz w:val="22"/>
          <w:szCs w:val="22"/>
        </w:rPr>
        <w:t xml:space="preserve"> minimale og</w:t>
      </w:r>
      <w:r w:rsidR="00C05A3B" w:rsidRPr="005C2A28">
        <w:rPr>
          <w:rFonts w:ascii="Aptos" w:hAnsi="Aptos"/>
          <w:sz w:val="22"/>
          <w:szCs w:val="22"/>
        </w:rPr>
        <w:t xml:space="preserve"> </w:t>
      </w:r>
      <w:r w:rsidR="00446F32" w:rsidRPr="005C2A28">
        <w:rPr>
          <w:rFonts w:ascii="Aptos" w:hAnsi="Aptos"/>
          <w:sz w:val="22"/>
          <w:szCs w:val="22"/>
        </w:rPr>
        <w:t xml:space="preserve">acceptable, idet de </w:t>
      </w:r>
      <w:r w:rsidR="00D746F3" w:rsidRPr="005C2A28">
        <w:rPr>
          <w:rFonts w:ascii="Aptos" w:hAnsi="Aptos"/>
          <w:sz w:val="22"/>
          <w:szCs w:val="22"/>
        </w:rPr>
        <w:t>vurderes at være</w:t>
      </w:r>
      <w:r w:rsidR="00446F32" w:rsidRPr="005C2A28">
        <w:rPr>
          <w:rFonts w:ascii="Aptos" w:hAnsi="Aptos"/>
          <w:sz w:val="22"/>
          <w:szCs w:val="22"/>
        </w:rPr>
        <w:t xml:space="preserve"> </w:t>
      </w:r>
      <w:r w:rsidR="00177EB1" w:rsidRPr="005C2A28">
        <w:rPr>
          <w:rFonts w:ascii="Aptos" w:hAnsi="Aptos"/>
          <w:sz w:val="22"/>
          <w:szCs w:val="22"/>
        </w:rPr>
        <w:t xml:space="preserve">på </w:t>
      </w:r>
      <w:r w:rsidR="00446F32" w:rsidRPr="005C2A28">
        <w:rPr>
          <w:rFonts w:ascii="Aptos" w:hAnsi="Aptos"/>
          <w:sz w:val="22"/>
          <w:szCs w:val="22"/>
        </w:rPr>
        <w:t>niveau med almindelig</w:t>
      </w:r>
      <w:r w:rsidR="00DB3BEC" w:rsidRPr="005C2A28">
        <w:rPr>
          <w:rFonts w:ascii="Aptos" w:hAnsi="Aptos"/>
          <w:sz w:val="22"/>
          <w:szCs w:val="22"/>
        </w:rPr>
        <w:t xml:space="preserve"> </w:t>
      </w:r>
      <w:r w:rsidR="00446F32" w:rsidRPr="005C2A28">
        <w:rPr>
          <w:rFonts w:ascii="Aptos" w:hAnsi="Aptos"/>
          <w:sz w:val="22"/>
          <w:szCs w:val="22"/>
        </w:rPr>
        <w:t>klinisk praksis o</w:t>
      </w:r>
      <w:r w:rsidR="00A42384" w:rsidRPr="005C2A28">
        <w:rPr>
          <w:rFonts w:ascii="Aptos" w:hAnsi="Aptos"/>
          <w:sz w:val="22"/>
          <w:szCs w:val="22"/>
        </w:rPr>
        <w:t xml:space="preserve">g </w:t>
      </w:r>
      <w:r w:rsidR="00446F32" w:rsidRPr="005C2A28">
        <w:rPr>
          <w:rFonts w:ascii="Aptos" w:hAnsi="Aptos"/>
          <w:sz w:val="22"/>
          <w:szCs w:val="22"/>
        </w:rPr>
        <w:t>gældende retningslinjer</w:t>
      </w:r>
      <w:r w:rsidR="00A42384" w:rsidRPr="005C2A28">
        <w:rPr>
          <w:rFonts w:ascii="Aptos" w:hAnsi="Aptos"/>
          <w:sz w:val="22"/>
          <w:szCs w:val="22"/>
        </w:rPr>
        <w:t>.</w:t>
      </w:r>
    </w:p>
    <w:p w14:paraId="0306C39B" w14:textId="61C00BB7" w:rsidR="00E71034" w:rsidRPr="005C2A28" w:rsidRDefault="009B7649" w:rsidP="00E71034">
      <w:pPr>
        <w:rPr>
          <w:rFonts w:ascii="Aptos" w:hAnsi="Aptos"/>
          <w:sz w:val="22"/>
          <w:szCs w:val="22"/>
        </w:rPr>
      </w:pPr>
      <w:r w:rsidRPr="005C2A28">
        <w:rPr>
          <w:rFonts w:ascii="Aptos" w:hAnsi="Aptos"/>
          <w:sz w:val="22"/>
          <w:szCs w:val="22"/>
        </w:rPr>
        <w:t>Det vil ikke være muligt at identificere enkeltpersoner i resultaterne.</w:t>
      </w:r>
    </w:p>
    <w:p w14:paraId="45D4E7EB" w14:textId="5744ADF6" w:rsidR="00A32801" w:rsidRPr="005C2A28" w:rsidRDefault="00A32801" w:rsidP="00E71034">
      <w:pPr>
        <w:rPr>
          <w:rFonts w:ascii="Aptos" w:hAnsi="Aptos"/>
          <w:sz w:val="22"/>
          <w:szCs w:val="22"/>
        </w:rPr>
      </w:pPr>
      <w:r w:rsidRPr="005C2A28">
        <w:rPr>
          <w:rFonts w:ascii="Aptos" w:hAnsi="Aptos"/>
          <w:sz w:val="22"/>
          <w:szCs w:val="22"/>
        </w:rPr>
        <w:t xml:space="preserve">Alle deltagere i </w:t>
      </w:r>
      <w:r w:rsidR="007A01C2" w:rsidRPr="005C2A28">
        <w:rPr>
          <w:rFonts w:ascii="Aptos" w:hAnsi="Aptos"/>
          <w:sz w:val="22"/>
          <w:szCs w:val="22"/>
        </w:rPr>
        <w:t>forsøget</w:t>
      </w:r>
      <w:r w:rsidRPr="005C2A28">
        <w:rPr>
          <w:rFonts w:ascii="Aptos" w:hAnsi="Aptos"/>
          <w:sz w:val="22"/>
          <w:szCs w:val="22"/>
        </w:rPr>
        <w:t xml:space="preserve"> har givet skriftligt informeret samtykke efter at have modtaget både mundtlig og skriftlig information om </w:t>
      </w:r>
      <w:r w:rsidR="007A01C2" w:rsidRPr="005C2A28">
        <w:rPr>
          <w:rFonts w:ascii="Aptos" w:hAnsi="Aptos"/>
          <w:sz w:val="22"/>
          <w:szCs w:val="22"/>
        </w:rPr>
        <w:t>forsøget</w:t>
      </w:r>
      <w:r w:rsidRPr="005C2A28">
        <w:rPr>
          <w:rFonts w:ascii="Aptos" w:hAnsi="Aptos"/>
          <w:sz w:val="22"/>
          <w:szCs w:val="22"/>
        </w:rPr>
        <w:t>.</w:t>
      </w:r>
    </w:p>
    <w:p w14:paraId="449616D6" w14:textId="77777777" w:rsidR="00A32801" w:rsidRPr="005C2A28" w:rsidRDefault="00A32801" w:rsidP="00E71034">
      <w:pPr>
        <w:rPr>
          <w:rFonts w:ascii="Aptos" w:hAnsi="Aptos"/>
          <w:sz w:val="22"/>
          <w:szCs w:val="22"/>
        </w:rPr>
      </w:pPr>
    </w:p>
    <w:p w14:paraId="603B9645" w14:textId="5A42A3BD" w:rsidR="00E71034" w:rsidRPr="005C2A28" w:rsidRDefault="00E71034" w:rsidP="00E71034">
      <w:pPr>
        <w:rPr>
          <w:rFonts w:ascii="Aptos" w:hAnsi="Aptos"/>
          <w:sz w:val="22"/>
          <w:szCs w:val="22"/>
        </w:rPr>
      </w:pPr>
      <w:r w:rsidRPr="005C2A28">
        <w:rPr>
          <w:rFonts w:ascii="Aptos" w:hAnsi="Aptos"/>
          <w:sz w:val="22"/>
          <w:szCs w:val="22"/>
        </w:rPr>
        <w:t>Vores mål med forsøget er generere viden og anvisninger til, hvordan fremtidens diabetesbehandling kan gentænkes og differentieres.</w:t>
      </w:r>
    </w:p>
    <w:p w14:paraId="6900B187" w14:textId="77777777" w:rsidR="00E71034" w:rsidRPr="005C2A28" w:rsidRDefault="00E71034" w:rsidP="00E71034">
      <w:pPr>
        <w:rPr>
          <w:rFonts w:ascii="Aptos" w:hAnsi="Aptos"/>
          <w:sz w:val="22"/>
          <w:szCs w:val="22"/>
        </w:rPr>
      </w:pPr>
      <w:r w:rsidRPr="005C2A28">
        <w:rPr>
          <w:rFonts w:ascii="Aptos" w:hAnsi="Aptos"/>
          <w:sz w:val="22"/>
          <w:szCs w:val="22"/>
        </w:rPr>
        <w:t>Denne viden omfatter:</w:t>
      </w:r>
    </w:p>
    <w:p w14:paraId="5AA7676D"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Evidensbaserede indikatorer for sikker stratificering af opfølgningen hos personer med velreguleret type 2-diabetes.</w:t>
      </w:r>
    </w:p>
    <w:p w14:paraId="6337A334"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Sikre protokoller for erstatning af den årlige fysiske årskontrol med en digital kontrol hvert andet år for denne målgruppe.</w:t>
      </w:r>
    </w:p>
    <w:p w14:paraId="687CDD3A"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Personligt tilpasset og effektiv behandling for personer med type 2-diabetes.</w:t>
      </w:r>
    </w:p>
    <w:p w14:paraId="193FE406"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Patienters prioriteringer og præferencer ved planlægning af diabetesbehandling.</w:t>
      </w:r>
    </w:p>
    <w:p w14:paraId="431B6783"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Faktorer, der påvirker patienternes oplevelser af digitale årskontroller.</w:t>
      </w:r>
    </w:p>
    <w:p w14:paraId="0D5EE250" w14:textId="77777777" w:rsidR="00E71034" w:rsidRPr="005C2A28" w:rsidRDefault="00E71034" w:rsidP="00E71034">
      <w:pPr>
        <w:numPr>
          <w:ilvl w:val="0"/>
          <w:numId w:val="45"/>
        </w:numPr>
        <w:rPr>
          <w:rFonts w:ascii="Aptos" w:hAnsi="Aptos"/>
          <w:sz w:val="22"/>
          <w:szCs w:val="22"/>
        </w:rPr>
      </w:pPr>
      <w:r w:rsidRPr="005C2A28">
        <w:rPr>
          <w:rFonts w:ascii="Aptos" w:hAnsi="Aptos"/>
          <w:sz w:val="22"/>
          <w:szCs w:val="22"/>
        </w:rPr>
        <w:t>Måder hvorpå digital kommunikation mellem patienter og behandlere kan understøtte differentiering og behandling.</w:t>
      </w:r>
    </w:p>
    <w:p w14:paraId="680E3090" w14:textId="77777777" w:rsidR="00403203" w:rsidRPr="005C2A28" w:rsidRDefault="00403203" w:rsidP="00D256C5">
      <w:pPr>
        <w:rPr>
          <w:rFonts w:ascii="Aptos" w:hAnsi="Aptos"/>
          <w:sz w:val="22"/>
          <w:szCs w:val="22"/>
        </w:rPr>
      </w:pPr>
    </w:p>
    <w:p w14:paraId="1F97E7F6" w14:textId="77777777" w:rsidR="00FD64D8" w:rsidRPr="005C2A28" w:rsidRDefault="00FD64D8" w:rsidP="00FD64D8">
      <w:pPr>
        <w:rPr>
          <w:rFonts w:ascii="Aptos" w:hAnsi="Aptos"/>
          <w:sz w:val="22"/>
          <w:szCs w:val="22"/>
        </w:rPr>
      </w:pPr>
      <w:r w:rsidRPr="005C2A28">
        <w:rPr>
          <w:rFonts w:ascii="Aptos" w:hAnsi="Aptos"/>
          <w:sz w:val="22"/>
          <w:szCs w:val="22"/>
        </w:rPr>
        <w:t> </w:t>
      </w:r>
    </w:p>
    <w:p w14:paraId="21AA9698" w14:textId="77777777" w:rsidR="00FD64D8" w:rsidRPr="00DC44C0" w:rsidRDefault="00FD64D8" w:rsidP="00FD64D8">
      <w:pPr>
        <w:rPr>
          <w:rFonts w:ascii="Aptos" w:hAnsi="Aptos"/>
          <w:sz w:val="22"/>
          <w:szCs w:val="22"/>
          <w:lang w:val="en-US"/>
        </w:rPr>
      </w:pPr>
      <w:r w:rsidRPr="00DC44C0">
        <w:rPr>
          <w:rFonts w:ascii="Aptos" w:hAnsi="Aptos"/>
          <w:b/>
          <w:bCs/>
          <w:sz w:val="22"/>
          <w:szCs w:val="22"/>
          <w:lang w:val="en-US"/>
        </w:rPr>
        <w:t>Kilder.</w:t>
      </w:r>
      <w:r w:rsidRPr="00DC44C0">
        <w:rPr>
          <w:rFonts w:ascii="Aptos" w:hAnsi="Aptos"/>
          <w:sz w:val="22"/>
          <w:szCs w:val="22"/>
          <w:lang w:val="en-US"/>
        </w:rPr>
        <w:t> </w:t>
      </w:r>
    </w:p>
    <w:p w14:paraId="286010F9" w14:textId="40441D93" w:rsidR="00FD64D8" w:rsidRPr="00DC44C0" w:rsidRDefault="00FD64D8" w:rsidP="00FD64D8">
      <w:pPr>
        <w:rPr>
          <w:rFonts w:ascii="Aptos" w:hAnsi="Aptos"/>
          <w:sz w:val="22"/>
          <w:szCs w:val="22"/>
          <w:lang w:val="en-US"/>
        </w:rPr>
      </w:pPr>
      <w:hyperlink r:id="rId12" w:tgtFrame="_blank" w:history="1">
        <w:r w:rsidRPr="00DC44C0">
          <w:rPr>
            <w:rStyle w:val="Hyperlink"/>
            <w:rFonts w:ascii="Aptos" w:hAnsi="Aptos"/>
            <w:sz w:val="22"/>
            <w:szCs w:val="22"/>
            <w:lang w:val="en-US"/>
          </w:rPr>
          <w:t>1</w:t>
        </w:r>
      </w:hyperlink>
      <w:r w:rsidR="00FD42ED" w:rsidRPr="00DC44C0">
        <w:rPr>
          <w:rFonts w:ascii="Aptos" w:hAnsi="Aptos"/>
          <w:sz w:val="22"/>
          <w:szCs w:val="22"/>
          <w:lang w:val="en-US"/>
        </w:rPr>
        <w:t>.</w:t>
      </w:r>
      <w:r w:rsidRPr="00DC44C0">
        <w:rPr>
          <w:rFonts w:ascii="Aptos" w:hAnsi="Aptos"/>
          <w:sz w:val="22"/>
          <w:szCs w:val="22"/>
          <w:lang w:val="en-US"/>
        </w:rPr>
        <w:t> Diabetestal.nu. </w:t>
      </w:r>
    </w:p>
    <w:p w14:paraId="0877EC70" w14:textId="102F5CD5" w:rsidR="00FD64D8" w:rsidRPr="00DC44C0" w:rsidRDefault="00FD64D8" w:rsidP="00FD64D8">
      <w:pPr>
        <w:rPr>
          <w:rFonts w:ascii="Aptos" w:hAnsi="Aptos"/>
          <w:sz w:val="22"/>
          <w:szCs w:val="22"/>
          <w:lang w:val="en-US"/>
        </w:rPr>
      </w:pPr>
      <w:hyperlink r:id="rId13" w:tgtFrame="_blank" w:history="1">
        <w:r w:rsidRPr="00DC44C0">
          <w:rPr>
            <w:rStyle w:val="Hyperlink"/>
            <w:rFonts w:ascii="Aptos" w:hAnsi="Aptos"/>
            <w:sz w:val="22"/>
            <w:szCs w:val="22"/>
            <w:lang w:val="en-US"/>
          </w:rPr>
          <w:t>2</w:t>
        </w:r>
      </w:hyperlink>
      <w:r w:rsidR="00FD42ED" w:rsidRPr="00DC44C0">
        <w:rPr>
          <w:rFonts w:ascii="Aptos" w:hAnsi="Aptos"/>
          <w:sz w:val="22"/>
          <w:szCs w:val="22"/>
          <w:lang w:val="en-US"/>
        </w:rPr>
        <w:t>.</w:t>
      </w:r>
      <w:r w:rsidRPr="00DC44C0">
        <w:rPr>
          <w:rFonts w:ascii="Aptos" w:hAnsi="Aptos"/>
          <w:sz w:val="22"/>
          <w:szCs w:val="22"/>
          <w:lang w:val="en-US"/>
        </w:rPr>
        <w:t> “Mapping of contact and treatment patterns in patients with type 2 diabetes in general practice." Response report 26 practices in Region of Southern Denmark 2025. A corporate between SDU, APO and Steno Diabetes Center Odense. </w:t>
      </w:r>
    </w:p>
    <w:p w14:paraId="7BB63F34" w14:textId="641E4CC0" w:rsidR="00FD64D8" w:rsidRPr="00DC44C0" w:rsidRDefault="00FD64D8" w:rsidP="00FD64D8">
      <w:pPr>
        <w:rPr>
          <w:rFonts w:ascii="Aptos" w:hAnsi="Aptos"/>
          <w:sz w:val="22"/>
          <w:szCs w:val="22"/>
          <w:lang w:val="en-US"/>
        </w:rPr>
      </w:pPr>
      <w:hyperlink r:id="rId14" w:tgtFrame="_blank" w:history="1">
        <w:r w:rsidRPr="00DC44C0">
          <w:rPr>
            <w:rStyle w:val="Hyperlink"/>
            <w:rFonts w:ascii="Aptos" w:hAnsi="Aptos"/>
            <w:sz w:val="22"/>
            <w:szCs w:val="22"/>
            <w:lang w:val="en-US"/>
          </w:rPr>
          <w:t>3</w:t>
        </w:r>
      </w:hyperlink>
      <w:r w:rsidR="00FD42ED" w:rsidRPr="00DC44C0">
        <w:rPr>
          <w:rFonts w:ascii="Aptos" w:hAnsi="Aptos"/>
          <w:sz w:val="22"/>
          <w:szCs w:val="22"/>
          <w:lang w:val="en-US"/>
        </w:rPr>
        <w:t>.</w:t>
      </w:r>
      <w:r w:rsidRPr="00DC44C0">
        <w:rPr>
          <w:rFonts w:ascii="Aptos" w:hAnsi="Aptos"/>
          <w:sz w:val="22"/>
          <w:szCs w:val="22"/>
          <w:lang w:val="en-US"/>
        </w:rPr>
        <w:t> Xu et al.,2024: Optimizing the frequency of physician encounters in follow - up care for patients with type 2 diabetes mellitus: a systematic review, BMC Primary Care </w:t>
      </w:r>
    </w:p>
    <w:p w14:paraId="0BCBD7C6" w14:textId="77777777" w:rsidR="00FD64D8" w:rsidRPr="00DC44C0" w:rsidRDefault="00FD64D8" w:rsidP="00D256C5">
      <w:pPr>
        <w:rPr>
          <w:rFonts w:ascii="Aptos" w:hAnsi="Aptos"/>
          <w:sz w:val="22"/>
          <w:szCs w:val="22"/>
          <w:lang w:val="en-US"/>
        </w:rPr>
      </w:pPr>
    </w:p>
    <w:p w14:paraId="1093234C" w14:textId="77777777" w:rsidR="00403203" w:rsidRPr="00DC44C0" w:rsidRDefault="00403203" w:rsidP="00D256C5">
      <w:pPr>
        <w:rPr>
          <w:rFonts w:ascii="Aptos" w:hAnsi="Aptos"/>
          <w:sz w:val="22"/>
          <w:szCs w:val="22"/>
          <w:lang w:val="en-US"/>
        </w:rPr>
      </w:pPr>
    </w:p>
    <w:p w14:paraId="10BCFB72" w14:textId="77777777" w:rsidR="00D256C5" w:rsidRPr="00DC44C0" w:rsidRDefault="00D256C5" w:rsidP="00D256C5">
      <w:pPr>
        <w:rPr>
          <w:rFonts w:ascii="Aptos" w:hAnsi="Aptos"/>
          <w:sz w:val="22"/>
          <w:szCs w:val="22"/>
          <w:lang w:val="en-US"/>
        </w:rPr>
      </w:pPr>
    </w:p>
    <w:p w14:paraId="205A6F2F" w14:textId="6496CF6C" w:rsidR="00CC1F50" w:rsidRPr="00230CC4" w:rsidRDefault="00681579" w:rsidP="00D02F5F">
      <w:pPr>
        <w:rPr>
          <w:rFonts w:ascii="Aptos" w:hAnsi="Aptos"/>
          <w:sz w:val="22"/>
          <w:szCs w:val="22"/>
          <w:lang w:val="en-US"/>
        </w:rPr>
      </w:pPr>
      <w:r w:rsidRPr="00DC44C0">
        <w:rPr>
          <w:rFonts w:ascii="Aptos" w:hAnsi="Aptos"/>
          <w:sz w:val="22"/>
          <w:szCs w:val="22"/>
          <w:lang w:val="en-US"/>
        </w:rPr>
        <w:t xml:space="preserve"> </w:t>
      </w:r>
    </w:p>
    <w:sectPr w:rsidR="00CC1F50" w:rsidRPr="00230CC4">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0BEC" w14:textId="77777777" w:rsidR="00B06650" w:rsidRDefault="00B06650" w:rsidP="00861A61">
      <w:pPr>
        <w:spacing w:after="0" w:line="240" w:lineRule="auto"/>
      </w:pPr>
      <w:r>
        <w:separator/>
      </w:r>
    </w:p>
  </w:endnote>
  <w:endnote w:type="continuationSeparator" w:id="0">
    <w:p w14:paraId="734D4011" w14:textId="77777777" w:rsidR="00B06650" w:rsidRDefault="00B06650" w:rsidP="00861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Raleway">
    <w:charset w:val="00"/>
    <w:family w:val="auto"/>
    <w:pitch w:val="variable"/>
    <w:sig w:usb0="A00002FF" w:usb1="5000205B" w:usb2="00000000" w:usb3="00000000" w:csb0="00000197" w:csb1="00000000"/>
  </w:font>
  <w:font w:name="CIDFont+F5">
    <w:altName w:val="Calibri"/>
    <w:panose1 w:val="00000000000000000000"/>
    <w:charset w:val="00"/>
    <w:family w:val="auto"/>
    <w:notTrueType/>
    <w:pitch w:val="default"/>
    <w:sig w:usb0="00000003" w:usb1="00000000" w:usb2="00000000" w:usb3="00000000" w:csb0="00000001" w:csb1="00000000"/>
  </w:font>
  <w:font w:name="CIDFont+F2">
    <w:altName w:val="Yu Gothic"/>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565065"/>
      <w:docPartObj>
        <w:docPartGallery w:val="Page Numbers (Bottom of Page)"/>
        <w:docPartUnique/>
      </w:docPartObj>
    </w:sdtPr>
    <w:sdtContent>
      <w:p w14:paraId="65BE5EC9" w14:textId="51C6FD04" w:rsidR="00664453" w:rsidRDefault="00664453">
        <w:pPr>
          <w:pStyle w:val="Sidefod"/>
          <w:jc w:val="right"/>
        </w:pPr>
        <w:r>
          <w:fldChar w:fldCharType="begin"/>
        </w:r>
        <w:r>
          <w:instrText>PAGE   \* MERGEFORMAT</w:instrText>
        </w:r>
        <w:r>
          <w:fldChar w:fldCharType="separate"/>
        </w:r>
        <w:r>
          <w:t>2</w:t>
        </w:r>
        <w:r>
          <w:fldChar w:fldCharType="end"/>
        </w:r>
      </w:p>
    </w:sdtContent>
  </w:sdt>
  <w:p w14:paraId="5E0CF8E6" w14:textId="4142AA30" w:rsidR="00BC2758" w:rsidRPr="0045200C" w:rsidRDefault="00664453">
    <w:pPr>
      <w:pStyle w:val="Sidefod"/>
      <w:rPr>
        <w:rFonts w:ascii="Aptos" w:hAnsi="Aptos"/>
        <w:sz w:val="22"/>
        <w:szCs w:val="22"/>
      </w:rPr>
    </w:pPr>
    <w:r>
      <w:rPr>
        <w:rFonts w:ascii="Aptos" w:hAnsi="Aptos"/>
        <w:sz w:val="22"/>
        <w:szCs w:val="22"/>
      </w:rPr>
      <w:t>Protokolresum</w:t>
    </w:r>
    <w:r w:rsidR="00CF08D7">
      <w:rPr>
        <w:rFonts w:ascii="Aptos" w:hAnsi="Aptos"/>
        <w:sz w:val="22"/>
        <w:szCs w:val="22"/>
      </w:rPr>
      <w:t>é Version 2. 050526.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A65FA" w14:textId="77777777" w:rsidR="00B06650" w:rsidRDefault="00B06650" w:rsidP="00861A61">
      <w:pPr>
        <w:spacing w:after="0" w:line="240" w:lineRule="auto"/>
      </w:pPr>
      <w:r>
        <w:separator/>
      </w:r>
    </w:p>
  </w:footnote>
  <w:footnote w:type="continuationSeparator" w:id="0">
    <w:p w14:paraId="288A97DA" w14:textId="77777777" w:rsidR="00B06650" w:rsidRDefault="00B06650" w:rsidP="00861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B04D" w14:textId="124434C7" w:rsidR="00861A61" w:rsidRDefault="00861A61">
    <w:pPr>
      <w:pStyle w:val="Sidehoved"/>
    </w:pPr>
    <w:r w:rsidRPr="00133939">
      <w:rPr>
        <w:rFonts w:ascii="Aptos" w:hAnsi="Aptos"/>
        <w:b/>
        <w:bCs/>
        <w:color w:val="0070C0"/>
        <w:sz w:val="15"/>
        <w:szCs w:val="15"/>
      </w:rPr>
      <w:t xml:space="preserve">Digital årskontrol. </w:t>
    </w:r>
    <w:r w:rsidRPr="00133939">
      <w:rPr>
        <w:rFonts w:ascii="Aptos" w:eastAsia="Raleway" w:hAnsi="Aptos" w:cs="Raleway"/>
        <w:b/>
        <w:bCs/>
        <w:color w:val="0070C0"/>
        <w:sz w:val="15"/>
        <w:szCs w:val="15"/>
      </w:rPr>
      <w:t>Kan patienter med velreguleret type 2</w:t>
    </w:r>
    <w:r w:rsidRPr="00133939">
      <w:rPr>
        <w:rFonts w:ascii="Aptos" w:eastAsia="Raleway" w:hAnsi="Aptos" w:cs="Raleway"/>
        <w:b/>
        <w:bCs/>
        <w:color w:val="0070C0"/>
        <w:sz w:val="15"/>
        <w:szCs w:val="15"/>
      </w:rPr>
      <w:noBreakHyphen/>
      <w:t>diabetes følges digitalt uden at kvaliteten af behandlingen forringes?</w:t>
    </w:r>
  </w:p>
</w:hdr>
</file>

<file path=word/intelligence2.xml><?xml version="1.0" encoding="utf-8"?>
<int2:intelligence xmlns:int2="http://schemas.microsoft.com/office/intelligence/2020/intelligence" xmlns:oel="http://schemas.microsoft.com/office/2019/extlst">
  <int2:observations>
    <int2:bookmark int2:bookmarkName="_Int_tkEoc70p" int2:invalidationBookmarkName="" int2:hashCode="0zKKVRgNRqvJBs" int2:id="VF4R8RfW">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Titel: ​docx-ikon" style="width:28.5pt;height:27.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" o:bullet="t">
        <v:imagedata r:id="rId1" o:title=""/>
      </v:shape>
    </w:pict>
  </w:numPicBullet>
  <w:abstractNum w:abstractNumId="0" w15:restartNumberingAfterBreak="0">
    <w:nsid w:val="00F6128E"/>
    <w:multiLevelType w:val="multilevel"/>
    <w:tmpl w:val="117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A7642"/>
    <w:multiLevelType w:val="hybridMultilevel"/>
    <w:tmpl w:val="29B44B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F92991"/>
    <w:multiLevelType w:val="hybridMultilevel"/>
    <w:tmpl w:val="9CF878F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D913501"/>
    <w:multiLevelType w:val="multilevel"/>
    <w:tmpl w:val="636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1855F3"/>
    <w:multiLevelType w:val="multilevel"/>
    <w:tmpl w:val="00A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B3E4B"/>
    <w:multiLevelType w:val="multilevel"/>
    <w:tmpl w:val="EB5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E6083"/>
    <w:multiLevelType w:val="multilevel"/>
    <w:tmpl w:val="B5D2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87542"/>
    <w:multiLevelType w:val="hybridMultilevel"/>
    <w:tmpl w:val="A54489F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6254C99"/>
    <w:multiLevelType w:val="multilevel"/>
    <w:tmpl w:val="7ED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D80E47"/>
    <w:multiLevelType w:val="multilevel"/>
    <w:tmpl w:val="DE6E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04A60"/>
    <w:multiLevelType w:val="multilevel"/>
    <w:tmpl w:val="16EA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2436F"/>
    <w:multiLevelType w:val="multilevel"/>
    <w:tmpl w:val="8CDA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82792"/>
    <w:multiLevelType w:val="hybridMultilevel"/>
    <w:tmpl w:val="E208DFB8"/>
    <w:lvl w:ilvl="0" w:tplc="0406000F">
      <w:start w:val="2"/>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C5A67F2"/>
    <w:multiLevelType w:val="multilevel"/>
    <w:tmpl w:val="DC6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381FA9"/>
    <w:multiLevelType w:val="multilevel"/>
    <w:tmpl w:val="77E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E32966"/>
    <w:multiLevelType w:val="multilevel"/>
    <w:tmpl w:val="E57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C37500"/>
    <w:multiLevelType w:val="multilevel"/>
    <w:tmpl w:val="C9D6A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2815A6"/>
    <w:multiLevelType w:val="multilevel"/>
    <w:tmpl w:val="4A8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71E4A"/>
    <w:multiLevelType w:val="hybridMultilevel"/>
    <w:tmpl w:val="29B44B82"/>
    <w:lvl w:ilvl="0" w:tplc="3954CF38">
      <w:start w:val="1"/>
      <w:numFmt w:val="decimal"/>
      <w:lvlText w:val="%1."/>
      <w:lvlJc w:val="left"/>
      <w:pPr>
        <w:ind w:left="720" w:hanging="360"/>
      </w:pPr>
    </w:lvl>
    <w:lvl w:ilvl="1" w:tplc="308E0660">
      <w:start w:val="1"/>
      <w:numFmt w:val="lowerLetter"/>
      <w:lvlText w:val="%2."/>
      <w:lvlJc w:val="left"/>
      <w:pPr>
        <w:ind w:left="1440" w:hanging="360"/>
      </w:pPr>
    </w:lvl>
    <w:lvl w:ilvl="2" w:tplc="104EF530">
      <w:start w:val="1"/>
      <w:numFmt w:val="lowerRoman"/>
      <w:lvlText w:val="%3."/>
      <w:lvlJc w:val="right"/>
      <w:pPr>
        <w:ind w:left="2160" w:hanging="180"/>
      </w:pPr>
    </w:lvl>
    <w:lvl w:ilvl="3" w:tplc="E5E64CFE">
      <w:start w:val="1"/>
      <w:numFmt w:val="decimal"/>
      <w:lvlText w:val="%4."/>
      <w:lvlJc w:val="left"/>
      <w:pPr>
        <w:ind w:left="2880" w:hanging="360"/>
      </w:pPr>
    </w:lvl>
    <w:lvl w:ilvl="4" w:tplc="04F46908">
      <w:start w:val="1"/>
      <w:numFmt w:val="lowerLetter"/>
      <w:lvlText w:val="%5."/>
      <w:lvlJc w:val="left"/>
      <w:pPr>
        <w:ind w:left="3600" w:hanging="360"/>
      </w:pPr>
    </w:lvl>
    <w:lvl w:ilvl="5" w:tplc="CCA08A22">
      <w:start w:val="1"/>
      <w:numFmt w:val="lowerRoman"/>
      <w:lvlText w:val="%6."/>
      <w:lvlJc w:val="right"/>
      <w:pPr>
        <w:ind w:left="4320" w:hanging="180"/>
      </w:pPr>
    </w:lvl>
    <w:lvl w:ilvl="6" w:tplc="A6BC0528">
      <w:start w:val="1"/>
      <w:numFmt w:val="decimal"/>
      <w:lvlText w:val="%7."/>
      <w:lvlJc w:val="left"/>
      <w:pPr>
        <w:ind w:left="5040" w:hanging="360"/>
      </w:pPr>
    </w:lvl>
    <w:lvl w:ilvl="7" w:tplc="34DE8358">
      <w:start w:val="1"/>
      <w:numFmt w:val="lowerLetter"/>
      <w:lvlText w:val="%8."/>
      <w:lvlJc w:val="left"/>
      <w:pPr>
        <w:ind w:left="5760" w:hanging="360"/>
      </w:pPr>
    </w:lvl>
    <w:lvl w:ilvl="8" w:tplc="6090EFA4">
      <w:start w:val="1"/>
      <w:numFmt w:val="lowerRoman"/>
      <w:lvlText w:val="%9."/>
      <w:lvlJc w:val="right"/>
      <w:pPr>
        <w:ind w:left="6480" w:hanging="180"/>
      </w:pPr>
    </w:lvl>
  </w:abstractNum>
  <w:abstractNum w:abstractNumId="19" w15:restartNumberingAfterBreak="0">
    <w:nsid w:val="278E2065"/>
    <w:multiLevelType w:val="hybridMultilevel"/>
    <w:tmpl w:val="852EDD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8212F09"/>
    <w:multiLevelType w:val="hybridMultilevel"/>
    <w:tmpl w:val="468A80C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2CB37D26"/>
    <w:multiLevelType w:val="multilevel"/>
    <w:tmpl w:val="F39A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16489A"/>
    <w:multiLevelType w:val="multilevel"/>
    <w:tmpl w:val="151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EB1C87"/>
    <w:multiLevelType w:val="hybridMultilevel"/>
    <w:tmpl w:val="38324B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87F2DD0"/>
    <w:multiLevelType w:val="multilevel"/>
    <w:tmpl w:val="93E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566845"/>
    <w:multiLevelType w:val="hybridMultilevel"/>
    <w:tmpl w:val="4D16C86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3AC307D5"/>
    <w:multiLevelType w:val="multilevel"/>
    <w:tmpl w:val="37B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501A6A"/>
    <w:multiLevelType w:val="multilevel"/>
    <w:tmpl w:val="305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533426"/>
    <w:multiLevelType w:val="multilevel"/>
    <w:tmpl w:val="A29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F707DA"/>
    <w:multiLevelType w:val="hybridMultilevel"/>
    <w:tmpl w:val="20C6A8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4ABA06B4"/>
    <w:multiLevelType w:val="hybridMultilevel"/>
    <w:tmpl w:val="EFFAD4BA"/>
    <w:lvl w:ilvl="0" w:tplc="88DE48FA">
      <w:numFmt w:val="bullet"/>
      <w:lvlText w:val="-"/>
      <w:lvlJc w:val="left"/>
      <w:pPr>
        <w:ind w:left="720" w:hanging="360"/>
      </w:pPr>
      <w:rPr>
        <w:rFonts w:ascii="system-ui" w:eastAsia="system-ui" w:hAnsi="system-ui" w:cs="system-ui" w:hint="default"/>
        <w:color w:val="09090B"/>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D296A7C"/>
    <w:multiLevelType w:val="multilevel"/>
    <w:tmpl w:val="EEE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897A2A"/>
    <w:multiLevelType w:val="multilevel"/>
    <w:tmpl w:val="BC28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352311"/>
    <w:multiLevelType w:val="multilevel"/>
    <w:tmpl w:val="0DAA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D34D2"/>
    <w:multiLevelType w:val="multilevel"/>
    <w:tmpl w:val="3B80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5F2F48"/>
    <w:multiLevelType w:val="multilevel"/>
    <w:tmpl w:val="223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542956"/>
    <w:multiLevelType w:val="hybridMultilevel"/>
    <w:tmpl w:val="D23E4F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EC5787C"/>
    <w:multiLevelType w:val="hybridMultilevel"/>
    <w:tmpl w:val="F64425F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5EC57FAE"/>
    <w:multiLevelType w:val="multilevel"/>
    <w:tmpl w:val="280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0447C6"/>
    <w:multiLevelType w:val="hybridMultilevel"/>
    <w:tmpl w:val="D9ECB6A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61DF7B6F"/>
    <w:multiLevelType w:val="hybridMultilevel"/>
    <w:tmpl w:val="25822F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648752A4"/>
    <w:multiLevelType w:val="multilevel"/>
    <w:tmpl w:val="53F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E3526F"/>
    <w:multiLevelType w:val="multilevel"/>
    <w:tmpl w:val="6D48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975209"/>
    <w:multiLevelType w:val="hybridMultilevel"/>
    <w:tmpl w:val="A2F04ED8"/>
    <w:lvl w:ilvl="0" w:tplc="D29C66D0">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4" w15:restartNumberingAfterBreak="0">
    <w:nsid w:val="6C164CEE"/>
    <w:multiLevelType w:val="hybridMultilevel"/>
    <w:tmpl w:val="94A280BE"/>
    <w:lvl w:ilvl="0" w:tplc="0406000F">
      <w:start w:val="7"/>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6ED64C7E"/>
    <w:multiLevelType w:val="hybridMultilevel"/>
    <w:tmpl w:val="0ED8C84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08C6941"/>
    <w:multiLevelType w:val="hybridMultilevel"/>
    <w:tmpl w:val="4C1AE6D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7" w15:restartNumberingAfterBreak="0">
    <w:nsid w:val="748C01B2"/>
    <w:multiLevelType w:val="multilevel"/>
    <w:tmpl w:val="4AD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482BA6"/>
    <w:multiLevelType w:val="multilevel"/>
    <w:tmpl w:val="595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25357A"/>
    <w:multiLevelType w:val="multilevel"/>
    <w:tmpl w:val="95B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D262B3"/>
    <w:multiLevelType w:val="hybridMultilevel"/>
    <w:tmpl w:val="F252F788"/>
    <w:lvl w:ilvl="0" w:tplc="ADA8BA1E">
      <w:start w:val="1"/>
      <w:numFmt w:val="bullet"/>
      <w:lvlText w:val=""/>
      <w:lvlJc w:val="left"/>
      <w:pPr>
        <w:ind w:left="720" w:hanging="360"/>
      </w:pPr>
      <w:rPr>
        <w:rFonts w:ascii="Symbol" w:hAnsi="Symbol" w:hint="default"/>
      </w:rPr>
    </w:lvl>
    <w:lvl w:ilvl="1" w:tplc="9ABE070A">
      <w:start w:val="1"/>
      <w:numFmt w:val="bullet"/>
      <w:lvlText w:val="o"/>
      <w:lvlJc w:val="left"/>
      <w:pPr>
        <w:ind w:left="1440" w:hanging="360"/>
      </w:pPr>
      <w:rPr>
        <w:rFonts w:ascii="Courier New" w:hAnsi="Courier New" w:hint="default"/>
      </w:rPr>
    </w:lvl>
    <w:lvl w:ilvl="2" w:tplc="8D8E0562">
      <w:start w:val="1"/>
      <w:numFmt w:val="bullet"/>
      <w:lvlText w:val=""/>
      <w:lvlJc w:val="left"/>
      <w:pPr>
        <w:ind w:left="2160" w:hanging="360"/>
      </w:pPr>
      <w:rPr>
        <w:rFonts w:ascii="Wingdings" w:hAnsi="Wingdings" w:hint="default"/>
      </w:rPr>
    </w:lvl>
    <w:lvl w:ilvl="3" w:tplc="DD7C7714">
      <w:start w:val="1"/>
      <w:numFmt w:val="bullet"/>
      <w:lvlText w:val=""/>
      <w:lvlJc w:val="left"/>
      <w:pPr>
        <w:ind w:left="2880" w:hanging="360"/>
      </w:pPr>
      <w:rPr>
        <w:rFonts w:ascii="Symbol" w:hAnsi="Symbol" w:hint="default"/>
      </w:rPr>
    </w:lvl>
    <w:lvl w:ilvl="4" w:tplc="A3E2BF6E">
      <w:start w:val="1"/>
      <w:numFmt w:val="bullet"/>
      <w:lvlText w:val="o"/>
      <w:lvlJc w:val="left"/>
      <w:pPr>
        <w:ind w:left="3600" w:hanging="360"/>
      </w:pPr>
      <w:rPr>
        <w:rFonts w:ascii="Courier New" w:hAnsi="Courier New" w:hint="default"/>
      </w:rPr>
    </w:lvl>
    <w:lvl w:ilvl="5" w:tplc="77A69582">
      <w:start w:val="1"/>
      <w:numFmt w:val="bullet"/>
      <w:lvlText w:val=""/>
      <w:lvlJc w:val="left"/>
      <w:pPr>
        <w:ind w:left="4320" w:hanging="360"/>
      </w:pPr>
      <w:rPr>
        <w:rFonts w:ascii="Wingdings" w:hAnsi="Wingdings" w:hint="default"/>
      </w:rPr>
    </w:lvl>
    <w:lvl w:ilvl="6" w:tplc="1EBC5CF2">
      <w:start w:val="1"/>
      <w:numFmt w:val="bullet"/>
      <w:lvlText w:val=""/>
      <w:lvlJc w:val="left"/>
      <w:pPr>
        <w:ind w:left="5040" w:hanging="360"/>
      </w:pPr>
      <w:rPr>
        <w:rFonts w:ascii="Symbol" w:hAnsi="Symbol" w:hint="default"/>
      </w:rPr>
    </w:lvl>
    <w:lvl w:ilvl="7" w:tplc="2C529208">
      <w:start w:val="1"/>
      <w:numFmt w:val="bullet"/>
      <w:lvlText w:val="o"/>
      <w:lvlJc w:val="left"/>
      <w:pPr>
        <w:ind w:left="5760" w:hanging="360"/>
      </w:pPr>
      <w:rPr>
        <w:rFonts w:ascii="Courier New" w:hAnsi="Courier New" w:hint="default"/>
      </w:rPr>
    </w:lvl>
    <w:lvl w:ilvl="8" w:tplc="A38E2202">
      <w:start w:val="1"/>
      <w:numFmt w:val="bullet"/>
      <w:lvlText w:val=""/>
      <w:lvlJc w:val="left"/>
      <w:pPr>
        <w:ind w:left="6480" w:hanging="360"/>
      </w:pPr>
      <w:rPr>
        <w:rFonts w:ascii="Wingdings" w:hAnsi="Wingdings" w:hint="default"/>
      </w:rPr>
    </w:lvl>
  </w:abstractNum>
  <w:num w:numId="1" w16cid:durableId="261494770">
    <w:abstractNumId w:val="18"/>
  </w:num>
  <w:num w:numId="2" w16cid:durableId="1605992055">
    <w:abstractNumId w:val="34"/>
  </w:num>
  <w:num w:numId="3" w16cid:durableId="1871255595">
    <w:abstractNumId w:val="47"/>
  </w:num>
  <w:num w:numId="4" w16cid:durableId="1018047147">
    <w:abstractNumId w:val="32"/>
  </w:num>
  <w:num w:numId="5" w16cid:durableId="1281768473">
    <w:abstractNumId w:val="4"/>
  </w:num>
  <w:num w:numId="6" w16cid:durableId="1178537891">
    <w:abstractNumId w:val="33"/>
  </w:num>
  <w:num w:numId="7" w16cid:durableId="1515077083">
    <w:abstractNumId w:val="16"/>
  </w:num>
  <w:num w:numId="8" w16cid:durableId="1274050725">
    <w:abstractNumId w:val="21"/>
  </w:num>
  <w:num w:numId="9" w16cid:durableId="665745513">
    <w:abstractNumId w:val="8"/>
  </w:num>
  <w:num w:numId="10" w16cid:durableId="1553688613">
    <w:abstractNumId w:val="6"/>
  </w:num>
  <w:num w:numId="11" w16cid:durableId="2009752368">
    <w:abstractNumId w:val="17"/>
  </w:num>
  <w:num w:numId="12" w16cid:durableId="1585068221">
    <w:abstractNumId w:val="42"/>
  </w:num>
  <w:num w:numId="13" w16cid:durableId="1571306046">
    <w:abstractNumId w:val="41"/>
  </w:num>
  <w:num w:numId="14" w16cid:durableId="1092119907">
    <w:abstractNumId w:val="14"/>
  </w:num>
  <w:num w:numId="15" w16cid:durableId="28188384">
    <w:abstractNumId w:val="27"/>
  </w:num>
  <w:num w:numId="16" w16cid:durableId="736443462">
    <w:abstractNumId w:val="13"/>
  </w:num>
  <w:num w:numId="17" w16cid:durableId="735053334">
    <w:abstractNumId w:val="5"/>
  </w:num>
  <w:num w:numId="18" w16cid:durableId="340085282">
    <w:abstractNumId w:val="15"/>
  </w:num>
  <w:num w:numId="19" w16cid:durableId="953900045">
    <w:abstractNumId w:val="28"/>
  </w:num>
  <w:num w:numId="20" w16cid:durableId="993410406">
    <w:abstractNumId w:val="11"/>
  </w:num>
  <w:num w:numId="21" w16cid:durableId="1565867891">
    <w:abstractNumId w:val="24"/>
  </w:num>
  <w:num w:numId="22" w16cid:durableId="1985355814">
    <w:abstractNumId w:val="31"/>
  </w:num>
  <w:num w:numId="23" w16cid:durableId="1947541971">
    <w:abstractNumId w:val="49"/>
  </w:num>
  <w:num w:numId="24" w16cid:durableId="422263382">
    <w:abstractNumId w:val="30"/>
  </w:num>
  <w:num w:numId="25" w16cid:durableId="471022373">
    <w:abstractNumId w:val="10"/>
  </w:num>
  <w:num w:numId="26" w16cid:durableId="1549412656">
    <w:abstractNumId w:val="48"/>
  </w:num>
  <w:num w:numId="27" w16cid:durableId="1273249779">
    <w:abstractNumId w:val="35"/>
  </w:num>
  <w:num w:numId="28" w16cid:durableId="1207134961">
    <w:abstractNumId w:val="12"/>
  </w:num>
  <w:num w:numId="29" w16cid:durableId="382826265">
    <w:abstractNumId w:val="44"/>
  </w:num>
  <w:num w:numId="30" w16cid:durableId="373582562">
    <w:abstractNumId w:val="1"/>
  </w:num>
  <w:num w:numId="31" w16cid:durableId="1449349167">
    <w:abstractNumId w:val="7"/>
  </w:num>
  <w:num w:numId="32" w16cid:durableId="754591895">
    <w:abstractNumId w:val="43"/>
  </w:num>
  <w:num w:numId="33" w16cid:durableId="214237845">
    <w:abstractNumId w:val="23"/>
  </w:num>
  <w:num w:numId="34" w16cid:durableId="1208372939">
    <w:abstractNumId w:val="29"/>
  </w:num>
  <w:num w:numId="35" w16cid:durableId="800801615">
    <w:abstractNumId w:val="37"/>
  </w:num>
  <w:num w:numId="36" w16cid:durableId="1937009591">
    <w:abstractNumId w:val="45"/>
  </w:num>
  <w:num w:numId="37" w16cid:durableId="1890258763">
    <w:abstractNumId w:val="9"/>
  </w:num>
  <w:num w:numId="38" w16cid:durableId="463348782">
    <w:abstractNumId w:val="20"/>
  </w:num>
  <w:num w:numId="39" w16cid:durableId="1872570442">
    <w:abstractNumId w:val="40"/>
  </w:num>
  <w:num w:numId="40" w16cid:durableId="749426893">
    <w:abstractNumId w:val="39"/>
  </w:num>
  <w:num w:numId="41" w16cid:durableId="962464176">
    <w:abstractNumId w:val="2"/>
  </w:num>
  <w:num w:numId="42" w16cid:durableId="98181884">
    <w:abstractNumId w:val="36"/>
  </w:num>
  <w:num w:numId="43" w16cid:durableId="1571035751">
    <w:abstractNumId w:val="19"/>
  </w:num>
  <w:num w:numId="44" w16cid:durableId="1656256727">
    <w:abstractNumId w:val="46"/>
  </w:num>
  <w:num w:numId="45" w16cid:durableId="482432643">
    <w:abstractNumId w:val="0"/>
  </w:num>
  <w:num w:numId="46" w16cid:durableId="124853373">
    <w:abstractNumId w:val="50"/>
  </w:num>
  <w:num w:numId="47" w16cid:durableId="1989287187">
    <w:abstractNumId w:val="26"/>
  </w:num>
  <w:num w:numId="48" w16cid:durableId="1265763937">
    <w:abstractNumId w:val="3"/>
  </w:num>
  <w:num w:numId="49" w16cid:durableId="1574125076">
    <w:abstractNumId w:val="38"/>
  </w:num>
  <w:num w:numId="50" w16cid:durableId="1722708599">
    <w:abstractNumId w:val="22"/>
  </w:num>
  <w:num w:numId="51" w16cid:durableId="1194151001">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D7A78B"/>
    <w:rsid w:val="0001155C"/>
    <w:rsid w:val="0001266B"/>
    <w:rsid w:val="00013D8C"/>
    <w:rsid w:val="00022EC6"/>
    <w:rsid w:val="000248A9"/>
    <w:rsid w:val="00033B47"/>
    <w:rsid w:val="0003512A"/>
    <w:rsid w:val="00037521"/>
    <w:rsid w:val="00042386"/>
    <w:rsid w:val="00042F20"/>
    <w:rsid w:val="000477E2"/>
    <w:rsid w:val="000564C8"/>
    <w:rsid w:val="000603EC"/>
    <w:rsid w:val="000758C4"/>
    <w:rsid w:val="000821A7"/>
    <w:rsid w:val="00090F16"/>
    <w:rsid w:val="00092A06"/>
    <w:rsid w:val="0009665B"/>
    <w:rsid w:val="00096F94"/>
    <w:rsid w:val="000A43D0"/>
    <w:rsid w:val="000A4CE0"/>
    <w:rsid w:val="000A6485"/>
    <w:rsid w:val="000A736B"/>
    <w:rsid w:val="000B21DC"/>
    <w:rsid w:val="000B7749"/>
    <w:rsid w:val="000C02C7"/>
    <w:rsid w:val="000C2C06"/>
    <w:rsid w:val="000C5CF6"/>
    <w:rsid w:val="000D5BD6"/>
    <w:rsid w:val="000D7A16"/>
    <w:rsid w:val="000E1D37"/>
    <w:rsid w:val="000E3865"/>
    <w:rsid w:val="000E460A"/>
    <w:rsid w:val="000E4B10"/>
    <w:rsid w:val="000E7BE7"/>
    <w:rsid w:val="000F327B"/>
    <w:rsid w:val="00101F34"/>
    <w:rsid w:val="00104C29"/>
    <w:rsid w:val="0011132B"/>
    <w:rsid w:val="00116D5B"/>
    <w:rsid w:val="00123F4B"/>
    <w:rsid w:val="00124448"/>
    <w:rsid w:val="001256E5"/>
    <w:rsid w:val="0013148D"/>
    <w:rsid w:val="00135EDE"/>
    <w:rsid w:val="001373FF"/>
    <w:rsid w:val="00155CA5"/>
    <w:rsid w:val="00157EC7"/>
    <w:rsid w:val="001655FE"/>
    <w:rsid w:val="001744DA"/>
    <w:rsid w:val="00175DF0"/>
    <w:rsid w:val="00177177"/>
    <w:rsid w:val="00177EB1"/>
    <w:rsid w:val="00187CB7"/>
    <w:rsid w:val="0019060C"/>
    <w:rsid w:val="001953F0"/>
    <w:rsid w:val="001A2978"/>
    <w:rsid w:val="001A368E"/>
    <w:rsid w:val="001A6037"/>
    <w:rsid w:val="001B59D6"/>
    <w:rsid w:val="001B6315"/>
    <w:rsid w:val="001B6729"/>
    <w:rsid w:val="001C0469"/>
    <w:rsid w:val="001C4F80"/>
    <w:rsid w:val="001D0014"/>
    <w:rsid w:val="001D4CA1"/>
    <w:rsid w:val="001E058C"/>
    <w:rsid w:val="001E5892"/>
    <w:rsid w:val="001E64C1"/>
    <w:rsid w:val="001E6F63"/>
    <w:rsid w:val="001F3320"/>
    <w:rsid w:val="00206356"/>
    <w:rsid w:val="002067F8"/>
    <w:rsid w:val="00210511"/>
    <w:rsid w:val="002168C9"/>
    <w:rsid w:val="00222442"/>
    <w:rsid w:val="00225DD9"/>
    <w:rsid w:val="00230CC4"/>
    <w:rsid w:val="00234523"/>
    <w:rsid w:val="00243DC1"/>
    <w:rsid w:val="00244014"/>
    <w:rsid w:val="00244586"/>
    <w:rsid w:val="00244E8D"/>
    <w:rsid w:val="0024591D"/>
    <w:rsid w:val="00253612"/>
    <w:rsid w:val="002659D4"/>
    <w:rsid w:val="00266AF7"/>
    <w:rsid w:val="00266BF6"/>
    <w:rsid w:val="0027489F"/>
    <w:rsid w:val="002762A3"/>
    <w:rsid w:val="002860BF"/>
    <w:rsid w:val="002916C6"/>
    <w:rsid w:val="002938FD"/>
    <w:rsid w:val="00294EA5"/>
    <w:rsid w:val="00295F39"/>
    <w:rsid w:val="002A2747"/>
    <w:rsid w:val="002A2775"/>
    <w:rsid w:val="002A7A8E"/>
    <w:rsid w:val="002B0308"/>
    <w:rsid w:val="002B1D43"/>
    <w:rsid w:val="002C1194"/>
    <w:rsid w:val="002C2293"/>
    <w:rsid w:val="002C22AE"/>
    <w:rsid w:val="002C3C3C"/>
    <w:rsid w:val="002C4B5F"/>
    <w:rsid w:val="002D2BD4"/>
    <w:rsid w:val="002D5AC1"/>
    <w:rsid w:val="002D5BA5"/>
    <w:rsid w:val="002E326D"/>
    <w:rsid w:val="002E3415"/>
    <w:rsid w:val="002F0695"/>
    <w:rsid w:val="002F0CBE"/>
    <w:rsid w:val="002F35B7"/>
    <w:rsid w:val="002F4175"/>
    <w:rsid w:val="00303028"/>
    <w:rsid w:val="00304A3C"/>
    <w:rsid w:val="00304A9A"/>
    <w:rsid w:val="003074C4"/>
    <w:rsid w:val="00313B57"/>
    <w:rsid w:val="00313DFF"/>
    <w:rsid w:val="003213FA"/>
    <w:rsid w:val="00333A9F"/>
    <w:rsid w:val="00334331"/>
    <w:rsid w:val="003344AF"/>
    <w:rsid w:val="00334629"/>
    <w:rsid w:val="00342362"/>
    <w:rsid w:val="003425FF"/>
    <w:rsid w:val="003427D8"/>
    <w:rsid w:val="00342AD5"/>
    <w:rsid w:val="00345195"/>
    <w:rsid w:val="0034609F"/>
    <w:rsid w:val="00346CD6"/>
    <w:rsid w:val="00363355"/>
    <w:rsid w:val="003635A8"/>
    <w:rsid w:val="00367E12"/>
    <w:rsid w:val="003706A0"/>
    <w:rsid w:val="00375D13"/>
    <w:rsid w:val="0037687C"/>
    <w:rsid w:val="0037717C"/>
    <w:rsid w:val="00380539"/>
    <w:rsid w:val="003841B0"/>
    <w:rsid w:val="003843ED"/>
    <w:rsid w:val="00384FA3"/>
    <w:rsid w:val="00385FC0"/>
    <w:rsid w:val="003865A6"/>
    <w:rsid w:val="00386673"/>
    <w:rsid w:val="00391BEB"/>
    <w:rsid w:val="00397816"/>
    <w:rsid w:val="003A1DDF"/>
    <w:rsid w:val="003B1C4B"/>
    <w:rsid w:val="003B44C0"/>
    <w:rsid w:val="003B4E27"/>
    <w:rsid w:val="003B5EB7"/>
    <w:rsid w:val="003C06D1"/>
    <w:rsid w:val="003C3EF6"/>
    <w:rsid w:val="003C3F12"/>
    <w:rsid w:val="003C688F"/>
    <w:rsid w:val="003C69CD"/>
    <w:rsid w:val="003C727D"/>
    <w:rsid w:val="003D0583"/>
    <w:rsid w:val="003D07BC"/>
    <w:rsid w:val="003D0807"/>
    <w:rsid w:val="003D7972"/>
    <w:rsid w:val="003E70BA"/>
    <w:rsid w:val="003F1445"/>
    <w:rsid w:val="003F33B5"/>
    <w:rsid w:val="00403203"/>
    <w:rsid w:val="00403D96"/>
    <w:rsid w:val="0040606F"/>
    <w:rsid w:val="0040739F"/>
    <w:rsid w:val="00414A86"/>
    <w:rsid w:val="00414FA9"/>
    <w:rsid w:val="0042089B"/>
    <w:rsid w:val="00420AEB"/>
    <w:rsid w:val="00422DC1"/>
    <w:rsid w:val="00430595"/>
    <w:rsid w:val="0043060B"/>
    <w:rsid w:val="00430CC3"/>
    <w:rsid w:val="0043387F"/>
    <w:rsid w:val="00435A37"/>
    <w:rsid w:val="00435D71"/>
    <w:rsid w:val="00436A86"/>
    <w:rsid w:val="00443E31"/>
    <w:rsid w:val="00444024"/>
    <w:rsid w:val="00445934"/>
    <w:rsid w:val="00446237"/>
    <w:rsid w:val="00446F32"/>
    <w:rsid w:val="00450ACA"/>
    <w:rsid w:val="00451D39"/>
    <w:rsid w:val="0045200C"/>
    <w:rsid w:val="00453721"/>
    <w:rsid w:val="00456198"/>
    <w:rsid w:val="00456F4D"/>
    <w:rsid w:val="00460114"/>
    <w:rsid w:val="004602E1"/>
    <w:rsid w:val="00463BC1"/>
    <w:rsid w:val="00470E93"/>
    <w:rsid w:val="00490882"/>
    <w:rsid w:val="00491FB2"/>
    <w:rsid w:val="00496375"/>
    <w:rsid w:val="004964A5"/>
    <w:rsid w:val="004A236F"/>
    <w:rsid w:val="004A579F"/>
    <w:rsid w:val="004B0FF0"/>
    <w:rsid w:val="004B1635"/>
    <w:rsid w:val="004B372C"/>
    <w:rsid w:val="004B60DF"/>
    <w:rsid w:val="004C1420"/>
    <w:rsid w:val="004C40EE"/>
    <w:rsid w:val="004C7A9B"/>
    <w:rsid w:val="004D2C1F"/>
    <w:rsid w:val="004D61EB"/>
    <w:rsid w:val="004E222E"/>
    <w:rsid w:val="004E51E2"/>
    <w:rsid w:val="004E7F02"/>
    <w:rsid w:val="004F5E9E"/>
    <w:rsid w:val="004F6B2B"/>
    <w:rsid w:val="00500DAE"/>
    <w:rsid w:val="005054BD"/>
    <w:rsid w:val="005107B3"/>
    <w:rsid w:val="0051239D"/>
    <w:rsid w:val="00514DBA"/>
    <w:rsid w:val="00531F48"/>
    <w:rsid w:val="00534069"/>
    <w:rsid w:val="005424D3"/>
    <w:rsid w:val="0054283D"/>
    <w:rsid w:val="00543687"/>
    <w:rsid w:val="00543BDA"/>
    <w:rsid w:val="00546407"/>
    <w:rsid w:val="005524AA"/>
    <w:rsid w:val="00562531"/>
    <w:rsid w:val="00562AAD"/>
    <w:rsid w:val="00564E5C"/>
    <w:rsid w:val="0056697E"/>
    <w:rsid w:val="005735C9"/>
    <w:rsid w:val="005743D9"/>
    <w:rsid w:val="0058133D"/>
    <w:rsid w:val="00582523"/>
    <w:rsid w:val="0059178A"/>
    <w:rsid w:val="00593DDB"/>
    <w:rsid w:val="0059783A"/>
    <w:rsid w:val="005A2D7E"/>
    <w:rsid w:val="005B17AB"/>
    <w:rsid w:val="005B39EC"/>
    <w:rsid w:val="005C02A3"/>
    <w:rsid w:val="005C055E"/>
    <w:rsid w:val="005C2A28"/>
    <w:rsid w:val="005C4654"/>
    <w:rsid w:val="005C4DD2"/>
    <w:rsid w:val="005D05B2"/>
    <w:rsid w:val="005D1938"/>
    <w:rsid w:val="005E49BD"/>
    <w:rsid w:val="005F1DA3"/>
    <w:rsid w:val="005F45C7"/>
    <w:rsid w:val="006012D3"/>
    <w:rsid w:val="00601A38"/>
    <w:rsid w:val="006038FB"/>
    <w:rsid w:val="00605BB8"/>
    <w:rsid w:val="006102A7"/>
    <w:rsid w:val="00610505"/>
    <w:rsid w:val="00611ECE"/>
    <w:rsid w:val="00615414"/>
    <w:rsid w:val="0062315F"/>
    <w:rsid w:val="00627C68"/>
    <w:rsid w:val="00627E79"/>
    <w:rsid w:val="00632015"/>
    <w:rsid w:val="006337D8"/>
    <w:rsid w:val="0064054A"/>
    <w:rsid w:val="00640DB0"/>
    <w:rsid w:val="00641093"/>
    <w:rsid w:val="00641AEA"/>
    <w:rsid w:val="006420A3"/>
    <w:rsid w:val="00642245"/>
    <w:rsid w:val="00642360"/>
    <w:rsid w:val="00653122"/>
    <w:rsid w:val="006546D4"/>
    <w:rsid w:val="00654A36"/>
    <w:rsid w:val="00663CCA"/>
    <w:rsid w:val="00664453"/>
    <w:rsid w:val="0066535E"/>
    <w:rsid w:val="0067144B"/>
    <w:rsid w:val="00671FFA"/>
    <w:rsid w:val="00672274"/>
    <w:rsid w:val="006750E4"/>
    <w:rsid w:val="00675444"/>
    <w:rsid w:val="00681579"/>
    <w:rsid w:val="00683C7A"/>
    <w:rsid w:val="006879C1"/>
    <w:rsid w:val="00693A71"/>
    <w:rsid w:val="00696CD8"/>
    <w:rsid w:val="00697691"/>
    <w:rsid w:val="006A36A1"/>
    <w:rsid w:val="006A6C0A"/>
    <w:rsid w:val="006B0C87"/>
    <w:rsid w:val="006B6674"/>
    <w:rsid w:val="006B6AF0"/>
    <w:rsid w:val="006C0AC2"/>
    <w:rsid w:val="006C19AD"/>
    <w:rsid w:val="006C32C0"/>
    <w:rsid w:val="006C437C"/>
    <w:rsid w:val="006C6C58"/>
    <w:rsid w:val="006D4846"/>
    <w:rsid w:val="006E39BC"/>
    <w:rsid w:val="006E4C72"/>
    <w:rsid w:val="006E7C93"/>
    <w:rsid w:val="006F0B94"/>
    <w:rsid w:val="006F4780"/>
    <w:rsid w:val="006F797F"/>
    <w:rsid w:val="00704142"/>
    <w:rsid w:val="00714827"/>
    <w:rsid w:val="0072028A"/>
    <w:rsid w:val="00720DBF"/>
    <w:rsid w:val="00727D96"/>
    <w:rsid w:val="00731314"/>
    <w:rsid w:val="00732184"/>
    <w:rsid w:val="00732CE0"/>
    <w:rsid w:val="00733795"/>
    <w:rsid w:val="00735818"/>
    <w:rsid w:val="0073673D"/>
    <w:rsid w:val="00740B41"/>
    <w:rsid w:val="007443F6"/>
    <w:rsid w:val="00744B9C"/>
    <w:rsid w:val="007539CE"/>
    <w:rsid w:val="00763010"/>
    <w:rsid w:val="00763052"/>
    <w:rsid w:val="00763A9F"/>
    <w:rsid w:val="00772C97"/>
    <w:rsid w:val="007748AB"/>
    <w:rsid w:val="00774E35"/>
    <w:rsid w:val="00774F55"/>
    <w:rsid w:val="00777F24"/>
    <w:rsid w:val="00780825"/>
    <w:rsid w:val="007838FB"/>
    <w:rsid w:val="00784B3D"/>
    <w:rsid w:val="00787303"/>
    <w:rsid w:val="00790CE9"/>
    <w:rsid w:val="00794614"/>
    <w:rsid w:val="007956D6"/>
    <w:rsid w:val="00796073"/>
    <w:rsid w:val="00797F6D"/>
    <w:rsid w:val="007A01C2"/>
    <w:rsid w:val="007A0465"/>
    <w:rsid w:val="007A1339"/>
    <w:rsid w:val="007A1C3A"/>
    <w:rsid w:val="007A4C09"/>
    <w:rsid w:val="007A5CE3"/>
    <w:rsid w:val="007B258E"/>
    <w:rsid w:val="007B2952"/>
    <w:rsid w:val="007B2DBB"/>
    <w:rsid w:val="007B33DA"/>
    <w:rsid w:val="007B3B6F"/>
    <w:rsid w:val="007B3DD7"/>
    <w:rsid w:val="007B59BF"/>
    <w:rsid w:val="007C07FD"/>
    <w:rsid w:val="007C2DBD"/>
    <w:rsid w:val="007C4FA8"/>
    <w:rsid w:val="007D016C"/>
    <w:rsid w:val="007D0B8C"/>
    <w:rsid w:val="007D311F"/>
    <w:rsid w:val="007D34F0"/>
    <w:rsid w:val="007D3E22"/>
    <w:rsid w:val="007E06B7"/>
    <w:rsid w:val="007E6B4C"/>
    <w:rsid w:val="007F1043"/>
    <w:rsid w:val="0080000B"/>
    <w:rsid w:val="00805DAD"/>
    <w:rsid w:val="00810995"/>
    <w:rsid w:val="00813721"/>
    <w:rsid w:val="0081478E"/>
    <w:rsid w:val="00815DDA"/>
    <w:rsid w:val="00817825"/>
    <w:rsid w:val="00826F82"/>
    <w:rsid w:val="00841343"/>
    <w:rsid w:val="00841C4E"/>
    <w:rsid w:val="00842FDA"/>
    <w:rsid w:val="008479EB"/>
    <w:rsid w:val="00853D0A"/>
    <w:rsid w:val="00855EA8"/>
    <w:rsid w:val="00856429"/>
    <w:rsid w:val="00860695"/>
    <w:rsid w:val="00861A61"/>
    <w:rsid w:val="00862C54"/>
    <w:rsid w:val="00864E2C"/>
    <w:rsid w:val="0086703B"/>
    <w:rsid w:val="008708D8"/>
    <w:rsid w:val="00875EEB"/>
    <w:rsid w:val="00876780"/>
    <w:rsid w:val="00876AB5"/>
    <w:rsid w:val="008813B3"/>
    <w:rsid w:val="00881436"/>
    <w:rsid w:val="008855C6"/>
    <w:rsid w:val="00885FCB"/>
    <w:rsid w:val="00887DD0"/>
    <w:rsid w:val="008901DF"/>
    <w:rsid w:val="00896A6A"/>
    <w:rsid w:val="008A3A75"/>
    <w:rsid w:val="008A51E6"/>
    <w:rsid w:val="008A6DBD"/>
    <w:rsid w:val="008A7008"/>
    <w:rsid w:val="008B3138"/>
    <w:rsid w:val="008B3CAD"/>
    <w:rsid w:val="008B4BA5"/>
    <w:rsid w:val="008B7D14"/>
    <w:rsid w:val="008C6324"/>
    <w:rsid w:val="008C720B"/>
    <w:rsid w:val="008D168B"/>
    <w:rsid w:val="008D2A74"/>
    <w:rsid w:val="008D57AE"/>
    <w:rsid w:val="008E0F34"/>
    <w:rsid w:val="008E1274"/>
    <w:rsid w:val="008E1A64"/>
    <w:rsid w:val="008E2E00"/>
    <w:rsid w:val="008E4A34"/>
    <w:rsid w:val="008E6D0B"/>
    <w:rsid w:val="008E7A1C"/>
    <w:rsid w:val="008F2D26"/>
    <w:rsid w:val="008F5ABA"/>
    <w:rsid w:val="00906009"/>
    <w:rsid w:val="009070FA"/>
    <w:rsid w:val="0091007D"/>
    <w:rsid w:val="0091180B"/>
    <w:rsid w:val="009133B8"/>
    <w:rsid w:val="00934F53"/>
    <w:rsid w:val="0093627E"/>
    <w:rsid w:val="0093727E"/>
    <w:rsid w:val="0094116B"/>
    <w:rsid w:val="00941330"/>
    <w:rsid w:val="009471F8"/>
    <w:rsid w:val="009561D3"/>
    <w:rsid w:val="009616B9"/>
    <w:rsid w:val="00963C5F"/>
    <w:rsid w:val="00965B89"/>
    <w:rsid w:val="00966114"/>
    <w:rsid w:val="009664EE"/>
    <w:rsid w:val="009712AD"/>
    <w:rsid w:val="00972563"/>
    <w:rsid w:val="00975E59"/>
    <w:rsid w:val="00976617"/>
    <w:rsid w:val="00980E28"/>
    <w:rsid w:val="00982461"/>
    <w:rsid w:val="00986140"/>
    <w:rsid w:val="00991615"/>
    <w:rsid w:val="00994191"/>
    <w:rsid w:val="00996B90"/>
    <w:rsid w:val="009972EF"/>
    <w:rsid w:val="009A064D"/>
    <w:rsid w:val="009A5A52"/>
    <w:rsid w:val="009A6BE0"/>
    <w:rsid w:val="009B03FF"/>
    <w:rsid w:val="009B17A5"/>
    <w:rsid w:val="009B4C37"/>
    <w:rsid w:val="009B7649"/>
    <w:rsid w:val="009C21D0"/>
    <w:rsid w:val="009C2E97"/>
    <w:rsid w:val="009C4BD7"/>
    <w:rsid w:val="009C4DB3"/>
    <w:rsid w:val="009D3F51"/>
    <w:rsid w:val="009E2577"/>
    <w:rsid w:val="009E3DD0"/>
    <w:rsid w:val="009E6577"/>
    <w:rsid w:val="009E7D14"/>
    <w:rsid w:val="009F29AC"/>
    <w:rsid w:val="009F441B"/>
    <w:rsid w:val="009F5E59"/>
    <w:rsid w:val="00A001FB"/>
    <w:rsid w:val="00A00616"/>
    <w:rsid w:val="00A00ED4"/>
    <w:rsid w:val="00A021FD"/>
    <w:rsid w:val="00A114F1"/>
    <w:rsid w:val="00A21C24"/>
    <w:rsid w:val="00A232EA"/>
    <w:rsid w:val="00A32623"/>
    <w:rsid w:val="00A32801"/>
    <w:rsid w:val="00A33764"/>
    <w:rsid w:val="00A35AF0"/>
    <w:rsid w:val="00A42384"/>
    <w:rsid w:val="00A4260E"/>
    <w:rsid w:val="00A42B66"/>
    <w:rsid w:val="00A45811"/>
    <w:rsid w:val="00A5260A"/>
    <w:rsid w:val="00A54B58"/>
    <w:rsid w:val="00A6459B"/>
    <w:rsid w:val="00A705B3"/>
    <w:rsid w:val="00A70C01"/>
    <w:rsid w:val="00A715CD"/>
    <w:rsid w:val="00A7389B"/>
    <w:rsid w:val="00A77DBD"/>
    <w:rsid w:val="00A8052B"/>
    <w:rsid w:val="00A8130B"/>
    <w:rsid w:val="00A90CA2"/>
    <w:rsid w:val="00A91302"/>
    <w:rsid w:val="00A9164A"/>
    <w:rsid w:val="00A942C3"/>
    <w:rsid w:val="00A949FE"/>
    <w:rsid w:val="00A96651"/>
    <w:rsid w:val="00AA1715"/>
    <w:rsid w:val="00AA4023"/>
    <w:rsid w:val="00AA7ECD"/>
    <w:rsid w:val="00AB695B"/>
    <w:rsid w:val="00AB77ED"/>
    <w:rsid w:val="00AC3C3E"/>
    <w:rsid w:val="00AC63BB"/>
    <w:rsid w:val="00AC7BCF"/>
    <w:rsid w:val="00AD0536"/>
    <w:rsid w:val="00AD0F36"/>
    <w:rsid w:val="00AD10D7"/>
    <w:rsid w:val="00AD4DE5"/>
    <w:rsid w:val="00AD5378"/>
    <w:rsid w:val="00AE1449"/>
    <w:rsid w:val="00AE2D66"/>
    <w:rsid w:val="00AE492A"/>
    <w:rsid w:val="00AE5D29"/>
    <w:rsid w:val="00AE7C6E"/>
    <w:rsid w:val="00AF004A"/>
    <w:rsid w:val="00AF1BB7"/>
    <w:rsid w:val="00AF4FD9"/>
    <w:rsid w:val="00AF7B1C"/>
    <w:rsid w:val="00B012AF"/>
    <w:rsid w:val="00B03935"/>
    <w:rsid w:val="00B0602C"/>
    <w:rsid w:val="00B06650"/>
    <w:rsid w:val="00B06F1C"/>
    <w:rsid w:val="00B07EA7"/>
    <w:rsid w:val="00B104A5"/>
    <w:rsid w:val="00B13C8F"/>
    <w:rsid w:val="00B20765"/>
    <w:rsid w:val="00B3441F"/>
    <w:rsid w:val="00B3442F"/>
    <w:rsid w:val="00B364F1"/>
    <w:rsid w:val="00B37A7E"/>
    <w:rsid w:val="00B41F8E"/>
    <w:rsid w:val="00B46BCA"/>
    <w:rsid w:val="00B46C78"/>
    <w:rsid w:val="00B47A60"/>
    <w:rsid w:val="00B53604"/>
    <w:rsid w:val="00B56A7D"/>
    <w:rsid w:val="00B57887"/>
    <w:rsid w:val="00B61597"/>
    <w:rsid w:val="00B650B8"/>
    <w:rsid w:val="00B650F0"/>
    <w:rsid w:val="00B67B30"/>
    <w:rsid w:val="00B73C3E"/>
    <w:rsid w:val="00B7631B"/>
    <w:rsid w:val="00B7639D"/>
    <w:rsid w:val="00B77B56"/>
    <w:rsid w:val="00B84743"/>
    <w:rsid w:val="00B918D8"/>
    <w:rsid w:val="00B95C57"/>
    <w:rsid w:val="00BA07C5"/>
    <w:rsid w:val="00BA2C80"/>
    <w:rsid w:val="00BA336A"/>
    <w:rsid w:val="00BA72B2"/>
    <w:rsid w:val="00BB51FB"/>
    <w:rsid w:val="00BC1679"/>
    <w:rsid w:val="00BC2758"/>
    <w:rsid w:val="00BC3ADF"/>
    <w:rsid w:val="00BC415D"/>
    <w:rsid w:val="00BD0301"/>
    <w:rsid w:val="00BD0E7B"/>
    <w:rsid w:val="00BD2804"/>
    <w:rsid w:val="00BD3527"/>
    <w:rsid w:val="00BD4A7F"/>
    <w:rsid w:val="00BD5FB9"/>
    <w:rsid w:val="00BD6EF9"/>
    <w:rsid w:val="00BE4145"/>
    <w:rsid w:val="00BE75A2"/>
    <w:rsid w:val="00BF56C5"/>
    <w:rsid w:val="00BF5E16"/>
    <w:rsid w:val="00BF7B1E"/>
    <w:rsid w:val="00C05A3B"/>
    <w:rsid w:val="00C07A99"/>
    <w:rsid w:val="00C12D17"/>
    <w:rsid w:val="00C13145"/>
    <w:rsid w:val="00C20107"/>
    <w:rsid w:val="00C20ACC"/>
    <w:rsid w:val="00C31AB7"/>
    <w:rsid w:val="00C3349A"/>
    <w:rsid w:val="00C3400C"/>
    <w:rsid w:val="00C35746"/>
    <w:rsid w:val="00C42E54"/>
    <w:rsid w:val="00C43DD0"/>
    <w:rsid w:val="00C44E8E"/>
    <w:rsid w:val="00C46538"/>
    <w:rsid w:val="00C5158C"/>
    <w:rsid w:val="00C51A95"/>
    <w:rsid w:val="00C51CEA"/>
    <w:rsid w:val="00C524DF"/>
    <w:rsid w:val="00C540CB"/>
    <w:rsid w:val="00C55F7D"/>
    <w:rsid w:val="00C57105"/>
    <w:rsid w:val="00C6053E"/>
    <w:rsid w:val="00C605B6"/>
    <w:rsid w:val="00C655E1"/>
    <w:rsid w:val="00C677E5"/>
    <w:rsid w:val="00C807C1"/>
    <w:rsid w:val="00C81199"/>
    <w:rsid w:val="00C85018"/>
    <w:rsid w:val="00C90B77"/>
    <w:rsid w:val="00C95BB8"/>
    <w:rsid w:val="00C97535"/>
    <w:rsid w:val="00CA4022"/>
    <w:rsid w:val="00CA7412"/>
    <w:rsid w:val="00CA7777"/>
    <w:rsid w:val="00CA7A8C"/>
    <w:rsid w:val="00CB14C9"/>
    <w:rsid w:val="00CB408E"/>
    <w:rsid w:val="00CB5A1E"/>
    <w:rsid w:val="00CB725F"/>
    <w:rsid w:val="00CC0FC5"/>
    <w:rsid w:val="00CC1F50"/>
    <w:rsid w:val="00CC4383"/>
    <w:rsid w:val="00CC7788"/>
    <w:rsid w:val="00CD0CDE"/>
    <w:rsid w:val="00CD6C58"/>
    <w:rsid w:val="00CD6F87"/>
    <w:rsid w:val="00CE4C2D"/>
    <w:rsid w:val="00CF08D7"/>
    <w:rsid w:val="00CF34AD"/>
    <w:rsid w:val="00D02F5F"/>
    <w:rsid w:val="00D12616"/>
    <w:rsid w:val="00D17EBB"/>
    <w:rsid w:val="00D256C5"/>
    <w:rsid w:val="00D264AD"/>
    <w:rsid w:val="00D2783F"/>
    <w:rsid w:val="00D31868"/>
    <w:rsid w:val="00D348AE"/>
    <w:rsid w:val="00D40A6F"/>
    <w:rsid w:val="00D476B1"/>
    <w:rsid w:val="00D50EE2"/>
    <w:rsid w:val="00D5626C"/>
    <w:rsid w:val="00D5688A"/>
    <w:rsid w:val="00D574E6"/>
    <w:rsid w:val="00D63A23"/>
    <w:rsid w:val="00D6435D"/>
    <w:rsid w:val="00D6481F"/>
    <w:rsid w:val="00D746F3"/>
    <w:rsid w:val="00D84E68"/>
    <w:rsid w:val="00D85957"/>
    <w:rsid w:val="00D862D7"/>
    <w:rsid w:val="00D916E3"/>
    <w:rsid w:val="00D94BC5"/>
    <w:rsid w:val="00DA142A"/>
    <w:rsid w:val="00DA24B8"/>
    <w:rsid w:val="00DA6EFE"/>
    <w:rsid w:val="00DB2983"/>
    <w:rsid w:val="00DB3BEC"/>
    <w:rsid w:val="00DB632F"/>
    <w:rsid w:val="00DB6E9C"/>
    <w:rsid w:val="00DC1744"/>
    <w:rsid w:val="00DC3232"/>
    <w:rsid w:val="00DC323E"/>
    <w:rsid w:val="00DC44C0"/>
    <w:rsid w:val="00DD29F9"/>
    <w:rsid w:val="00DD3DF2"/>
    <w:rsid w:val="00DD7256"/>
    <w:rsid w:val="00DE1D17"/>
    <w:rsid w:val="00DF3F3B"/>
    <w:rsid w:val="00DF7256"/>
    <w:rsid w:val="00E022F8"/>
    <w:rsid w:val="00E07F57"/>
    <w:rsid w:val="00E117DC"/>
    <w:rsid w:val="00E12C2F"/>
    <w:rsid w:val="00E13286"/>
    <w:rsid w:val="00E1466B"/>
    <w:rsid w:val="00E16D32"/>
    <w:rsid w:val="00E300F0"/>
    <w:rsid w:val="00E321CD"/>
    <w:rsid w:val="00E33783"/>
    <w:rsid w:val="00E33A2B"/>
    <w:rsid w:val="00E34F19"/>
    <w:rsid w:val="00E36451"/>
    <w:rsid w:val="00E416D7"/>
    <w:rsid w:val="00E41A5E"/>
    <w:rsid w:val="00E45D61"/>
    <w:rsid w:val="00E46547"/>
    <w:rsid w:val="00E46D51"/>
    <w:rsid w:val="00E507A4"/>
    <w:rsid w:val="00E51FFF"/>
    <w:rsid w:val="00E53125"/>
    <w:rsid w:val="00E627A1"/>
    <w:rsid w:val="00E63435"/>
    <w:rsid w:val="00E65A75"/>
    <w:rsid w:val="00E71034"/>
    <w:rsid w:val="00E72148"/>
    <w:rsid w:val="00E75211"/>
    <w:rsid w:val="00E7718D"/>
    <w:rsid w:val="00E84596"/>
    <w:rsid w:val="00E92E4A"/>
    <w:rsid w:val="00E94AD0"/>
    <w:rsid w:val="00E969C4"/>
    <w:rsid w:val="00EA095E"/>
    <w:rsid w:val="00EA1412"/>
    <w:rsid w:val="00EA388B"/>
    <w:rsid w:val="00EA4BCD"/>
    <w:rsid w:val="00EA4FAE"/>
    <w:rsid w:val="00EA7A82"/>
    <w:rsid w:val="00EB36B9"/>
    <w:rsid w:val="00EB6428"/>
    <w:rsid w:val="00EC14EF"/>
    <w:rsid w:val="00EC610E"/>
    <w:rsid w:val="00ED1444"/>
    <w:rsid w:val="00ED1F8D"/>
    <w:rsid w:val="00ED5241"/>
    <w:rsid w:val="00ED5A4C"/>
    <w:rsid w:val="00ED7E83"/>
    <w:rsid w:val="00EE1C4F"/>
    <w:rsid w:val="00EE295C"/>
    <w:rsid w:val="00EF4CE2"/>
    <w:rsid w:val="00EF7917"/>
    <w:rsid w:val="00F02B72"/>
    <w:rsid w:val="00F06279"/>
    <w:rsid w:val="00F15987"/>
    <w:rsid w:val="00F1618F"/>
    <w:rsid w:val="00F17AFC"/>
    <w:rsid w:val="00F25175"/>
    <w:rsid w:val="00F26712"/>
    <w:rsid w:val="00F27B65"/>
    <w:rsid w:val="00F300A5"/>
    <w:rsid w:val="00F31643"/>
    <w:rsid w:val="00F3381F"/>
    <w:rsid w:val="00F347DB"/>
    <w:rsid w:val="00F41A92"/>
    <w:rsid w:val="00F45E1C"/>
    <w:rsid w:val="00F46A4B"/>
    <w:rsid w:val="00F46C03"/>
    <w:rsid w:val="00F46F34"/>
    <w:rsid w:val="00F51A9E"/>
    <w:rsid w:val="00F54B4F"/>
    <w:rsid w:val="00F5619D"/>
    <w:rsid w:val="00F565E7"/>
    <w:rsid w:val="00F60182"/>
    <w:rsid w:val="00F63059"/>
    <w:rsid w:val="00F651FB"/>
    <w:rsid w:val="00F673BA"/>
    <w:rsid w:val="00F705F3"/>
    <w:rsid w:val="00F76448"/>
    <w:rsid w:val="00F76538"/>
    <w:rsid w:val="00F8407F"/>
    <w:rsid w:val="00F845FE"/>
    <w:rsid w:val="00F8682B"/>
    <w:rsid w:val="00F87CBA"/>
    <w:rsid w:val="00F979C9"/>
    <w:rsid w:val="00FA10CA"/>
    <w:rsid w:val="00FA1EBA"/>
    <w:rsid w:val="00FA5096"/>
    <w:rsid w:val="00FA5130"/>
    <w:rsid w:val="00FA6D21"/>
    <w:rsid w:val="00FB18F8"/>
    <w:rsid w:val="00FB5912"/>
    <w:rsid w:val="00FC0145"/>
    <w:rsid w:val="00FC2217"/>
    <w:rsid w:val="00FC24DF"/>
    <w:rsid w:val="00FC3081"/>
    <w:rsid w:val="00FC3588"/>
    <w:rsid w:val="00FC3C07"/>
    <w:rsid w:val="00FC6230"/>
    <w:rsid w:val="00FD0156"/>
    <w:rsid w:val="00FD347D"/>
    <w:rsid w:val="00FD42ED"/>
    <w:rsid w:val="00FD622E"/>
    <w:rsid w:val="00FD64D8"/>
    <w:rsid w:val="00FE46FE"/>
    <w:rsid w:val="00FE498F"/>
    <w:rsid w:val="00FF4B81"/>
    <w:rsid w:val="00FF6614"/>
    <w:rsid w:val="01BE0CB8"/>
    <w:rsid w:val="05813610"/>
    <w:rsid w:val="05D55295"/>
    <w:rsid w:val="0601A73D"/>
    <w:rsid w:val="063BC973"/>
    <w:rsid w:val="066AB5B5"/>
    <w:rsid w:val="0685DB9F"/>
    <w:rsid w:val="07D64317"/>
    <w:rsid w:val="0A54800F"/>
    <w:rsid w:val="0AA7186C"/>
    <w:rsid w:val="0AFAC060"/>
    <w:rsid w:val="0BC237E3"/>
    <w:rsid w:val="0F1DA7F8"/>
    <w:rsid w:val="0FAB645B"/>
    <w:rsid w:val="10BEF1C2"/>
    <w:rsid w:val="10D3C454"/>
    <w:rsid w:val="1231CB81"/>
    <w:rsid w:val="147BDE57"/>
    <w:rsid w:val="16081D46"/>
    <w:rsid w:val="18216F05"/>
    <w:rsid w:val="183FCB1E"/>
    <w:rsid w:val="1C0E6C7A"/>
    <w:rsid w:val="1D0837B9"/>
    <w:rsid w:val="1DD94D31"/>
    <w:rsid w:val="1F411460"/>
    <w:rsid w:val="208FDA95"/>
    <w:rsid w:val="22D7A78B"/>
    <w:rsid w:val="2341286D"/>
    <w:rsid w:val="2397C823"/>
    <w:rsid w:val="23C884C8"/>
    <w:rsid w:val="256E914A"/>
    <w:rsid w:val="25D8A0CA"/>
    <w:rsid w:val="29780053"/>
    <w:rsid w:val="29973A84"/>
    <w:rsid w:val="2C09E463"/>
    <w:rsid w:val="2E32835E"/>
    <w:rsid w:val="301F2516"/>
    <w:rsid w:val="307F8643"/>
    <w:rsid w:val="35B12AF4"/>
    <w:rsid w:val="3687E6D3"/>
    <w:rsid w:val="39AC1EB3"/>
    <w:rsid w:val="3A48854A"/>
    <w:rsid w:val="3A62DBA2"/>
    <w:rsid w:val="3CA6F882"/>
    <w:rsid w:val="3D230BAC"/>
    <w:rsid w:val="3EC63134"/>
    <w:rsid w:val="3F7B4816"/>
    <w:rsid w:val="3FFA5D1C"/>
    <w:rsid w:val="40C05EE2"/>
    <w:rsid w:val="43D5E852"/>
    <w:rsid w:val="4562D52A"/>
    <w:rsid w:val="45640C1A"/>
    <w:rsid w:val="46863A74"/>
    <w:rsid w:val="47FA3B93"/>
    <w:rsid w:val="485E1C5B"/>
    <w:rsid w:val="49614E50"/>
    <w:rsid w:val="4B0960FB"/>
    <w:rsid w:val="4C18D459"/>
    <w:rsid w:val="4C67061C"/>
    <w:rsid w:val="4C8950BC"/>
    <w:rsid w:val="4EAE79E6"/>
    <w:rsid w:val="4EBA8D1C"/>
    <w:rsid w:val="5184B7E7"/>
    <w:rsid w:val="53699D31"/>
    <w:rsid w:val="5525AAEB"/>
    <w:rsid w:val="55AC8189"/>
    <w:rsid w:val="568A111A"/>
    <w:rsid w:val="56A82111"/>
    <w:rsid w:val="56D24BAD"/>
    <w:rsid w:val="5A972265"/>
    <w:rsid w:val="5B0A58C0"/>
    <w:rsid w:val="5B17A703"/>
    <w:rsid w:val="5B6F128E"/>
    <w:rsid w:val="5C29221F"/>
    <w:rsid w:val="5C5B583D"/>
    <w:rsid w:val="5D13E143"/>
    <w:rsid w:val="5E73E65D"/>
    <w:rsid w:val="5E989BBA"/>
    <w:rsid w:val="5EAB1253"/>
    <w:rsid w:val="5F6EBB15"/>
    <w:rsid w:val="6054807D"/>
    <w:rsid w:val="618CD371"/>
    <w:rsid w:val="6207CDCF"/>
    <w:rsid w:val="6248461D"/>
    <w:rsid w:val="6359CAA0"/>
    <w:rsid w:val="646D2B8A"/>
    <w:rsid w:val="65E42C3C"/>
    <w:rsid w:val="68F96A7B"/>
    <w:rsid w:val="693CB515"/>
    <w:rsid w:val="69838294"/>
    <w:rsid w:val="69D95DCC"/>
    <w:rsid w:val="69E11D84"/>
    <w:rsid w:val="69F9A2B6"/>
    <w:rsid w:val="6A28BD24"/>
    <w:rsid w:val="6B2EB9B4"/>
    <w:rsid w:val="6FC9DECC"/>
    <w:rsid w:val="700ADC7E"/>
    <w:rsid w:val="72532454"/>
    <w:rsid w:val="736E4A8A"/>
    <w:rsid w:val="77B2229A"/>
    <w:rsid w:val="7A1E8AC7"/>
    <w:rsid w:val="7B72D90A"/>
    <w:rsid w:val="7BD86337"/>
    <w:rsid w:val="7C9DA9E9"/>
    <w:rsid w:val="7CC2827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4E7C"/>
  <w15:chartTrackingRefBased/>
  <w15:docId w15:val="{7678F196-5196-4F2E-8E27-4EB4A63C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29780053"/>
    <w:rPr>
      <w:color w:val="467886"/>
      <w:u w:val="single"/>
    </w:rPr>
  </w:style>
  <w:style w:type="paragraph" w:styleId="Listeafsnit">
    <w:name w:val="List Paragraph"/>
    <w:basedOn w:val="Normal"/>
    <w:uiPriority w:val="34"/>
    <w:qFormat/>
    <w:rsid w:val="29780053"/>
    <w:pPr>
      <w:ind w:left="720"/>
      <w:contextualSpacing/>
    </w:pPr>
  </w:style>
  <w:style w:type="character" w:styleId="Ulstomtale">
    <w:name w:val="Unresolved Mention"/>
    <w:basedOn w:val="Standardskrifttypeiafsnit"/>
    <w:uiPriority w:val="99"/>
    <w:semiHidden/>
    <w:unhideWhenUsed/>
    <w:rsid w:val="00DB6E9C"/>
    <w:rPr>
      <w:color w:val="605E5C"/>
      <w:shd w:val="clear" w:color="auto" w:fill="E1DFDD"/>
    </w:rPr>
  </w:style>
  <w:style w:type="character" w:styleId="Kommentarhenvisning">
    <w:name w:val="annotation reference"/>
    <w:basedOn w:val="Standardskrifttypeiafsnit"/>
    <w:uiPriority w:val="99"/>
    <w:semiHidden/>
    <w:unhideWhenUsed/>
    <w:rsid w:val="00FF4B81"/>
    <w:rPr>
      <w:sz w:val="16"/>
      <w:szCs w:val="16"/>
    </w:rPr>
  </w:style>
  <w:style w:type="paragraph" w:styleId="Kommentartekst">
    <w:name w:val="annotation text"/>
    <w:basedOn w:val="Normal"/>
    <w:link w:val="KommentartekstTegn"/>
    <w:uiPriority w:val="99"/>
    <w:unhideWhenUsed/>
    <w:rsid w:val="00FF4B81"/>
    <w:pPr>
      <w:spacing w:after="200" w:line="240" w:lineRule="auto"/>
    </w:pPr>
    <w:rPr>
      <w:rFonts w:eastAsiaTheme="minorEastAsia"/>
      <w:sz w:val="20"/>
      <w:szCs w:val="20"/>
    </w:rPr>
  </w:style>
  <w:style w:type="character" w:customStyle="1" w:styleId="KommentartekstTegn">
    <w:name w:val="Kommentartekst Tegn"/>
    <w:basedOn w:val="Standardskrifttypeiafsnit"/>
    <w:link w:val="Kommentartekst"/>
    <w:uiPriority w:val="99"/>
    <w:rsid w:val="00FF4B81"/>
    <w:rPr>
      <w:rFonts w:eastAsiaTheme="minorEastAsia"/>
      <w:sz w:val="20"/>
      <w:szCs w:val="20"/>
    </w:rPr>
  </w:style>
  <w:style w:type="paragraph" w:styleId="Korrektur">
    <w:name w:val="Revision"/>
    <w:hidden/>
    <w:uiPriority w:val="99"/>
    <w:semiHidden/>
    <w:rsid w:val="00EA4BCD"/>
    <w:pPr>
      <w:spacing w:after="0" w:line="240" w:lineRule="auto"/>
    </w:pPr>
  </w:style>
  <w:style w:type="paragraph" w:styleId="Kommentaremne">
    <w:name w:val="annotation subject"/>
    <w:basedOn w:val="Kommentartekst"/>
    <w:next w:val="Kommentartekst"/>
    <w:link w:val="KommentaremneTegn"/>
    <w:uiPriority w:val="99"/>
    <w:semiHidden/>
    <w:unhideWhenUsed/>
    <w:rsid w:val="00EA4BCD"/>
    <w:pPr>
      <w:spacing w:after="160"/>
    </w:pPr>
    <w:rPr>
      <w:rFonts w:eastAsiaTheme="minorHAnsi"/>
      <w:b/>
      <w:bCs/>
    </w:rPr>
  </w:style>
  <w:style w:type="character" w:customStyle="1" w:styleId="KommentaremneTegn">
    <w:name w:val="Kommentaremne Tegn"/>
    <w:basedOn w:val="KommentartekstTegn"/>
    <w:link w:val="Kommentaremne"/>
    <w:uiPriority w:val="99"/>
    <w:semiHidden/>
    <w:rsid w:val="00EA4BCD"/>
    <w:rPr>
      <w:rFonts w:eastAsiaTheme="minorEastAsia"/>
      <w:b/>
      <w:bCs/>
      <w:sz w:val="20"/>
      <w:szCs w:val="20"/>
    </w:rPr>
  </w:style>
  <w:style w:type="paragraph" w:customStyle="1" w:styleId="Default">
    <w:name w:val="Default"/>
    <w:rsid w:val="0043387F"/>
    <w:pPr>
      <w:autoSpaceDE w:val="0"/>
      <w:autoSpaceDN w:val="0"/>
      <w:adjustRightInd w:val="0"/>
      <w:spacing w:after="0" w:line="240" w:lineRule="auto"/>
    </w:pPr>
    <w:rPr>
      <w:rFonts w:ascii="Times New Roman" w:hAnsi="Times New Roman" w:cs="Times New Roman"/>
      <w:color w:val="000000"/>
    </w:rPr>
  </w:style>
  <w:style w:type="paragraph" w:styleId="Sidehoved">
    <w:name w:val="header"/>
    <w:basedOn w:val="Normal"/>
    <w:link w:val="SidehovedTegn"/>
    <w:uiPriority w:val="99"/>
    <w:unhideWhenUsed/>
    <w:rsid w:val="00861A61"/>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61A61"/>
  </w:style>
  <w:style w:type="paragraph" w:styleId="Sidefod">
    <w:name w:val="footer"/>
    <w:basedOn w:val="Normal"/>
    <w:link w:val="SidefodTegn"/>
    <w:uiPriority w:val="99"/>
    <w:unhideWhenUsed/>
    <w:rsid w:val="00861A61"/>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61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711">
      <w:bodyDiv w:val="1"/>
      <w:marLeft w:val="0"/>
      <w:marRight w:val="0"/>
      <w:marTop w:val="0"/>
      <w:marBottom w:val="0"/>
      <w:divBdr>
        <w:top w:val="none" w:sz="0" w:space="0" w:color="auto"/>
        <w:left w:val="none" w:sz="0" w:space="0" w:color="auto"/>
        <w:bottom w:val="none" w:sz="0" w:space="0" w:color="auto"/>
        <w:right w:val="none" w:sz="0" w:space="0" w:color="auto"/>
      </w:divBdr>
      <w:divsChild>
        <w:div w:id="1536195055">
          <w:marLeft w:val="0"/>
          <w:marRight w:val="0"/>
          <w:marTop w:val="0"/>
          <w:marBottom w:val="0"/>
          <w:divBdr>
            <w:top w:val="single" w:sz="2" w:space="0" w:color="auto"/>
            <w:left w:val="single" w:sz="2" w:space="0" w:color="auto"/>
            <w:bottom w:val="single" w:sz="2" w:space="24" w:color="auto"/>
            <w:right w:val="single" w:sz="2" w:space="0" w:color="auto"/>
          </w:divBdr>
        </w:div>
      </w:divsChild>
    </w:div>
    <w:div w:id="41907170">
      <w:bodyDiv w:val="1"/>
      <w:marLeft w:val="0"/>
      <w:marRight w:val="0"/>
      <w:marTop w:val="0"/>
      <w:marBottom w:val="0"/>
      <w:divBdr>
        <w:top w:val="none" w:sz="0" w:space="0" w:color="auto"/>
        <w:left w:val="none" w:sz="0" w:space="0" w:color="auto"/>
        <w:bottom w:val="none" w:sz="0" w:space="0" w:color="auto"/>
        <w:right w:val="none" w:sz="0" w:space="0" w:color="auto"/>
      </w:divBdr>
    </w:div>
    <w:div w:id="85809372">
      <w:bodyDiv w:val="1"/>
      <w:marLeft w:val="0"/>
      <w:marRight w:val="0"/>
      <w:marTop w:val="0"/>
      <w:marBottom w:val="0"/>
      <w:divBdr>
        <w:top w:val="none" w:sz="0" w:space="0" w:color="auto"/>
        <w:left w:val="none" w:sz="0" w:space="0" w:color="auto"/>
        <w:bottom w:val="none" w:sz="0" w:space="0" w:color="auto"/>
        <w:right w:val="none" w:sz="0" w:space="0" w:color="auto"/>
      </w:divBdr>
    </w:div>
    <w:div w:id="90206871">
      <w:bodyDiv w:val="1"/>
      <w:marLeft w:val="0"/>
      <w:marRight w:val="0"/>
      <w:marTop w:val="0"/>
      <w:marBottom w:val="0"/>
      <w:divBdr>
        <w:top w:val="none" w:sz="0" w:space="0" w:color="auto"/>
        <w:left w:val="none" w:sz="0" w:space="0" w:color="auto"/>
        <w:bottom w:val="none" w:sz="0" w:space="0" w:color="auto"/>
        <w:right w:val="none" w:sz="0" w:space="0" w:color="auto"/>
      </w:divBdr>
    </w:div>
    <w:div w:id="131292607">
      <w:bodyDiv w:val="1"/>
      <w:marLeft w:val="0"/>
      <w:marRight w:val="0"/>
      <w:marTop w:val="0"/>
      <w:marBottom w:val="0"/>
      <w:divBdr>
        <w:top w:val="none" w:sz="0" w:space="0" w:color="auto"/>
        <w:left w:val="none" w:sz="0" w:space="0" w:color="auto"/>
        <w:bottom w:val="none" w:sz="0" w:space="0" w:color="auto"/>
        <w:right w:val="none" w:sz="0" w:space="0" w:color="auto"/>
      </w:divBdr>
    </w:div>
    <w:div w:id="260185582">
      <w:bodyDiv w:val="1"/>
      <w:marLeft w:val="0"/>
      <w:marRight w:val="0"/>
      <w:marTop w:val="0"/>
      <w:marBottom w:val="0"/>
      <w:divBdr>
        <w:top w:val="none" w:sz="0" w:space="0" w:color="auto"/>
        <w:left w:val="none" w:sz="0" w:space="0" w:color="auto"/>
        <w:bottom w:val="none" w:sz="0" w:space="0" w:color="auto"/>
        <w:right w:val="none" w:sz="0" w:space="0" w:color="auto"/>
      </w:divBdr>
    </w:div>
    <w:div w:id="282200303">
      <w:bodyDiv w:val="1"/>
      <w:marLeft w:val="0"/>
      <w:marRight w:val="0"/>
      <w:marTop w:val="0"/>
      <w:marBottom w:val="0"/>
      <w:divBdr>
        <w:top w:val="none" w:sz="0" w:space="0" w:color="auto"/>
        <w:left w:val="none" w:sz="0" w:space="0" w:color="auto"/>
        <w:bottom w:val="none" w:sz="0" w:space="0" w:color="auto"/>
        <w:right w:val="none" w:sz="0" w:space="0" w:color="auto"/>
      </w:divBdr>
    </w:div>
    <w:div w:id="326442678">
      <w:bodyDiv w:val="1"/>
      <w:marLeft w:val="0"/>
      <w:marRight w:val="0"/>
      <w:marTop w:val="0"/>
      <w:marBottom w:val="0"/>
      <w:divBdr>
        <w:top w:val="none" w:sz="0" w:space="0" w:color="auto"/>
        <w:left w:val="none" w:sz="0" w:space="0" w:color="auto"/>
        <w:bottom w:val="none" w:sz="0" w:space="0" w:color="auto"/>
        <w:right w:val="none" w:sz="0" w:space="0" w:color="auto"/>
      </w:divBdr>
      <w:divsChild>
        <w:div w:id="1961497614">
          <w:marLeft w:val="0"/>
          <w:marRight w:val="0"/>
          <w:marTop w:val="0"/>
          <w:marBottom w:val="0"/>
          <w:divBdr>
            <w:top w:val="none" w:sz="0" w:space="0" w:color="auto"/>
            <w:left w:val="none" w:sz="0" w:space="0" w:color="auto"/>
            <w:bottom w:val="none" w:sz="0" w:space="0" w:color="auto"/>
            <w:right w:val="none" w:sz="0" w:space="0" w:color="auto"/>
          </w:divBdr>
        </w:div>
        <w:div w:id="1498811341">
          <w:marLeft w:val="0"/>
          <w:marRight w:val="0"/>
          <w:marTop w:val="0"/>
          <w:marBottom w:val="0"/>
          <w:divBdr>
            <w:top w:val="none" w:sz="0" w:space="0" w:color="auto"/>
            <w:left w:val="none" w:sz="0" w:space="0" w:color="auto"/>
            <w:bottom w:val="none" w:sz="0" w:space="0" w:color="auto"/>
            <w:right w:val="none" w:sz="0" w:space="0" w:color="auto"/>
          </w:divBdr>
        </w:div>
        <w:div w:id="1090809682">
          <w:marLeft w:val="0"/>
          <w:marRight w:val="0"/>
          <w:marTop w:val="0"/>
          <w:marBottom w:val="0"/>
          <w:divBdr>
            <w:top w:val="none" w:sz="0" w:space="0" w:color="auto"/>
            <w:left w:val="none" w:sz="0" w:space="0" w:color="auto"/>
            <w:bottom w:val="none" w:sz="0" w:space="0" w:color="auto"/>
            <w:right w:val="none" w:sz="0" w:space="0" w:color="auto"/>
          </w:divBdr>
        </w:div>
        <w:div w:id="893346630">
          <w:marLeft w:val="0"/>
          <w:marRight w:val="0"/>
          <w:marTop w:val="0"/>
          <w:marBottom w:val="0"/>
          <w:divBdr>
            <w:top w:val="none" w:sz="0" w:space="0" w:color="auto"/>
            <w:left w:val="none" w:sz="0" w:space="0" w:color="auto"/>
            <w:bottom w:val="none" w:sz="0" w:space="0" w:color="auto"/>
            <w:right w:val="none" w:sz="0" w:space="0" w:color="auto"/>
          </w:divBdr>
        </w:div>
        <w:div w:id="368535860">
          <w:marLeft w:val="0"/>
          <w:marRight w:val="0"/>
          <w:marTop w:val="0"/>
          <w:marBottom w:val="0"/>
          <w:divBdr>
            <w:top w:val="none" w:sz="0" w:space="0" w:color="auto"/>
            <w:left w:val="none" w:sz="0" w:space="0" w:color="auto"/>
            <w:bottom w:val="none" w:sz="0" w:space="0" w:color="auto"/>
            <w:right w:val="none" w:sz="0" w:space="0" w:color="auto"/>
          </w:divBdr>
        </w:div>
      </w:divsChild>
    </w:div>
    <w:div w:id="338389212">
      <w:bodyDiv w:val="1"/>
      <w:marLeft w:val="0"/>
      <w:marRight w:val="0"/>
      <w:marTop w:val="0"/>
      <w:marBottom w:val="0"/>
      <w:divBdr>
        <w:top w:val="none" w:sz="0" w:space="0" w:color="auto"/>
        <w:left w:val="none" w:sz="0" w:space="0" w:color="auto"/>
        <w:bottom w:val="none" w:sz="0" w:space="0" w:color="auto"/>
        <w:right w:val="none" w:sz="0" w:space="0" w:color="auto"/>
      </w:divBdr>
    </w:div>
    <w:div w:id="358051382">
      <w:bodyDiv w:val="1"/>
      <w:marLeft w:val="0"/>
      <w:marRight w:val="0"/>
      <w:marTop w:val="0"/>
      <w:marBottom w:val="0"/>
      <w:divBdr>
        <w:top w:val="none" w:sz="0" w:space="0" w:color="auto"/>
        <w:left w:val="none" w:sz="0" w:space="0" w:color="auto"/>
        <w:bottom w:val="none" w:sz="0" w:space="0" w:color="auto"/>
        <w:right w:val="none" w:sz="0" w:space="0" w:color="auto"/>
      </w:divBdr>
      <w:divsChild>
        <w:div w:id="334724457">
          <w:marLeft w:val="0"/>
          <w:marRight w:val="0"/>
          <w:marTop w:val="0"/>
          <w:marBottom w:val="0"/>
          <w:divBdr>
            <w:top w:val="none" w:sz="0" w:space="0" w:color="auto"/>
            <w:left w:val="none" w:sz="0" w:space="0" w:color="auto"/>
            <w:bottom w:val="none" w:sz="0" w:space="0" w:color="auto"/>
            <w:right w:val="none" w:sz="0" w:space="0" w:color="auto"/>
          </w:divBdr>
        </w:div>
        <w:div w:id="1569072254">
          <w:marLeft w:val="0"/>
          <w:marRight w:val="0"/>
          <w:marTop w:val="0"/>
          <w:marBottom w:val="0"/>
          <w:divBdr>
            <w:top w:val="none" w:sz="0" w:space="0" w:color="auto"/>
            <w:left w:val="none" w:sz="0" w:space="0" w:color="auto"/>
            <w:bottom w:val="none" w:sz="0" w:space="0" w:color="auto"/>
            <w:right w:val="none" w:sz="0" w:space="0" w:color="auto"/>
          </w:divBdr>
        </w:div>
        <w:div w:id="38669491">
          <w:marLeft w:val="0"/>
          <w:marRight w:val="0"/>
          <w:marTop w:val="0"/>
          <w:marBottom w:val="0"/>
          <w:divBdr>
            <w:top w:val="none" w:sz="0" w:space="0" w:color="auto"/>
            <w:left w:val="none" w:sz="0" w:space="0" w:color="auto"/>
            <w:bottom w:val="none" w:sz="0" w:space="0" w:color="auto"/>
            <w:right w:val="none" w:sz="0" w:space="0" w:color="auto"/>
          </w:divBdr>
        </w:div>
        <w:div w:id="1039089387">
          <w:marLeft w:val="0"/>
          <w:marRight w:val="0"/>
          <w:marTop w:val="0"/>
          <w:marBottom w:val="0"/>
          <w:divBdr>
            <w:top w:val="none" w:sz="0" w:space="0" w:color="auto"/>
            <w:left w:val="none" w:sz="0" w:space="0" w:color="auto"/>
            <w:bottom w:val="none" w:sz="0" w:space="0" w:color="auto"/>
            <w:right w:val="none" w:sz="0" w:space="0" w:color="auto"/>
          </w:divBdr>
        </w:div>
        <w:div w:id="1197431911">
          <w:marLeft w:val="0"/>
          <w:marRight w:val="0"/>
          <w:marTop w:val="0"/>
          <w:marBottom w:val="0"/>
          <w:divBdr>
            <w:top w:val="none" w:sz="0" w:space="0" w:color="auto"/>
            <w:left w:val="none" w:sz="0" w:space="0" w:color="auto"/>
            <w:bottom w:val="none" w:sz="0" w:space="0" w:color="auto"/>
            <w:right w:val="none" w:sz="0" w:space="0" w:color="auto"/>
          </w:divBdr>
        </w:div>
        <w:div w:id="1974750574">
          <w:marLeft w:val="0"/>
          <w:marRight w:val="0"/>
          <w:marTop w:val="0"/>
          <w:marBottom w:val="0"/>
          <w:divBdr>
            <w:top w:val="none" w:sz="0" w:space="0" w:color="auto"/>
            <w:left w:val="none" w:sz="0" w:space="0" w:color="auto"/>
            <w:bottom w:val="none" w:sz="0" w:space="0" w:color="auto"/>
            <w:right w:val="none" w:sz="0" w:space="0" w:color="auto"/>
          </w:divBdr>
        </w:div>
      </w:divsChild>
    </w:div>
    <w:div w:id="405537072">
      <w:bodyDiv w:val="1"/>
      <w:marLeft w:val="0"/>
      <w:marRight w:val="0"/>
      <w:marTop w:val="0"/>
      <w:marBottom w:val="0"/>
      <w:divBdr>
        <w:top w:val="none" w:sz="0" w:space="0" w:color="auto"/>
        <w:left w:val="none" w:sz="0" w:space="0" w:color="auto"/>
        <w:bottom w:val="none" w:sz="0" w:space="0" w:color="auto"/>
        <w:right w:val="none" w:sz="0" w:space="0" w:color="auto"/>
      </w:divBdr>
      <w:divsChild>
        <w:div w:id="972368571">
          <w:marLeft w:val="0"/>
          <w:marRight w:val="0"/>
          <w:marTop w:val="0"/>
          <w:marBottom w:val="0"/>
          <w:divBdr>
            <w:top w:val="none" w:sz="0" w:space="0" w:color="auto"/>
            <w:left w:val="none" w:sz="0" w:space="0" w:color="auto"/>
            <w:bottom w:val="none" w:sz="0" w:space="0" w:color="auto"/>
            <w:right w:val="none" w:sz="0" w:space="0" w:color="auto"/>
          </w:divBdr>
        </w:div>
        <w:div w:id="1534151533">
          <w:marLeft w:val="0"/>
          <w:marRight w:val="0"/>
          <w:marTop w:val="0"/>
          <w:marBottom w:val="0"/>
          <w:divBdr>
            <w:top w:val="none" w:sz="0" w:space="0" w:color="auto"/>
            <w:left w:val="none" w:sz="0" w:space="0" w:color="auto"/>
            <w:bottom w:val="none" w:sz="0" w:space="0" w:color="auto"/>
            <w:right w:val="none" w:sz="0" w:space="0" w:color="auto"/>
          </w:divBdr>
        </w:div>
        <w:div w:id="957489639">
          <w:marLeft w:val="0"/>
          <w:marRight w:val="0"/>
          <w:marTop w:val="0"/>
          <w:marBottom w:val="0"/>
          <w:divBdr>
            <w:top w:val="none" w:sz="0" w:space="0" w:color="auto"/>
            <w:left w:val="none" w:sz="0" w:space="0" w:color="auto"/>
            <w:bottom w:val="none" w:sz="0" w:space="0" w:color="auto"/>
            <w:right w:val="none" w:sz="0" w:space="0" w:color="auto"/>
          </w:divBdr>
        </w:div>
        <w:div w:id="811095150">
          <w:marLeft w:val="0"/>
          <w:marRight w:val="0"/>
          <w:marTop w:val="0"/>
          <w:marBottom w:val="0"/>
          <w:divBdr>
            <w:top w:val="none" w:sz="0" w:space="0" w:color="auto"/>
            <w:left w:val="none" w:sz="0" w:space="0" w:color="auto"/>
            <w:bottom w:val="none" w:sz="0" w:space="0" w:color="auto"/>
            <w:right w:val="none" w:sz="0" w:space="0" w:color="auto"/>
          </w:divBdr>
        </w:div>
        <w:div w:id="712459079">
          <w:marLeft w:val="0"/>
          <w:marRight w:val="0"/>
          <w:marTop w:val="0"/>
          <w:marBottom w:val="0"/>
          <w:divBdr>
            <w:top w:val="none" w:sz="0" w:space="0" w:color="auto"/>
            <w:left w:val="none" w:sz="0" w:space="0" w:color="auto"/>
            <w:bottom w:val="none" w:sz="0" w:space="0" w:color="auto"/>
            <w:right w:val="none" w:sz="0" w:space="0" w:color="auto"/>
          </w:divBdr>
        </w:div>
      </w:divsChild>
    </w:div>
    <w:div w:id="473565630">
      <w:bodyDiv w:val="1"/>
      <w:marLeft w:val="0"/>
      <w:marRight w:val="0"/>
      <w:marTop w:val="0"/>
      <w:marBottom w:val="0"/>
      <w:divBdr>
        <w:top w:val="none" w:sz="0" w:space="0" w:color="auto"/>
        <w:left w:val="none" w:sz="0" w:space="0" w:color="auto"/>
        <w:bottom w:val="none" w:sz="0" w:space="0" w:color="auto"/>
        <w:right w:val="none" w:sz="0" w:space="0" w:color="auto"/>
      </w:divBdr>
    </w:div>
    <w:div w:id="478153840">
      <w:bodyDiv w:val="1"/>
      <w:marLeft w:val="0"/>
      <w:marRight w:val="0"/>
      <w:marTop w:val="0"/>
      <w:marBottom w:val="0"/>
      <w:divBdr>
        <w:top w:val="none" w:sz="0" w:space="0" w:color="auto"/>
        <w:left w:val="none" w:sz="0" w:space="0" w:color="auto"/>
        <w:bottom w:val="none" w:sz="0" w:space="0" w:color="auto"/>
        <w:right w:val="none" w:sz="0" w:space="0" w:color="auto"/>
      </w:divBdr>
    </w:div>
    <w:div w:id="601844890">
      <w:bodyDiv w:val="1"/>
      <w:marLeft w:val="0"/>
      <w:marRight w:val="0"/>
      <w:marTop w:val="0"/>
      <w:marBottom w:val="0"/>
      <w:divBdr>
        <w:top w:val="none" w:sz="0" w:space="0" w:color="auto"/>
        <w:left w:val="none" w:sz="0" w:space="0" w:color="auto"/>
        <w:bottom w:val="none" w:sz="0" w:space="0" w:color="auto"/>
        <w:right w:val="none" w:sz="0" w:space="0" w:color="auto"/>
      </w:divBdr>
    </w:div>
    <w:div w:id="686761422">
      <w:bodyDiv w:val="1"/>
      <w:marLeft w:val="0"/>
      <w:marRight w:val="0"/>
      <w:marTop w:val="0"/>
      <w:marBottom w:val="0"/>
      <w:divBdr>
        <w:top w:val="none" w:sz="0" w:space="0" w:color="auto"/>
        <w:left w:val="none" w:sz="0" w:space="0" w:color="auto"/>
        <w:bottom w:val="none" w:sz="0" w:space="0" w:color="auto"/>
        <w:right w:val="none" w:sz="0" w:space="0" w:color="auto"/>
      </w:divBdr>
    </w:div>
    <w:div w:id="735396899">
      <w:bodyDiv w:val="1"/>
      <w:marLeft w:val="0"/>
      <w:marRight w:val="0"/>
      <w:marTop w:val="0"/>
      <w:marBottom w:val="0"/>
      <w:divBdr>
        <w:top w:val="none" w:sz="0" w:space="0" w:color="auto"/>
        <w:left w:val="none" w:sz="0" w:space="0" w:color="auto"/>
        <w:bottom w:val="none" w:sz="0" w:space="0" w:color="auto"/>
        <w:right w:val="none" w:sz="0" w:space="0" w:color="auto"/>
      </w:divBdr>
    </w:div>
    <w:div w:id="755711501">
      <w:bodyDiv w:val="1"/>
      <w:marLeft w:val="0"/>
      <w:marRight w:val="0"/>
      <w:marTop w:val="0"/>
      <w:marBottom w:val="0"/>
      <w:divBdr>
        <w:top w:val="none" w:sz="0" w:space="0" w:color="auto"/>
        <w:left w:val="none" w:sz="0" w:space="0" w:color="auto"/>
        <w:bottom w:val="none" w:sz="0" w:space="0" w:color="auto"/>
        <w:right w:val="none" w:sz="0" w:space="0" w:color="auto"/>
      </w:divBdr>
    </w:div>
    <w:div w:id="817263112">
      <w:bodyDiv w:val="1"/>
      <w:marLeft w:val="0"/>
      <w:marRight w:val="0"/>
      <w:marTop w:val="0"/>
      <w:marBottom w:val="0"/>
      <w:divBdr>
        <w:top w:val="none" w:sz="0" w:space="0" w:color="auto"/>
        <w:left w:val="none" w:sz="0" w:space="0" w:color="auto"/>
        <w:bottom w:val="none" w:sz="0" w:space="0" w:color="auto"/>
        <w:right w:val="none" w:sz="0" w:space="0" w:color="auto"/>
      </w:divBdr>
    </w:div>
    <w:div w:id="946500459">
      <w:bodyDiv w:val="1"/>
      <w:marLeft w:val="0"/>
      <w:marRight w:val="0"/>
      <w:marTop w:val="0"/>
      <w:marBottom w:val="0"/>
      <w:divBdr>
        <w:top w:val="none" w:sz="0" w:space="0" w:color="auto"/>
        <w:left w:val="none" w:sz="0" w:space="0" w:color="auto"/>
        <w:bottom w:val="none" w:sz="0" w:space="0" w:color="auto"/>
        <w:right w:val="none" w:sz="0" w:space="0" w:color="auto"/>
      </w:divBdr>
      <w:divsChild>
        <w:div w:id="2064059479">
          <w:marLeft w:val="0"/>
          <w:marRight w:val="0"/>
          <w:marTop w:val="0"/>
          <w:marBottom w:val="0"/>
          <w:divBdr>
            <w:top w:val="none" w:sz="0" w:space="0" w:color="auto"/>
            <w:left w:val="none" w:sz="0" w:space="0" w:color="auto"/>
            <w:bottom w:val="none" w:sz="0" w:space="0" w:color="auto"/>
            <w:right w:val="none" w:sz="0" w:space="0" w:color="auto"/>
          </w:divBdr>
        </w:div>
        <w:div w:id="1846744696">
          <w:marLeft w:val="0"/>
          <w:marRight w:val="0"/>
          <w:marTop w:val="0"/>
          <w:marBottom w:val="0"/>
          <w:divBdr>
            <w:top w:val="none" w:sz="0" w:space="0" w:color="auto"/>
            <w:left w:val="none" w:sz="0" w:space="0" w:color="auto"/>
            <w:bottom w:val="none" w:sz="0" w:space="0" w:color="auto"/>
            <w:right w:val="none" w:sz="0" w:space="0" w:color="auto"/>
          </w:divBdr>
        </w:div>
        <w:div w:id="294722804">
          <w:marLeft w:val="0"/>
          <w:marRight w:val="0"/>
          <w:marTop w:val="0"/>
          <w:marBottom w:val="0"/>
          <w:divBdr>
            <w:top w:val="none" w:sz="0" w:space="0" w:color="auto"/>
            <w:left w:val="none" w:sz="0" w:space="0" w:color="auto"/>
            <w:bottom w:val="none" w:sz="0" w:space="0" w:color="auto"/>
            <w:right w:val="none" w:sz="0" w:space="0" w:color="auto"/>
          </w:divBdr>
        </w:div>
        <w:div w:id="1482235432">
          <w:marLeft w:val="0"/>
          <w:marRight w:val="0"/>
          <w:marTop w:val="0"/>
          <w:marBottom w:val="0"/>
          <w:divBdr>
            <w:top w:val="none" w:sz="0" w:space="0" w:color="auto"/>
            <w:left w:val="none" w:sz="0" w:space="0" w:color="auto"/>
            <w:bottom w:val="none" w:sz="0" w:space="0" w:color="auto"/>
            <w:right w:val="none" w:sz="0" w:space="0" w:color="auto"/>
          </w:divBdr>
        </w:div>
        <w:div w:id="1832403777">
          <w:marLeft w:val="0"/>
          <w:marRight w:val="0"/>
          <w:marTop w:val="0"/>
          <w:marBottom w:val="0"/>
          <w:divBdr>
            <w:top w:val="none" w:sz="0" w:space="0" w:color="auto"/>
            <w:left w:val="none" w:sz="0" w:space="0" w:color="auto"/>
            <w:bottom w:val="none" w:sz="0" w:space="0" w:color="auto"/>
            <w:right w:val="none" w:sz="0" w:space="0" w:color="auto"/>
          </w:divBdr>
        </w:div>
        <w:div w:id="534923450">
          <w:marLeft w:val="0"/>
          <w:marRight w:val="0"/>
          <w:marTop w:val="0"/>
          <w:marBottom w:val="0"/>
          <w:divBdr>
            <w:top w:val="none" w:sz="0" w:space="0" w:color="auto"/>
            <w:left w:val="none" w:sz="0" w:space="0" w:color="auto"/>
            <w:bottom w:val="none" w:sz="0" w:space="0" w:color="auto"/>
            <w:right w:val="none" w:sz="0" w:space="0" w:color="auto"/>
          </w:divBdr>
        </w:div>
      </w:divsChild>
    </w:div>
    <w:div w:id="1045829394">
      <w:bodyDiv w:val="1"/>
      <w:marLeft w:val="0"/>
      <w:marRight w:val="0"/>
      <w:marTop w:val="0"/>
      <w:marBottom w:val="0"/>
      <w:divBdr>
        <w:top w:val="none" w:sz="0" w:space="0" w:color="auto"/>
        <w:left w:val="none" w:sz="0" w:space="0" w:color="auto"/>
        <w:bottom w:val="none" w:sz="0" w:space="0" w:color="auto"/>
        <w:right w:val="none" w:sz="0" w:space="0" w:color="auto"/>
      </w:divBdr>
    </w:div>
    <w:div w:id="1058169955">
      <w:bodyDiv w:val="1"/>
      <w:marLeft w:val="0"/>
      <w:marRight w:val="0"/>
      <w:marTop w:val="0"/>
      <w:marBottom w:val="0"/>
      <w:divBdr>
        <w:top w:val="none" w:sz="0" w:space="0" w:color="auto"/>
        <w:left w:val="none" w:sz="0" w:space="0" w:color="auto"/>
        <w:bottom w:val="none" w:sz="0" w:space="0" w:color="auto"/>
        <w:right w:val="none" w:sz="0" w:space="0" w:color="auto"/>
      </w:divBdr>
    </w:div>
    <w:div w:id="1154683180">
      <w:bodyDiv w:val="1"/>
      <w:marLeft w:val="0"/>
      <w:marRight w:val="0"/>
      <w:marTop w:val="0"/>
      <w:marBottom w:val="0"/>
      <w:divBdr>
        <w:top w:val="none" w:sz="0" w:space="0" w:color="auto"/>
        <w:left w:val="none" w:sz="0" w:space="0" w:color="auto"/>
        <w:bottom w:val="none" w:sz="0" w:space="0" w:color="auto"/>
        <w:right w:val="none" w:sz="0" w:space="0" w:color="auto"/>
      </w:divBdr>
      <w:divsChild>
        <w:div w:id="1094478577">
          <w:marLeft w:val="0"/>
          <w:marRight w:val="0"/>
          <w:marTop w:val="0"/>
          <w:marBottom w:val="0"/>
          <w:divBdr>
            <w:top w:val="single" w:sz="2" w:space="0" w:color="E4E4E7"/>
            <w:left w:val="single" w:sz="2" w:space="0" w:color="E4E4E7"/>
            <w:bottom w:val="single" w:sz="2" w:space="0" w:color="E4E4E7"/>
            <w:right w:val="single" w:sz="2" w:space="0" w:color="E4E4E7"/>
          </w:divBdr>
          <w:divsChild>
            <w:div w:id="590428883">
              <w:marLeft w:val="0"/>
              <w:marRight w:val="0"/>
              <w:marTop w:val="0"/>
              <w:marBottom w:val="0"/>
              <w:divBdr>
                <w:top w:val="single" w:sz="2" w:space="0" w:color="E4E4E7"/>
                <w:left w:val="single" w:sz="2" w:space="0" w:color="E4E4E7"/>
                <w:bottom w:val="single" w:sz="2" w:space="0" w:color="E4E4E7"/>
                <w:right w:val="single" w:sz="2" w:space="0" w:color="E4E4E7"/>
              </w:divBdr>
              <w:divsChild>
                <w:div w:id="1907916569">
                  <w:marLeft w:val="0"/>
                  <w:marRight w:val="0"/>
                  <w:marTop w:val="0"/>
                  <w:marBottom w:val="0"/>
                  <w:divBdr>
                    <w:top w:val="single" w:sz="2" w:space="0" w:color="E4E4E7"/>
                    <w:left w:val="single" w:sz="2" w:space="0" w:color="E4E4E7"/>
                    <w:bottom w:val="single" w:sz="2" w:space="0" w:color="E4E4E7"/>
                    <w:right w:val="single" w:sz="2" w:space="0" w:color="E4E4E7"/>
                  </w:divBdr>
                  <w:divsChild>
                    <w:div w:id="2071003562">
                      <w:marLeft w:val="0"/>
                      <w:marRight w:val="0"/>
                      <w:marTop w:val="0"/>
                      <w:marBottom w:val="0"/>
                      <w:divBdr>
                        <w:top w:val="single" w:sz="2" w:space="0" w:color="E4E4E7"/>
                        <w:left w:val="single" w:sz="2" w:space="0" w:color="E4E4E7"/>
                        <w:bottom w:val="single" w:sz="2" w:space="0" w:color="E4E4E7"/>
                        <w:right w:val="single" w:sz="2" w:space="0" w:color="E4E4E7"/>
                      </w:divBdr>
                      <w:divsChild>
                        <w:div w:id="774404912">
                          <w:marLeft w:val="240"/>
                          <w:marRight w:val="240"/>
                          <w:marTop w:val="900"/>
                          <w:marBottom w:val="0"/>
                          <w:divBdr>
                            <w:top w:val="single" w:sz="2" w:space="0" w:color="E4E4E7"/>
                            <w:left w:val="single" w:sz="2" w:space="0" w:color="E4E4E7"/>
                            <w:bottom w:val="single" w:sz="2" w:space="0" w:color="E4E4E7"/>
                            <w:right w:val="single" w:sz="2" w:space="0" w:color="E4E4E7"/>
                          </w:divBdr>
                          <w:divsChild>
                            <w:div w:id="19280310">
                              <w:marLeft w:val="0"/>
                              <w:marRight w:val="0"/>
                              <w:marTop w:val="0"/>
                              <w:marBottom w:val="4080"/>
                              <w:divBdr>
                                <w:top w:val="single" w:sz="2" w:space="0" w:color="E4E4E7"/>
                                <w:left w:val="single" w:sz="2" w:space="0" w:color="E4E4E7"/>
                                <w:bottom w:val="single" w:sz="2" w:space="0" w:color="E4E4E7"/>
                                <w:right w:val="single" w:sz="2" w:space="0" w:color="E4E4E7"/>
                              </w:divBdr>
                              <w:divsChild>
                                <w:div w:id="1586109328">
                                  <w:marLeft w:val="0"/>
                                  <w:marRight w:val="0"/>
                                  <w:marTop w:val="0"/>
                                  <w:marBottom w:val="0"/>
                                  <w:divBdr>
                                    <w:top w:val="single" w:sz="2" w:space="0" w:color="E4E4E7"/>
                                    <w:left w:val="single" w:sz="2" w:space="0" w:color="E4E4E7"/>
                                    <w:bottom w:val="single" w:sz="2" w:space="0" w:color="E4E4E7"/>
                                    <w:right w:val="single" w:sz="2" w:space="0" w:color="E4E4E7"/>
                                  </w:divBdr>
                                  <w:divsChild>
                                    <w:div w:id="325328507">
                                      <w:marLeft w:val="0"/>
                                      <w:marRight w:val="0"/>
                                      <w:marTop w:val="0"/>
                                      <w:marBottom w:val="0"/>
                                      <w:divBdr>
                                        <w:top w:val="single" w:sz="2" w:space="0" w:color="E4E4E7"/>
                                        <w:left w:val="single" w:sz="2" w:space="0" w:color="E4E4E7"/>
                                        <w:bottom w:val="single" w:sz="2" w:space="0" w:color="E4E4E7"/>
                                        <w:right w:val="single" w:sz="2" w:space="0" w:color="E4E4E7"/>
                                      </w:divBdr>
                                      <w:divsChild>
                                        <w:div w:id="605581454">
                                          <w:marLeft w:val="0"/>
                                          <w:marRight w:val="0"/>
                                          <w:marTop w:val="0"/>
                                          <w:marBottom w:val="0"/>
                                          <w:divBdr>
                                            <w:top w:val="single" w:sz="2" w:space="3" w:color="E4E4E7"/>
                                            <w:left w:val="single" w:sz="2" w:space="0" w:color="E4E4E7"/>
                                            <w:bottom w:val="single" w:sz="2" w:space="0" w:color="E4E4E7"/>
                                            <w:right w:val="single" w:sz="2" w:space="0" w:color="E4E4E7"/>
                                          </w:divBdr>
                                          <w:divsChild>
                                            <w:div w:id="1860048458">
                                              <w:marLeft w:val="0"/>
                                              <w:marRight w:val="0"/>
                                              <w:marTop w:val="0"/>
                                              <w:marBottom w:val="0"/>
                                              <w:divBdr>
                                                <w:top w:val="single" w:sz="2" w:space="0" w:color="E4E4E7"/>
                                                <w:left w:val="single" w:sz="2" w:space="0" w:color="E4E4E7"/>
                                                <w:bottom w:val="single" w:sz="2" w:space="0" w:color="E4E4E7"/>
                                                <w:right w:val="single" w:sz="2" w:space="0" w:color="E4E4E7"/>
                                              </w:divBdr>
                                              <w:divsChild>
                                                <w:div w:id="1730107077">
                                                  <w:marLeft w:val="0"/>
                                                  <w:marRight w:val="0"/>
                                                  <w:marTop w:val="0"/>
                                                  <w:marBottom w:val="0"/>
                                                  <w:divBdr>
                                                    <w:top w:val="single" w:sz="2" w:space="0" w:color="E4E4E7"/>
                                                    <w:left w:val="single" w:sz="2" w:space="0" w:color="E4E4E7"/>
                                                    <w:bottom w:val="single" w:sz="2" w:space="0" w:color="E4E4E7"/>
                                                    <w:right w:val="single" w:sz="2" w:space="0" w:color="E4E4E7"/>
                                                  </w:divBdr>
                                                  <w:divsChild>
                                                    <w:div w:id="699890559">
                                                      <w:marLeft w:val="0"/>
                                                      <w:marRight w:val="0"/>
                                                      <w:marTop w:val="0"/>
                                                      <w:marBottom w:val="0"/>
                                                      <w:divBdr>
                                                        <w:top w:val="single" w:sz="2" w:space="0" w:color="E4E4E7"/>
                                                        <w:left w:val="single" w:sz="2" w:space="0" w:color="E4E4E7"/>
                                                        <w:bottom w:val="single" w:sz="2" w:space="0" w:color="E4E4E7"/>
                                                        <w:right w:val="single" w:sz="2" w:space="0" w:color="E4E4E7"/>
                                                      </w:divBdr>
                                                      <w:divsChild>
                                                        <w:div w:id="1197506287">
                                                          <w:marLeft w:val="0"/>
                                                          <w:marRight w:val="0"/>
                                                          <w:marTop w:val="0"/>
                                                          <w:marBottom w:val="0"/>
                                                          <w:divBdr>
                                                            <w:top w:val="single" w:sz="2" w:space="0" w:color="E4E4E7"/>
                                                            <w:left w:val="single" w:sz="2" w:space="0" w:color="E4E4E7"/>
                                                            <w:bottom w:val="single" w:sz="2" w:space="0" w:color="E4E4E7"/>
                                                            <w:right w:val="single" w:sz="2" w:space="0" w:color="E4E4E7"/>
                                                          </w:divBdr>
                                                        </w:div>
                                                        <w:div w:id="639766760">
                                                          <w:marLeft w:val="0"/>
                                                          <w:marRight w:val="0"/>
                                                          <w:marTop w:val="60"/>
                                                          <w:marBottom w:val="0"/>
                                                          <w:divBdr>
                                                            <w:top w:val="single" w:sz="2" w:space="0" w:color="E4E4E7"/>
                                                            <w:left w:val="single" w:sz="2" w:space="0" w:color="E4E4E7"/>
                                                            <w:bottom w:val="single" w:sz="2" w:space="0" w:color="E4E4E7"/>
                                                            <w:right w:val="single" w:sz="2" w:space="0" w:color="E4E4E7"/>
                                                          </w:divBdr>
                                                          <w:divsChild>
                                                            <w:div w:id="1227296370">
                                                              <w:marLeft w:val="0"/>
                                                              <w:marRight w:val="0"/>
                                                              <w:marTop w:val="6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Child>
                        </w:div>
                      </w:divsChild>
                    </w:div>
                  </w:divsChild>
                </w:div>
              </w:divsChild>
            </w:div>
          </w:divsChild>
        </w:div>
      </w:divsChild>
    </w:div>
    <w:div w:id="1177815391">
      <w:bodyDiv w:val="1"/>
      <w:marLeft w:val="0"/>
      <w:marRight w:val="0"/>
      <w:marTop w:val="0"/>
      <w:marBottom w:val="0"/>
      <w:divBdr>
        <w:top w:val="none" w:sz="0" w:space="0" w:color="auto"/>
        <w:left w:val="none" w:sz="0" w:space="0" w:color="auto"/>
        <w:bottom w:val="none" w:sz="0" w:space="0" w:color="auto"/>
        <w:right w:val="none" w:sz="0" w:space="0" w:color="auto"/>
      </w:divBdr>
    </w:div>
    <w:div w:id="1405371546">
      <w:bodyDiv w:val="1"/>
      <w:marLeft w:val="0"/>
      <w:marRight w:val="0"/>
      <w:marTop w:val="0"/>
      <w:marBottom w:val="0"/>
      <w:divBdr>
        <w:top w:val="none" w:sz="0" w:space="0" w:color="auto"/>
        <w:left w:val="none" w:sz="0" w:space="0" w:color="auto"/>
        <w:bottom w:val="none" w:sz="0" w:space="0" w:color="auto"/>
        <w:right w:val="none" w:sz="0" w:space="0" w:color="auto"/>
      </w:divBdr>
    </w:div>
    <w:div w:id="1470636690">
      <w:bodyDiv w:val="1"/>
      <w:marLeft w:val="0"/>
      <w:marRight w:val="0"/>
      <w:marTop w:val="0"/>
      <w:marBottom w:val="0"/>
      <w:divBdr>
        <w:top w:val="none" w:sz="0" w:space="0" w:color="auto"/>
        <w:left w:val="none" w:sz="0" w:space="0" w:color="auto"/>
        <w:bottom w:val="none" w:sz="0" w:space="0" w:color="auto"/>
        <w:right w:val="none" w:sz="0" w:space="0" w:color="auto"/>
      </w:divBdr>
    </w:div>
    <w:div w:id="1505124260">
      <w:bodyDiv w:val="1"/>
      <w:marLeft w:val="0"/>
      <w:marRight w:val="0"/>
      <w:marTop w:val="0"/>
      <w:marBottom w:val="0"/>
      <w:divBdr>
        <w:top w:val="none" w:sz="0" w:space="0" w:color="auto"/>
        <w:left w:val="none" w:sz="0" w:space="0" w:color="auto"/>
        <w:bottom w:val="none" w:sz="0" w:space="0" w:color="auto"/>
        <w:right w:val="none" w:sz="0" w:space="0" w:color="auto"/>
      </w:divBdr>
    </w:div>
    <w:div w:id="1539271892">
      <w:bodyDiv w:val="1"/>
      <w:marLeft w:val="0"/>
      <w:marRight w:val="0"/>
      <w:marTop w:val="0"/>
      <w:marBottom w:val="0"/>
      <w:divBdr>
        <w:top w:val="none" w:sz="0" w:space="0" w:color="auto"/>
        <w:left w:val="none" w:sz="0" w:space="0" w:color="auto"/>
        <w:bottom w:val="none" w:sz="0" w:space="0" w:color="auto"/>
        <w:right w:val="none" w:sz="0" w:space="0" w:color="auto"/>
      </w:divBdr>
    </w:div>
    <w:div w:id="1569880634">
      <w:bodyDiv w:val="1"/>
      <w:marLeft w:val="0"/>
      <w:marRight w:val="0"/>
      <w:marTop w:val="0"/>
      <w:marBottom w:val="0"/>
      <w:divBdr>
        <w:top w:val="none" w:sz="0" w:space="0" w:color="auto"/>
        <w:left w:val="none" w:sz="0" w:space="0" w:color="auto"/>
        <w:bottom w:val="none" w:sz="0" w:space="0" w:color="auto"/>
        <w:right w:val="none" w:sz="0" w:space="0" w:color="auto"/>
      </w:divBdr>
    </w:div>
    <w:div w:id="1596746556">
      <w:bodyDiv w:val="1"/>
      <w:marLeft w:val="0"/>
      <w:marRight w:val="0"/>
      <w:marTop w:val="0"/>
      <w:marBottom w:val="0"/>
      <w:divBdr>
        <w:top w:val="none" w:sz="0" w:space="0" w:color="auto"/>
        <w:left w:val="none" w:sz="0" w:space="0" w:color="auto"/>
        <w:bottom w:val="none" w:sz="0" w:space="0" w:color="auto"/>
        <w:right w:val="none" w:sz="0" w:space="0" w:color="auto"/>
      </w:divBdr>
    </w:div>
    <w:div w:id="1622032365">
      <w:bodyDiv w:val="1"/>
      <w:marLeft w:val="0"/>
      <w:marRight w:val="0"/>
      <w:marTop w:val="0"/>
      <w:marBottom w:val="0"/>
      <w:divBdr>
        <w:top w:val="none" w:sz="0" w:space="0" w:color="auto"/>
        <w:left w:val="none" w:sz="0" w:space="0" w:color="auto"/>
        <w:bottom w:val="none" w:sz="0" w:space="0" w:color="auto"/>
        <w:right w:val="none" w:sz="0" w:space="0" w:color="auto"/>
      </w:divBdr>
    </w:div>
    <w:div w:id="1635521971">
      <w:bodyDiv w:val="1"/>
      <w:marLeft w:val="0"/>
      <w:marRight w:val="0"/>
      <w:marTop w:val="0"/>
      <w:marBottom w:val="0"/>
      <w:divBdr>
        <w:top w:val="none" w:sz="0" w:space="0" w:color="auto"/>
        <w:left w:val="none" w:sz="0" w:space="0" w:color="auto"/>
        <w:bottom w:val="none" w:sz="0" w:space="0" w:color="auto"/>
        <w:right w:val="none" w:sz="0" w:space="0" w:color="auto"/>
      </w:divBdr>
    </w:div>
    <w:div w:id="1754159905">
      <w:bodyDiv w:val="1"/>
      <w:marLeft w:val="0"/>
      <w:marRight w:val="0"/>
      <w:marTop w:val="0"/>
      <w:marBottom w:val="0"/>
      <w:divBdr>
        <w:top w:val="none" w:sz="0" w:space="0" w:color="auto"/>
        <w:left w:val="none" w:sz="0" w:space="0" w:color="auto"/>
        <w:bottom w:val="none" w:sz="0" w:space="0" w:color="auto"/>
        <w:right w:val="none" w:sz="0" w:space="0" w:color="auto"/>
      </w:divBdr>
      <w:divsChild>
        <w:div w:id="2080206838">
          <w:marLeft w:val="0"/>
          <w:marRight w:val="0"/>
          <w:marTop w:val="0"/>
          <w:marBottom w:val="0"/>
          <w:divBdr>
            <w:top w:val="single" w:sz="2" w:space="0" w:color="E4E4E7"/>
            <w:left w:val="single" w:sz="2" w:space="0" w:color="E4E4E7"/>
            <w:bottom w:val="single" w:sz="2" w:space="0" w:color="E4E4E7"/>
            <w:right w:val="single" w:sz="2" w:space="0" w:color="E4E4E7"/>
          </w:divBdr>
          <w:divsChild>
            <w:div w:id="597063755">
              <w:marLeft w:val="0"/>
              <w:marRight w:val="0"/>
              <w:marTop w:val="0"/>
              <w:marBottom w:val="0"/>
              <w:divBdr>
                <w:top w:val="single" w:sz="2" w:space="0" w:color="E4E4E7"/>
                <w:left w:val="single" w:sz="2" w:space="0" w:color="E4E4E7"/>
                <w:bottom w:val="single" w:sz="2" w:space="0" w:color="E4E4E7"/>
                <w:right w:val="single" w:sz="2" w:space="0" w:color="E4E4E7"/>
              </w:divBdr>
              <w:divsChild>
                <w:div w:id="2079280167">
                  <w:marLeft w:val="0"/>
                  <w:marRight w:val="0"/>
                  <w:marTop w:val="0"/>
                  <w:marBottom w:val="0"/>
                  <w:divBdr>
                    <w:top w:val="single" w:sz="2" w:space="0" w:color="E4E4E7"/>
                    <w:left w:val="single" w:sz="2" w:space="0" w:color="E4E4E7"/>
                    <w:bottom w:val="single" w:sz="2" w:space="0" w:color="E4E4E7"/>
                    <w:right w:val="single" w:sz="2" w:space="0" w:color="E4E4E7"/>
                  </w:divBdr>
                  <w:divsChild>
                    <w:div w:id="2053576165">
                      <w:marLeft w:val="0"/>
                      <w:marRight w:val="0"/>
                      <w:marTop w:val="0"/>
                      <w:marBottom w:val="0"/>
                      <w:divBdr>
                        <w:top w:val="single" w:sz="2" w:space="0" w:color="E4E4E7"/>
                        <w:left w:val="single" w:sz="2" w:space="0" w:color="E4E4E7"/>
                        <w:bottom w:val="single" w:sz="2" w:space="0" w:color="E4E4E7"/>
                        <w:right w:val="single" w:sz="2" w:space="0" w:color="E4E4E7"/>
                      </w:divBdr>
                      <w:divsChild>
                        <w:div w:id="384455585">
                          <w:marLeft w:val="240"/>
                          <w:marRight w:val="240"/>
                          <w:marTop w:val="900"/>
                          <w:marBottom w:val="0"/>
                          <w:divBdr>
                            <w:top w:val="single" w:sz="2" w:space="0" w:color="E4E4E7"/>
                            <w:left w:val="single" w:sz="2" w:space="0" w:color="E4E4E7"/>
                            <w:bottom w:val="single" w:sz="2" w:space="0" w:color="E4E4E7"/>
                            <w:right w:val="single" w:sz="2" w:space="0" w:color="E4E4E7"/>
                          </w:divBdr>
                          <w:divsChild>
                            <w:div w:id="1208370008">
                              <w:marLeft w:val="0"/>
                              <w:marRight w:val="0"/>
                              <w:marTop w:val="0"/>
                              <w:marBottom w:val="4080"/>
                              <w:divBdr>
                                <w:top w:val="single" w:sz="2" w:space="0" w:color="E4E4E7"/>
                                <w:left w:val="single" w:sz="2" w:space="0" w:color="E4E4E7"/>
                                <w:bottom w:val="single" w:sz="2" w:space="0" w:color="E4E4E7"/>
                                <w:right w:val="single" w:sz="2" w:space="0" w:color="E4E4E7"/>
                              </w:divBdr>
                              <w:divsChild>
                                <w:div w:id="1025014497">
                                  <w:marLeft w:val="0"/>
                                  <w:marRight w:val="0"/>
                                  <w:marTop w:val="0"/>
                                  <w:marBottom w:val="0"/>
                                  <w:divBdr>
                                    <w:top w:val="single" w:sz="2" w:space="0" w:color="E4E4E7"/>
                                    <w:left w:val="single" w:sz="2" w:space="0" w:color="E4E4E7"/>
                                    <w:bottom w:val="single" w:sz="2" w:space="0" w:color="E4E4E7"/>
                                    <w:right w:val="single" w:sz="2" w:space="0" w:color="E4E4E7"/>
                                  </w:divBdr>
                                  <w:divsChild>
                                    <w:div w:id="482889261">
                                      <w:marLeft w:val="0"/>
                                      <w:marRight w:val="0"/>
                                      <w:marTop w:val="0"/>
                                      <w:marBottom w:val="0"/>
                                      <w:divBdr>
                                        <w:top w:val="single" w:sz="2" w:space="0" w:color="E4E4E7"/>
                                        <w:left w:val="single" w:sz="2" w:space="0" w:color="E4E4E7"/>
                                        <w:bottom w:val="single" w:sz="2" w:space="0" w:color="E4E4E7"/>
                                        <w:right w:val="single" w:sz="2" w:space="0" w:color="E4E4E7"/>
                                      </w:divBdr>
                                      <w:divsChild>
                                        <w:div w:id="1096824890">
                                          <w:marLeft w:val="0"/>
                                          <w:marRight w:val="0"/>
                                          <w:marTop w:val="0"/>
                                          <w:marBottom w:val="0"/>
                                          <w:divBdr>
                                            <w:top w:val="single" w:sz="2" w:space="3" w:color="E4E4E7"/>
                                            <w:left w:val="single" w:sz="2" w:space="0" w:color="E4E4E7"/>
                                            <w:bottom w:val="single" w:sz="2" w:space="0" w:color="E4E4E7"/>
                                            <w:right w:val="single" w:sz="2" w:space="0" w:color="E4E4E7"/>
                                          </w:divBdr>
                                          <w:divsChild>
                                            <w:div w:id="204220804">
                                              <w:marLeft w:val="0"/>
                                              <w:marRight w:val="0"/>
                                              <w:marTop w:val="0"/>
                                              <w:marBottom w:val="0"/>
                                              <w:divBdr>
                                                <w:top w:val="single" w:sz="2" w:space="0" w:color="E4E4E7"/>
                                                <w:left w:val="single" w:sz="2" w:space="0" w:color="E4E4E7"/>
                                                <w:bottom w:val="single" w:sz="2" w:space="0" w:color="E4E4E7"/>
                                                <w:right w:val="single" w:sz="2" w:space="0" w:color="E4E4E7"/>
                                              </w:divBdr>
                                              <w:divsChild>
                                                <w:div w:id="846140227">
                                                  <w:marLeft w:val="0"/>
                                                  <w:marRight w:val="0"/>
                                                  <w:marTop w:val="0"/>
                                                  <w:marBottom w:val="0"/>
                                                  <w:divBdr>
                                                    <w:top w:val="single" w:sz="2" w:space="0" w:color="E4E4E7"/>
                                                    <w:left w:val="single" w:sz="2" w:space="0" w:color="E4E4E7"/>
                                                    <w:bottom w:val="single" w:sz="2" w:space="0" w:color="E4E4E7"/>
                                                    <w:right w:val="single" w:sz="2" w:space="0" w:color="E4E4E7"/>
                                                  </w:divBdr>
                                                  <w:divsChild>
                                                    <w:div w:id="1446844486">
                                                      <w:marLeft w:val="0"/>
                                                      <w:marRight w:val="0"/>
                                                      <w:marTop w:val="0"/>
                                                      <w:marBottom w:val="0"/>
                                                      <w:divBdr>
                                                        <w:top w:val="single" w:sz="2" w:space="0" w:color="E4E4E7"/>
                                                        <w:left w:val="single" w:sz="2" w:space="0" w:color="E4E4E7"/>
                                                        <w:bottom w:val="single" w:sz="2" w:space="0" w:color="E4E4E7"/>
                                                        <w:right w:val="single" w:sz="2" w:space="0" w:color="E4E4E7"/>
                                                      </w:divBdr>
                                                      <w:divsChild>
                                                        <w:div w:id="470515590">
                                                          <w:marLeft w:val="0"/>
                                                          <w:marRight w:val="0"/>
                                                          <w:marTop w:val="0"/>
                                                          <w:marBottom w:val="0"/>
                                                          <w:divBdr>
                                                            <w:top w:val="single" w:sz="2" w:space="0" w:color="E4E4E7"/>
                                                            <w:left w:val="single" w:sz="2" w:space="0" w:color="E4E4E7"/>
                                                            <w:bottom w:val="single" w:sz="2" w:space="0" w:color="E4E4E7"/>
                                                            <w:right w:val="single" w:sz="2" w:space="0" w:color="E4E4E7"/>
                                                          </w:divBdr>
                                                        </w:div>
                                                        <w:div w:id="613899186">
                                                          <w:marLeft w:val="0"/>
                                                          <w:marRight w:val="0"/>
                                                          <w:marTop w:val="60"/>
                                                          <w:marBottom w:val="0"/>
                                                          <w:divBdr>
                                                            <w:top w:val="single" w:sz="2" w:space="0" w:color="E4E4E7"/>
                                                            <w:left w:val="single" w:sz="2" w:space="0" w:color="E4E4E7"/>
                                                            <w:bottom w:val="single" w:sz="2" w:space="0" w:color="E4E4E7"/>
                                                            <w:right w:val="single" w:sz="2" w:space="0" w:color="E4E4E7"/>
                                                          </w:divBdr>
                                                          <w:divsChild>
                                                            <w:div w:id="1918784175">
                                                              <w:marLeft w:val="0"/>
                                                              <w:marRight w:val="0"/>
                                                              <w:marTop w:val="6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Child>
                        </w:div>
                      </w:divsChild>
                    </w:div>
                  </w:divsChild>
                </w:div>
              </w:divsChild>
            </w:div>
          </w:divsChild>
        </w:div>
      </w:divsChild>
    </w:div>
    <w:div w:id="1833181150">
      <w:bodyDiv w:val="1"/>
      <w:marLeft w:val="0"/>
      <w:marRight w:val="0"/>
      <w:marTop w:val="0"/>
      <w:marBottom w:val="0"/>
      <w:divBdr>
        <w:top w:val="none" w:sz="0" w:space="0" w:color="auto"/>
        <w:left w:val="none" w:sz="0" w:space="0" w:color="auto"/>
        <w:bottom w:val="none" w:sz="0" w:space="0" w:color="auto"/>
        <w:right w:val="none" w:sz="0" w:space="0" w:color="auto"/>
      </w:divBdr>
    </w:div>
    <w:div w:id="1833522627">
      <w:bodyDiv w:val="1"/>
      <w:marLeft w:val="0"/>
      <w:marRight w:val="0"/>
      <w:marTop w:val="0"/>
      <w:marBottom w:val="0"/>
      <w:divBdr>
        <w:top w:val="none" w:sz="0" w:space="0" w:color="auto"/>
        <w:left w:val="none" w:sz="0" w:space="0" w:color="auto"/>
        <w:bottom w:val="none" w:sz="0" w:space="0" w:color="auto"/>
        <w:right w:val="none" w:sz="0" w:space="0" w:color="auto"/>
      </w:divBdr>
    </w:div>
    <w:div w:id="1856454159">
      <w:bodyDiv w:val="1"/>
      <w:marLeft w:val="0"/>
      <w:marRight w:val="0"/>
      <w:marTop w:val="0"/>
      <w:marBottom w:val="0"/>
      <w:divBdr>
        <w:top w:val="none" w:sz="0" w:space="0" w:color="auto"/>
        <w:left w:val="none" w:sz="0" w:space="0" w:color="auto"/>
        <w:bottom w:val="none" w:sz="0" w:space="0" w:color="auto"/>
        <w:right w:val="none" w:sz="0" w:space="0" w:color="auto"/>
      </w:divBdr>
    </w:div>
    <w:div w:id="1867526280">
      <w:bodyDiv w:val="1"/>
      <w:marLeft w:val="0"/>
      <w:marRight w:val="0"/>
      <w:marTop w:val="0"/>
      <w:marBottom w:val="0"/>
      <w:divBdr>
        <w:top w:val="none" w:sz="0" w:space="0" w:color="auto"/>
        <w:left w:val="none" w:sz="0" w:space="0" w:color="auto"/>
        <w:bottom w:val="none" w:sz="0" w:space="0" w:color="auto"/>
        <w:right w:val="none" w:sz="0" w:space="0" w:color="auto"/>
      </w:divBdr>
    </w:div>
    <w:div w:id="1899782713">
      <w:bodyDiv w:val="1"/>
      <w:marLeft w:val="0"/>
      <w:marRight w:val="0"/>
      <w:marTop w:val="0"/>
      <w:marBottom w:val="0"/>
      <w:divBdr>
        <w:top w:val="none" w:sz="0" w:space="0" w:color="auto"/>
        <w:left w:val="none" w:sz="0" w:space="0" w:color="auto"/>
        <w:bottom w:val="none" w:sz="0" w:space="0" w:color="auto"/>
        <w:right w:val="none" w:sz="0" w:space="0" w:color="auto"/>
      </w:divBdr>
    </w:div>
    <w:div w:id="1918975423">
      <w:bodyDiv w:val="1"/>
      <w:marLeft w:val="0"/>
      <w:marRight w:val="0"/>
      <w:marTop w:val="0"/>
      <w:marBottom w:val="0"/>
      <w:divBdr>
        <w:top w:val="none" w:sz="0" w:space="0" w:color="auto"/>
        <w:left w:val="none" w:sz="0" w:space="0" w:color="auto"/>
        <w:bottom w:val="none" w:sz="0" w:space="0" w:color="auto"/>
        <w:right w:val="none" w:sz="0" w:space="0" w:color="auto"/>
      </w:divBdr>
    </w:div>
    <w:div w:id="1929148107">
      <w:bodyDiv w:val="1"/>
      <w:marLeft w:val="0"/>
      <w:marRight w:val="0"/>
      <w:marTop w:val="0"/>
      <w:marBottom w:val="0"/>
      <w:divBdr>
        <w:top w:val="none" w:sz="0" w:space="0" w:color="auto"/>
        <w:left w:val="none" w:sz="0" w:space="0" w:color="auto"/>
        <w:bottom w:val="none" w:sz="0" w:space="0" w:color="auto"/>
        <w:right w:val="none" w:sz="0" w:space="0" w:color="auto"/>
      </w:divBdr>
    </w:div>
    <w:div w:id="1958444471">
      <w:bodyDiv w:val="1"/>
      <w:marLeft w:val="0"/>
      <w:marRight w:val="0"/>
      <w:marTop w:val="0"/>
      <w:marBottom w:val="0"/>
      <w:divBdr>
        <w:top w:val="none" w:sz="0" w:space="0" w:color="auto"/>
        <w:left w:val="none" w:sz="0" w:space="0" w:color="auto"/>
        <w:bottom w:val="none" w:sz="0" w:space="0" w:color="auto"/>
        <w:right w:val="none" w:sz="0" w:space="0" w:color="auto"/>
      </w:divBdr>
    </w:div>
    <w:div w:id="2013873925">
      <w:bodyDiv w:val="1"/>
      <w:marLeft w:val="0"/>
      <w:marRight w:val="0"/>
      <w:marTop w:val="0"/>
      <w:marBottom w:val="0"/>
      <w:divBdr>
        <w:top w:val="none" w:sz="0" w:space="0" w:color="auto"/>
        <w:left w:val="none" w:sz="0" w:space="0" w:color="auto"/>
        <w:bottom w:val="none" w:sz="0" w:space="0" w:color="auto"/>
        <w:right w:val="none" w:sz="0" w:space="0" w:color="auto"/>
      </w:divBdr>
      <w:divsChild>
        <w:div w:id="1603873321">
          <w:marLeft w:val="0"/>
          <w:marRight w:val="0"/>
          <w:marTop w:val="0"/>
          <w:marBottom w:val="0"/>
          <w:divBdr>
            <w:top w:val="single" w:sz="2" w:space="0" w:color="auto"/>
            <w:left w:val="single" w:sz="2" w:space="0" w:color="auto"/>
            <w:bottom w:val="single" w:sz="2" w:space="24" w:color="auto"/>
            <w:right w:val="single" w:sz="2" w:space="0" w:color="auto"/>
          </w:divBdr>
        </w:div>
      </w:divsChild>
    </w:div>
    <w:div w:id="2086102127">
      <w:bodyDiv w:val="1"/>
      <w:marLeft w:val="0"/>
      <w:marRight w:val="0"/>
      <w:marTop w:val="0"/>
      <w:marBottom w:val="0"/>
      <w:divBdr>
        <w:top w:val="none" w:sz="0" w:space="0" w:color="auto"/>
        <w:left w:val="none" w:sz="0" w:space="0" w:color="auto"/>
        <w:bottom w:val="none" w:sz="0" w:space="0" w:color="auto"/>
        <w:right w:val="none" w:sz="0" w:space="0" w:color="auto"/>
      </w:divBdr>
    </w:div>
    <w:div w:id="211867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 Id="rId13"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 Id="rId12"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undhed.d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 Id="rId14" Type="http://schemas.openxmlformats.org/officeDocument/2006/relationships/hyperlink" Target="https://euc-word-edit.officeapps.live.com/we/wordeditorframe.aspx?new=1&amp;ui=da&amp;rs=da&amp;wdenableroaming=1&amp;mscc=1&amp;wdodb=1&amp;hid=7664DFA1-E050-E000-D2B6-D3EB8E9958AB.0&amp;uih=sharepointcom&amp;wdlcid=da&amp;jsapi=1&amp;jsapiver=v2&amp;corrid=20ce9f15-e320-0886-59c8-12ec05a31cd4&amp;usid=20ce9f15-e320-0886-59c8-12ec05a31cd4&amp;newsession=1&amp;sftc=1&amp;uihit=docaspx&amp;muv=1&amp;ats=PairwiseBroker&amp;cac=1&amp;sams=1&amp;mtf=1&amp;sfp=1&amp;sdp=1&amp;hch=1&amp;hwfh=1&amp;wopisrc=https%3A%2F%2Fregionmidtjylland-my.sharepoint.com%2Fpersonal%2Fkichis_onerm_dk%2F_vti_bin%2Fwopi.ashx%2Ffiles%2F2e1efe0cf4314ce59da632033152393d&amp;dchat=1&amp;sc=%7B%22pmo%22%3A%22https%3A%2F%2Fregionmidtjylland-my.sharepoint.com%22%2C%22pmshare%22%3Atrue%7D&amp;ctp=LeastProtected&amp;rct=Normal&amp;wdorigin=DocLib&amp;wdhostclicktime=1764763536563&amp;afdflight=62&amp;csiro=1&amp;wdredirectionreason=Unified_SingleFlush"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ystem-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ae0adb3-8717-46ff-a4b9-d0edecfe40f3}" enabled="0" method="" siteId="{5ae0adb3-8717-46ff-a4b9-d0edecfe40f3}" removed="1"/>
</clbl:labelList>
</file>

<file path=docProps/app.xml><?xml version="1.0" encoding="utf-8"?>
<Properties xmlns="http://schemas.openxmlformats.org/officeDocument/2006/extended-properties" xmlns:vt="http://schemas.openxmlformats.org/officeDocument/2006/docPropsVTypes">
  <Template>Normal</Template>
  <TotalTime>11</TotalTime>
  <Pages>11</Pages>
  <Words>3658</Words>
  <Characters>22315</Characters>
  <Application>Microsoft Office Word</Application>
  <DocSecurity>0</DocSecurity>
  <Lines>185</Lines>
  <Paragraphs>51</Paragraphs>
  <ScaleCrop>false</ScaleCrop>
  <Company/>
  <LinksUpToDate>false</LinksUpToDate>
  <CharactersWithSpaces>25922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Christensen</dc:creator>
  <cp:keywords/>
  <dc:description/>
  <cp:lastModifiedBy>Kirsten Christensen</cp:lastModifiedBy>
  <cp:revision>11</cp:revision>
  <dcterms:created xsi:type="dcterms:W3CDTF">2026-05-06T07:49:00Z</dcterms:created>
  <dcterms:modified xsi:type="dcterms:W3CDTF">2026-05-06T07:59:00Z</dcterms:modified>
</cp:coreProperties>
</file>