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0"/>
      </w:pPr>
      <w:r>
        <w:rPr>
          <w:rFonts w:ascii="Arial" w:cs="Arial" w:eastAsia="Arial" w:hAnsi="Arial"/>
          <w:b/>
          <w:bCs/>
          <w:color w:val="C0392B"/>
          <w:sz w:val="80"/>
          <w:szCs w:val="80"/>
        </w:rPr>
        <w:t xml:space="preserve">DRITARA</w:t>
      </w:r>
    </w:p>
    <w:p>
      <w:pPr>
        <w:spacing w:before="0" w:after="80"/>
      </w:pPr>
      <w:r>
        <w:rPr>
          <w:rFonts w:ascii="Arial" w:cs="Arial" w:eastAsia="Arial" w:hAnsi="Arial"/>
          <w:b/>
          <w:bCs/>
          <w:color w:val="1A1A2E"/>
          <w:sz w:val="56"/>
          <w:szCs w:val="56"/>
        </w:rPr>
        <w:t xml:space="preserve">NEWS MONITOR</w:t>
      </w:r>
    </w:p>
    <w:p>
      <w:pPr>
        <w:pBdr>
          <w:bottom w:val="single" w:color="C0392B" w:sz="8" w:space="4"/>
        </w:pBdr>
        <w:spacing w:before="0" w:after="200"/>
      </w:pPr>
      <w:r>
        <w:t xml:space="preserve"/>
      </w:r>
    </w:p>
    <w:p>
      <w:pPr>
        <w:spacing w:before="120" w:after="40"/>
      </w:pPr>
      <w:r>
        <w:rPr>
          <w:rFonts w:ascii="Arial" w:cs="Arial" w:eastAsia="Arial" w:hAnsi="Arial"/>
          <w:color w:val="5D6D7E"/>
          <w:sz w:val="26"/>
          <w:szCs w:val="26"/>
        </w:rPr>
        <w:t xml:space="preserve">Documento di Specifica MVP — v1.0</w:t>
      </w:r>
    </w:p>
    <w:p>
      <w:pPr>
        <w:spacing w:before="0" w:after="600"/>
      </w:pPr>
      <w:r>
        <w:rPr>
          <w:rFonts w:ascii="Arial" w:cs="Arial" w:eastAsia="Arial" w:hAnsi="Arial"/>
          <w:color w:val="5D6D7E"/>
          <w:sz w:val="22"/>
          <w:szCs w:val="22"/>
        </w:rPr>
        <w:t xml:space="preserve">Sistema automatico di monitoraggio notizie per tech &amp; digitale nel Mezzogiorno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Progetto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DB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Dritara News Monitor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Versione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DB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v1.0 — Scope MVP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Infrastruttura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DB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Raspberry Pi 4 (ARM64) → Docker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 primario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DB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Telegram (privato + community) + Google Drive (CSV + backup)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Contatto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DB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info@dritara.tech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1. Contesto e Obiettivi</w:t>
      </w:r>
    </w:p>
    <w:p>
      <w:pPr>
        <w:spacing w:before="60" w:after="10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Dritara è una pubblicazione e community focalizzata su tech, digitale e innovazione in Europa, con un'enfasi editoriale specifica sul Mezzogiorno d'Italia. Ogni giorno il team ha bisogno di intercettare notizie rilevanti — startup, infrastrutture, policy, talenti — distribuite su decine di fonti diverse, dalla stampa nazionale alle testate regionali calabresi, campane, pugliesi e siciliane.</w:t>
      </w:r>
    </w:p>
    <w:p>
      <w:pPr>
        <w:spacing w:before="0" w:after="8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Il Dritara News Monitor nasce per automatizzare questa attività di rassegna stampa, trasformandola da un processo manuale e discontinuo in un flusso strutturato, quotidiano e archivabile.</w:t>
      </w:r>
    </w:p>
    <w:p>
      <w:pPr>
        <w:spacing w:before="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922B21"/>
          <w:sz w:val="24"/>
          <w:szCs w:val="24"/>
        </w:rPr>
        <w:t xml:space="preserve">Obiettivi del sistema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Raccogliere automaticamente articoli da 30 feed RSS, filtrati per rilevanza tematica e geografica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Calcolare uno score per ogni articolo basato su cluster di keyword e livello editoriale della fonte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Consegnare ogni mattina alle 7:00 un digest strutturato in tre sezioni via Telegram privato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Consentire la pubblicazione selettiva sul canale community con un singolo comando (/pubblica)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Archiviare tutti gli articoli filtrati in CSV su Google Drive con struttura Anno/Mese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Monitorare lo stato di salute del sistema e segnalare feed in errore</w:t>
      </w:r>
    </w:p>
    <w:p>
      <w:pPr>
        <w:spacing w:before="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922B21"/>
          <w:sz w:val="24"/>
          <w:szCs w:val="24"/>
        </w:rPr>
        <w:t xml:space="preserve">Perimetro MVP (v1.0)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30 feed RSS italiani — 10 nazionali tech, 8 generalisti nazionali, 12 testate locali Sud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Filtro keyword con scoring ponderato — nessuna API AI esterna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Digest giornaliero + weekly digest domenicale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Backup settimanale del database SQLite su Google Drive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Deploy Docker ARM64 su Raspberry Pi con possibilità di migrazione su VPS</w:t>
      </w:r>
    </w:p>
    <w:p>
      <w:pPr>
        <w:spacing w:before="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922B21"/>
          <w:sz w:val="24"/>
          <w:szCs w:val="24"/>
        </w:rPr>
        <w:t xml:space="preserve">Fuori perimetro v1.0 (pianificato per v1.1)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Scout automatico di nuove fonti (da attivare dopo 2 mesi di calibrazione del sistema)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Interfaccia web di gestione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Notifiche push su canali diversi da Telegram</w:t>
      </w:r>
    </w:p>
    <w:p>
      <w:pPr>
        <w:spacing w:before="0" w:after="160"/>
      </w:pPr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2. Fonti RSS — 30 Feed Validati</w:t>
      </w:r>
    </w:p>
    <w:p>
      <w:pPr>
        <w:spacing w:before="60" w:after="10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Le fonti sono divise in tre livelli editoriali che influenzano il calcolo dello score. Le fonti contrassegnate con ★ sono state aggiunte dopo l'analisi finale del web e colmano lacune specifiche rispetto alla lista iniziale.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2400"/>
        <w:gridCol w:w="4560"/>
        <w:gridCol w:w="2200"/>
      </w:tblGrid>
      <w:tr>
        <w:trPr>
          <w:tblHeader/>
        </w:trPr>
        <w:tc>
          <w:tcPr>
            <w:tcW w:type="dxa" w:w="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Testata</w:t>
            </w:r>
          </w:p>
        </w:tc>
        <w:tc>
          <w:tcPr>
            <w:tcW w:type="dxa" w:w="4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Feed RSS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Livello</w:t>
            </w:r>
          </w:p>
        </w:tc>
      </w:tr>
      <w:tr>
        <w:tc>
          <w:tcPr>
            <w:tcW w:type="dxa" w:w="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Wired Italia</w:t>
            </w:r>
          </w:p>
        </w:tc>
        <w:tc>
          <w:tcPr>
            <w:tcW w:type="dxa" w:w="4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8"/>
                <w:szCs w:val="18"/>
              </w:rPr>
              <w:t xml:space="preserve">wired.it/feed/rss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20"/>
                <w:szCs w:val="20"/>
              </w:rPr>
              <w:t xml:space="preserve">Lv. 1</w:t>
            </w:r>
          </w:p>
        </w:tc>
      </w:tr>
      <w:tr>
        <w:tc>
          <w:tcPr>
            <w:tcW w:type="dxa" w:w="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StartupItalia</w:t>
            </w:r>
          </w:p>
        </w:tc>
        <w:tc>
          <w:tcPr>
            <w:tcW w:type="dxa" w:w="4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8"/>
                <w:szCs w:val="18"/>
              </w:rPr>
              <w:t xml:space="preserve">startupitalia.eu/feed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20"/>
                <w:szCs w:val="20"/>
              </w:rPr>
              <w:t xml:space="preserve">Lv. 1</w:t>
            </w:r>
          </w:p>
        </w:tc>
      </w:tr>
      <w:tr>
        <w:tc>
          <w:tcPr>
            <w:tcW w:type="dxa" w:w="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Agenda Digitale</w:t>
            </w:r>
          </w:p>
        </w:tc>
        <w:tc>
          <w:tcPr>
            <w:tcW w:type="dxa" w:w="4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8"/>
                <w:szCs w:val="18"/>
              </w:rPr>
              <w:t xml:space="preserve">agendadigitale.eu/feed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20"/>
                <w:szCs w:val="20"/>
              </w:rPr>
              <w:t xml:space="preserve">Lv. 1</w:t>
            </w:r>
          </w:p>
        </w:tc>
      </w:tr>
      <w:tr>
        <w:tc>
          <w:tcPr>
            <w:tcW w:type="dxa" w:w="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Innovation Post</w:t>
            </w:r>
          </w:p>
        </w:tc>
        <w:tc>
          <w:tcPr>
            <w:tcW w:type="dxa" w:w="4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8"/>
                <w:szCs w:val="18"/>
              </w:rPr>
              <w:t xml:space="preserve">innovationpost.it/feed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20"/>
                <w:szCs w:val="20"/>
              </w:rPr>
              <w:t xml:space="preserve">Lv. 1</w:t>
            </w:r>
          </w:p>
        </w:tc>
      </w:tr>
      <w:tr>
        <w:tc>
          <w:tcPr>
            <w:tcW w:type="dxa" w:w="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Il Sole 24 Ore Tech</w:t>
            </w:r>
          </w:p>
        </w:tc>
        <w:tc>
          <w:tcPr>
            <w:tcW w:type="dxa" w:w="4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8"/>
                <w:szCs w:val="18"/>
              </w:rPr>
              <w:t xml:space="preserve">ilsole24ore.com/rss/tecnologie.xml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20"/>
                <w:szCs w:val="20"/>
              </w:rPr>
              <w:t xml:space="preserve">Lv. 1</w:t>
            </w:r>
          </w:p>
        </w:tc>
      </w:tr>
      <w:tr>
        <w:tc>
          <w:tcPr>
            <w:tcW w:type="dxa" w:w="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Il Sole 24 Ore Impresa</w:t>
            </w:r>
          </w:p>
        </w:tc>
        <w:tc>
          <w:tcPr>
            <w:tcW w:type="dxa" w:w="4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8"/>
                <w:szCs w:val="18"/>
              </w:rPr>
              <w:t xml:space="preserve">ilsole24ore.com/rss/impresa-e-territori.xml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20"/>
                <w:szCs w:val="20"/>
              </w:rPr>
              <w:t xml:space="preserve">Lv. 1</w:t>
            </w:r>
          </w:p>
        </w:tc>
      </w:tr>
      <w:tr>
        <w:tc>
          <w:tcPr>
            <w:tcW w:type="dxa" w:w="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20"/>
                <w:szCs w:val="20"/>
              </w:rPr>
              <w:t xml:space="preserve">7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Corriere Comunicazioni ★</w:t>
            </w:r>
          </w:p>
        </w:tc>
        <w:tc>
          <w:tcPr>
            <w:tcW w:type="dxa" w:w="4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8"/>
                <w:szCs w:val="18"/>
              </w:rPr>
              <w:t xml:space="preserve">corrierecomunicazioni.it/feed/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20"/>
                <w:szCs w:val="20"/>
              </w:rPr>
              <w:t xml:space="preserve">Lv. 1</w:t>
            </w:r>
          </w:p>
        </w:tc>
      </w:tr>
      <w:tr>
        <w:tc>
          <w:tcPr>
            <w:tcW w:type="dxa" w:w="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20"/>
                <w:szCs w:val="20"/>
              </w:rPr>
              <w:t xml:space="preserve">8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Italian Tech (GEDI) ★</w:t>
            </w:r>
          </w:p>
        </w:tc>
        <w:tc>
          <w:tcPr>
            <w:tcW w:type="dxa" w:w="4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8"/>
                <w:szCs w:val="18"/>
              </w:rPr>
              <w:t xml:space="preserve">italian.tech/feed/rss/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20"/>
                <w:szCs w:val="20"/>
              </w:rPr>
              <w:t xml:space="preserve">Lv. 1</w:t>
            </w:r>
          </w:p>
        </w:tc>
      </w:tr>
      <w:tr>
        <w:tc>
          <w:tcPr>
            <w:tcW w:type="dxa" w:w="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20"/>
                <w:szCs w:val="20"/>
              </w:rPr>
              <w:t xml:space="preserve">9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Startup News ★</w:t>
            </w:r>
          </w:p>
        </w:tc>
        <w:tc>
          <w:tcPr>
            <w:tcW w:type="dxa" w:w="4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8"/>
                <w:szCs w:val="18"/>
              </w:rPr>
              <w:t xml:space="preserve">startup-news.it/feed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20"/>
                <w:szCs w:val="20"/>
              </w:rPr>
              <w:t xml:space="preserve">Lv. 1</w:t>
            </w:r>
          </w:p>
        </w:tc>
      </w:tr>
      <w:tr>
        <w:tc>
          <w:tcPr>
            <w:tcW w:type="dxa" w:w="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20"/>
                <w:szCs w:val="20"/>
              </w:rPr>
              <w:t xml:space="preserve">10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Formiche ★</w:t>
            </w:r>
          </w:p>
        </w:tc>
        <w:tc>
          <w:tcPr>
            <w:tcW w:type="dxa" w:w="4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8"/>
                <w:szCs w:val="18"/>
              </w:rPr>
              <w:t xml:space="preserve">formiche.net/feed/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20"/>
                <w:szCs w:val="20"/>
              </w:rPr>
              <w:t xml:space="preserve">Lv. 1</w:t>
            </w:r>
          </w:p>
        </w:tc>
      </w:tr>
      <w:tr>
        <w:tc>
          <w:tcPr>
            <w:tcW w:type="dxa" w:w="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20"/>
                <w:szCs w:val="20"/>
              </w:rPr>
              <w:t xml:space="preserve">11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ANSA Economia</w:t>
            </w:r>
          </w:p>
        </w:tc>
        <w:tc>
          <w:tcPr>
            <w:tcW w:type="dxa" w:w="4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8"/>
                <w:szCs w:val="18"/>
              </w:rPr>
              <w:t xml:space="preserve">ansa.it/sito/notizie/economia/economia_rss.xml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20"/>
                <w:szCs w:val="20"/>
              </w:rPr>
              <w:t xml:space="preserve">Lv. 2</w:t>
            </w:r>
          </w:p>
        </w:tc>
      </w:tr>
      <w:tr>
        <w:tc>
          <w:tcPr>
            <w:tcW w:type="dxa" w:w="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20"/>
                <w:szCs w:val="20"/>
              </w:rPr>
              <w:t xml:space="preserve">12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ANSA Tecnologia</w:t>
            </w:r>
          </w:p>
        </w:tc>
        <w:tc>
          <w:tcPr>
            <w:tcW w:type="dxa" w:w="4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8"/>
                <w:szCs w:val="18"/>
              </w:rPr>
              <w:t xml:space="preserve">ansa.it/sito/notizie/tecnologia/tecnologia_rss.xml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20"/>
                <w:szCs w:val="20"/>
              </w:rPr>
              <w:t xml:space="preserve">Lv. 2</w:t>
            </w:r>
          </w:p>
        </w:tc>
      </w:tr>
      <w:tr>
        <w:tc>
          <w:tcPr>
            <w:tcW w:type="dxa" w:w="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20"/>
                <w:szCs w:val="20"/>
              </w:rPr>
              <w:t xml:space="preserve">13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ANSA PMI ★</w:t>
            </w:r>
          </w:p>
        </w:tc>
        <w:tc>
          <w:tcPr>
            <w:tcW w:type="dxa" w:w="4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8"/>
                <w:szCs w:val="18"/>
              </w:rPr>
              <w:t xml:space="preserve">ansa.it/sito/notizie/economia/pmi/pmi_rss.xml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20"/>
                <w:szCs w:val="20"/>
              </w:rPr>
              <w:t xml:space="preserve">Lv. 2</w:t>
            </w:r>
          </w:p>
        </w:tc>
      </w:tr>
      <w:tr>
        <w:tc>
          <w:tcPr>
            <w:tcW w:type="dxa" w:w="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20"/>
                <w:szCs w:val="20"/>
              </w:rPr>
              <w:t xml:space="preserve">14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AGI Innovazione</w:t>
            </w:r>
          </w:p>
        </w:tc>
        <w:tc>
          <w:tcPr>
            <w:tcW w:type="dxa" w:w="4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8"/>
                <w:szCs w:val="18"/>
              </w:rPr>
              <w:t xml:space="preserve">agi.it/feed/innovazione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20"/>
                <w:szCs w:val="20"/>
              </w:rPr>
              <w:t xml:space="preserve">Lv. 2</w:t>
            </w:r>
          </w:p>
        </w:tc>
      </w:tr>
      <w:tr>
        <w:tc>
          <w:tcPr>
            <w:tcW w:type="dxa" w:w="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20"/>
                <w:szCs w:val="20"/>
              </w:rPr>
              <w:t xml:space="preserve">15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Repubblica Tecnologia</w:t>
            </w:r>
          </w:p>
        </w:tc>
        <w:tc>
          <w:tcPr>
            <w:tcW w:type="dxa" w:w="4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8"/>
                <w:szCs w:val="18"/>
              </w:rPr>
              <w:t xml:space="preserve">repubblica.it/rss/tecnologia/rss2.0.xml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20"/>
                <w:szCs w:val="20"/>
              </w:rPr>
              <w:t xml:space="preserve">Lv. 2</w:t>
            </w:r>
          </w:p>
        </w:tc>
      </w:tr>
      <w:tr>
        <w:tc>
          <w:tcPr>
            <w:tcW w:type="dxa" w:w="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20"/>
                <w:szCs w:val="20"/>
              </w:rPr>
              <w:t xml:space="preserve">16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Corriere Economia</w:t>
            </w:r>
          </w:p>
        </w:tc>
        <w:tc>
          <w:tcPr>
            <w:tcW w:type="dxa" w:w="4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8"/>
                <w:szCs w:val="18"/>
              </w:rPr>
              <w:t xml:space="preserve">corriere.it/dynamic-feed/rss/section/Economia/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20"/>
                <w:szCs w:val="20"/>
              </w:rPr>
              <w:t xml:space="preserve">Lv. 2</w:t>
            </w:r>
          </w:p>
        </w:tc>
      </w:tr>
      <w:tr>
        <w:tc>
          <w:tcPr>
            <w:tcW w:type="dxa" w:w="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20"/>
                <w:szCs w:val="20"/>
              </w:rPr>
              <w:t xml:space="preserve">17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Adnkronos</w:t>
            </w:r>
          </w:p>
        </w:tc>
        <w:tc>
          <w:tcPr>
            <w:tcW w:type="dxa" w:w="4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8"/>
                <w:szCs w:val="18"/>
              </w:rPr>
              <w:t xml:space="preserve">adnkronos.com/rss/economia.rss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20"/>
                <w:szCs w:val="20"/>
              </w:rPr>
              <w:t xml:space="preserve">Lv. 2</w:t>
            </w:r>
          </w:p>
        </w:tc>
      </w:tr>
      <w:tr>
        <w:tc>
          <w:tcPr>
            <w:tcW w:type="dxa" w:w="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20"/>
                <w:szCs w:val="20"/>
              </w:rPr>
              <w:t xml:space="preserve">18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Il Giornale delle PMI ★</w:t>
            </w:r>
          </w:p>
        </w:tc>
        <w:tc>
          <w:tcPr>
            <w:tcW w:type="dxa" w:w="4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8"/>
                <w:szCs w:val="18"/>
              </w:rPr>
              <w:t xml:space="preserve">giornaledellepmi.it/feed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20"/>
                <w:szCs w:val="20"/>
              </w:rPr>
              <w:t xml:space="preserve">Lv. 2</w:t>
            </w:r>
          </w:p>
        </w:tc>
      </w:tr>
      <w:tr>
        <w:tc>
          <w:tcPr>
            <w:tcW w:type="dxa" w:w="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20"/>
                <w:szCs w:val="20"/>
              </w:rPr>
              <w:t xml:space="preserve">19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Il Mattino</w:t>
            </w:r>
          </w:p>
        </w:tc>
        <w:tc>
          <w:tcPr>
            <w:tcW w:type="dxa" w:w="4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8"/>
                <w:szCs w:val="18"/>
              </w:rPr>
              <w:t xml:space="preserve">ilmattino.it/rss.php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8F8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20"/>
                <w:szCs w:val="20"/>
              </w:rPr>
              <w:t xml:space="preserve">Lv. 3</w:t>
            </w:r>
          </w:p>
        </w:tc>
      </w:tr>
      <w:tr>
        <w:tc>
          <w:tcPr>
            <w:tcW w:type="dxa" w:w="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20"/>
                <w:szCs w:val="20"/>
              </w:rPr>
              <w:t xml:space="preserve">20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Gazzetta del Sud CZ</w:t>
            </w:r>
          </w:p>
        </w:tc>
        <w:tc>
          <w:tcPr>
            <w:tcW w:type="dxa" w:w="4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8"/>
                <w:szCs w:val="18"/>
              </w:rPr>
              <w:t xml:space="preserve">feedpress.me/gsud_hp_calabria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8F8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20"/>
                <w:szCs w:val="20"/>
              </w:rPr>
              <w:t xml:space="preserve">Lv. 3</w:t>
            </w:r>
          </w:p>
        </w:tc>
      </w:tr>
      <w:tr>
        <w:tc>
          <w:tcPr>
            <w:tcW w:type="dxa" w:w="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20"/>
                <w:szCs w:val="20"/>
              </w:rPr>
              <w:t xml:space="preserve">21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Gazzetta del Sud CS</w:t>
            </w:r>
          </w:p>
        </w:tc>
        <w:tc>
          <w:tcPr>
            <w:tcW w:type="dxa" w:w="4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8"/>
                <w:szCs w:val="18"/>
              </w:rPr>
              <w:t xml:space="preserve">feedpress.me/gsud_hp_cosenza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8F8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20"/>
                <w:szCs w:val="20"/>
              </w:rPr>
              <w:t xml:space="preserve">Lv. 3</w:t>
            </w:r>
          </w:p>
        </w:tc>
      </w:tr>
      <w:tr>
        <w:tc>
          <w:tcPr>
            <w:tcW w:type="dxa" w:w="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20"/>
                <w:szCs w:val="20"/>
              </w:rPr>
              <w:t xml:space="preserve">22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Gazzetta del Mezzogiorno</w:t>
            </w:r>
          </w:p>
        </w:tc>
        <w:tc>
          <w:tcPr>
            <w:tcW w:type="dxa" w:w="4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8"/>
                <w:szCs w:val="18"/>
              </w:rPr>
              <w:t xml:space="preserve">lagazzettadelmezzogiorno.it/sezioni/183/rss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8F8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20"/>
                <w:szCs w:val="20"/>
              </w:rPr>
              <w:t xml:space="preserve">Lv. 3</w:t>
            </w:r>
          </w:p>
        </w:tc>
      </w:tr>
      <w:tr>
        <w:tc>
          <w:tcPr>
            <w:tcW w:type="dxa" w:w="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20"/>
                <w:szCs w:val="20"/>
              </w:rPr>
              <w:t xml:space="preserve">23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Quotidiano del Sud</w:t>
            </w:r>
          </w:p>
        </w:tc>
        <w:tc>
          <w:tcPr>
            <w:tcW w:type="dxa" w:w="4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8"/>
                <w:szCs w:val="18"/>
              </w:rPr>
              <w:t xml:space="preserve">quotidianodelsud.it/feed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8F8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20"/>
                <w:szCs w:val="20"/>
              </w:rPr>
              <w:t xml:space="preserve">Lv. 3</w:t>
            </w:r>
          </w:p>
        </w:tc>
      </w:tr>
      <w:tr>
        <w:tc>
          <w:tcPr>
            <w:tcW w:type="dxa" w:w="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20"/>
                <w:szCs w:val="20"/>
              </w:rPr>
              <w:t xml:space="preserve">24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Corriere della Calabria</w:t>
            </w:r>
          </w:p>
        </w:tc>
        <w:tc>
          <w:tcPr>
            <w:tcW w:type="dxa" w:w="4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8"/>
                <w:szCs w:val="18"/>
              </w:rPr>
              <w:t xml:space="preserve">corrieredellacalabria.it/feed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8F8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20"/>
                <w:szCs w:val="20"/>
              </w:rPr>
              <w:t xml:space="preserve">Lv. 3</w:t>
            </w:r>
          </w:p>
        </w:tc>
      </w:tr>
      <w:tr>
        <w:tc>
          <w:tcPr>
            <w:tcW w:type="dxa" w:w="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20"/>
                <w:szCs w:val="20"/>
              </w:rPr>
              <w:t xml:space="preserve">25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Innovation Island ★</w:t>
            </w:r>
          </w:p>
        </w:tc>
        <w:tc>
          <w:tcPr>
            <w:tcW w:type="dxa" w:w="4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8"/>
                <w:szCs w:val="18"/>
              </w:rPr>
              <w:t xml:space="preserve">innovationisland.it/feed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8F8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20"/>
                <w:szCs w:val="20"/>
              </w:rPr>
              <w:t xml:space="preserve">Lv. 3</w:t>
            </w:r>
          </w:p>
        </w:tc>
      </w:tr>
      <w:tr>
        <w:tc>
          <w:tcPr>
            <w:tcW w:type="dxa" w:w="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20"/>
                <w:szCs w:val="20"/>
              </w:rPr>
              <w:t xml:space="preserve">26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LiveSicilia ★</w:t>
            </w:r>
          </w:p>
        </w:tc>
        <w:tc>
          <w:tcPr>
            <w:tcW w:type="dxa" w:w="4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8"/>
                <w:szCs w:val="18"/>
              </w:rPr>
              <w:t xml:space="preserve">livesicilia.it/feed/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8F8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20"/>
                <w:szCs w:val="20"/>
              </w:rPr>
              <w:t xml:space="preserve">Lv. 3</w:t>
            </w:r>
          </w:p>
        </w:tc>
      </w:tr>
      <w:tr>
        <w:tc>
          <w:tcPr>
            <w:tcW w:type="dxa" w:w="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20"/>
                <w:szCs w:val="20"/>
              </w:rPr>
              <w:t xml:space="preserve">27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ANSA Calabria</w:t>
            </w:r>
          </w:p>
        </w:tc>
        <w:tc>
          <w:tcPr>
            <w:tcW w:type="dxa" w:w="4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8"/>
                <w:szCs w:val="18"/>
              </w:rPr>
              <w:t xml:space="preserve">ansa.it/calabria/notizie/calabria_rss.xml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8F8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20"/>
                <w:szCs w:val="20"/>
              </w:rPr>
              <w:t xml:space="preserve">Lv. 3</w:t>
            </w:r>
          </w:p>
        </w:tc>
      </w:tr>
      <w:tr>
        <w:tc>
          <w:tcPr>
            <w:tcW w:type="dxa" w:w="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20"/>
                <w:szCs w:val="20"/>
              </w:rPr>
              <w:t xml:space="preserve">28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ANSA Campania</w:t>
            </w:r>
          </w:p>
        </w:tc>
        <w:tc>
          <w:tcPr>
            <w:tcW w:type="dxa" w:w="4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8"/>
                <w:szCs w:val="18"/>
              </w:rPr>
              <w:t xml:space="preserve">ansa.it/campania/notizie/campania_rss.xml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8F8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20"/>
                <w:szCs w:val="20"/>
              </w:rPr>
              <w:t xml:space="preserve">Lv. 3</w:t>
            </w:r>
          </w:p>
        </w:tc>
      </w:tr>
      <w:tr>
        <w:tc>
          <w:tcPr>
            <w:tcW w:type="dxa" w:w="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20"/>
                <w:szCs w:val="20"/>
              </w:rPr>
              <w:t xml:space="preserve">29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ANSA Puglia</w:t>
            </w:r>
          </w:p>
        </w:tc>
        <w:tc>
          <w:tcPr>
            <w:tcW w:type="dxa" w:w="4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8"/>
                <w:szCs w:val="18"/>
              </w:rPr>
              <w:t xml:space="preserve">ansa.it/puglia/notizie/puglia_rss.xml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8F8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20"/>
                <w:szCs w:val="20"/>
              </w:rPr>
              <w:t xml:space="preserve">Lv. 3</w:t>
            </w:r>
          </w:p>
        </w:tc>
      </w:tr>
      <w:tr>
        <w:tc>
          <w:tcPr>
            <w:tcW w:type="dxa" w:w="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20"/>
                <w:szCs w:val="20"/>
              </w:rPr>
              <w:t xml:space="preserve">30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ANSA Sicilia</w:t>
            </w:r>
          </w:p>
        </w:tc>
        <w:tc>
          <w:tcPr>
            <w:tcW w:type="dxa" w:w="4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8"/>
                <w:szCs w:val="18"/>
              </w:rPr>
              <w:t xml:space="preserve">ansa.it/sicilia/notizie/sicilia_rss.xml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8F8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20"/>
                <w:szCs w:val="20"/>
              </w:rPr>
              <w:t xml:space="preserve">Lv. 3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922B21"/>
          <w:sz w:val="24"/>
          <w:szCs w:val="24"/>
        </w:rPr>
        <w:t xml:space="preserve">Criteri di selezione e livelli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Livello 1 — </w:t>
      </w: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Testate tech/innovazione nazionali.</w:t>
      </w:r>
    </w:p>
    <w:p>
      <w:pPr>
        <w:spacing w:before="60" w:after="10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Copertura sistematica dell'ecosistema startup, policy digitale, infrastrutture. Bonus scoring: +0.5. Include le novità: Corriere Comunicazioni (infrastrutture digitali, cavi sottomarini), Italian Tech GEDI (startup e talenti), Startup News (ecosistema startup operativo), Formiche (policy europee AI Act, ZES, Digital Decade).</w:t>
      </w:r>
    </w:p>
    <w:p>
      <w:pPr>
        <w:spacing w:before="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Livello 2 — </w:t>
      </w: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Generaliste nazionali.</w:t>
      </w:r>
    </w:p>
    <w:p>
      <w:pPr>
        <w:spacing w:before="60" w:after="10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Agenzie e quotidiani che trattano tech ed economia come sezioni. Nessun bonus scoring. Aggiunta ANSA PMI per intercettare news su startup e PMI innovative (come i dati Puglia 644 PMI innovative) e Il Giornale delle PMI per bandi e incentivi.</w:t>
      </w:r>
    </w:p>
    <w:p>
      <w:pPr>
        <w:spacing w:before="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Livello 3 — </w:t>
      </w: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Testate locali Mezzogiorno.</w:t>
      </w:r>
    </w:p>
    <w:p>
      <w:pPr>
        <w:spacing w:before="60" w:after="10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Copertura geografica diretta di Calabria, Campania, Puglia, Sicilia. Bonus scoring: +1.0 (massimo, perché notizie locali sono raramente duplicate da altre fonti). Aggiunte Innovation Island per la Sicilia digitale (hub cavi sottomarini, data center) e LiveSicilia per economia e innovazione nell'isola.</w:t>
      </w:r>
    </w:p>
    <w:p>
      <w:pPr>
        <w:spacing w:before="0" w:after="160"/>
      </w:pPr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3. Sistema di Scoring e Keyword</w:t>
      </w:r>
    </w:p>
    <w:p>
      <w:pPr>
        <w:spacing w:before="60" w:after="10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Ogni articolo riceve uno score composito calcolato su titolo ed excerpt, con peso differenziato per posizione e cluster di appartenenza della keyword. Il sistema non usa API AI — il matching avviene via regex con word-boundary, pre-compilata all'avvio per performance.</w:t>
      </w:r>
    </w:p>
    <w:p>
      <w:pPr>
        <w:spacing w:before="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922B21"/>
          <w:sz w:val="24"/>
          <w:szCs w:val="24"/>
        </w:rPr>
        <w:t xml:space="preserve">Formula di scoring</w:t>
      </w:r>
    </w:p>
    <w:p>
      <w:pPr>
        <w:spacing w:before="60" w:after="10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score = (score_titolo × 2.0) + (score_excerpt × 1.0) + bonus_fonte</w:t>
      </w:r>
    </w:p>
    <w:p>
      <w:pPr>
        <w:spacing w:before="0" w:after="8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score_titolo = somma dei pesi delle keyword trovate nel titolo</w:t>
      </w:r>
    </w:p>
    <w:p>
      <w:pPr>
        <w:spacing w:before="60" w:after="10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score_excerpt = somma dei pesi delle keyword trovate nell'excerpt</w:t>
      </w:r>
    </w:p>
    <w:p>
      <w:pPr>
        <w:spacing w:before="60" w:after="10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bonus_fonte = +0.5 per Livello 1, +0.0 per Livello 2, +1.0 per Livello 3</w:t>
      </w:r>
    </w:p>
    <w:p>
      <w:pPr>
        <w:spacing w:before="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922B21"/>
          <w:sz w:val="24"/>
          <w:szCs w:val="24"/>
        </w:rPr>
        <w:t xml:space="preserve">Cluster keyword e pesi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5000"/>
        <w:gridCol w:w="1560"/>
      </w:tblGrid>
      <w:tr>
        <w:trPr>
          <w:tblHeader/>
        </w:trP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Cluster</w:t>
            </w:r>
          </w:p>
        </w:tc>
        <w:tc>
          <w:tcPr>
            <w:tcW w:type="dxa" w:w="5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Keyword</w:t>
            </w:r>
          </w:p>
        </w:tc>
        <w:tc>
          <w:tcPr>
            <w:tcW w:type="dxa" w:w="1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Peso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Cluster A — Geo Sud</w:t>
            </w:r>
          </w:p>
        </w:tc>
        <w:tc>
          <w:tcPr>
            <w:tcW w:type="dxa" w:w="5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20"/>
                <w:szCs w:val="20"/>
              </w:rPr>
              <w:t xml:space="preserve">sud, mezzogiorno, calabria, campania, puglia, sicilia, basilicata, molise, sardegna, napoli, palermo, reggio, cosenza, catanzaro, bari, catania, messina, salerno, taranto</w:t>
            </w:r>
          </w:p>
        </w:tc>
        <w:tc>
          <w:tcPr>
            <w:tcW w:type="dxa" w:w="1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1.0–2.0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Cluster B — Tech</w:t>
            </w:r>
          </w:p>
        </w:tc>
        <w:tc>
          <w:tcPr>
            <w:tcW w:type="dxa" w:w="5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20"/>
                <w:szCs w:val="20"/>
              </w:rPr>
              <w:t xml:space="preserve">innovazione, digitale, startup, intelligenza artificiale, ai, tech, tecnologia, blockchain, cloud, cybersecurity, fintech, edtech, deeptech, hub digitale, pnrr, digital, open innovation, venture capital, incubatore, acceleratore</w:t>
            </w:r>
          </w:p>
        </w:tc>
        <w:tc>
          <w:tcPr>
            <w:tcW w:type="dxa" w:w="1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1.2–2.0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Cluster C — Lavoro</w:t>
            </w:r>
          </w:p>
        </w:tc>
        <w:tc>
          <w:tcPr>
            <w:tcW w:type="dxa" w:w="5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20"/>
                <w:szCs w:val="20"/>
              </w:rPr>
              <w:t xml:space="preserve">occupazione, lavoro, formazione, competenze digitali, reskilling, upskilling, stem, università, ricerca</w:t>
            </w:r>
          </w:p>
        </w:tc>
        <w:tc>
          <w:tcPr>
            <w:tcW w:type="dxa" w:w="1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1.0–2.0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Nota tecnica: la keyword matching usa \b (word-boundary) per evitare falsi positivi. I casi critici rilevati e corretti in fase di test: "ai" in "trainai", "stem" in "sistema", "bari" in "barbari", "reggio" in "reggimento".</w:t>
      </w:r>
    </w:p>
    <w:p>
      <w:pPr>
        <w:spacing w:before="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922B21"/>
          <w:sz w:val="24"/>
          <w:szCs w:val="24"/>
        </w:rPr>
        <w:t xml:space="preserve">Logica di assegnazione alle sezioni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Sezione 1 🔴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DB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Sud + Tech: Cluster A AND (Cluster B OR Cluster C) — priorità massima, spunti per carousel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Sezione 2 🟡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9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Trend nazionali: Cluster B OR Cluster C senza Cluster A — spunti editoriali nazionali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Sezione 3 📋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In breve: solo Cluster A, max 5 articoli ordinati per score decrescente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Scartato ⬜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Nessun cluster rilevante — archiviato in DB ma non incluso nel digest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4. Architettura e Stack Tecnologico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922B21"/>
          <w:sz w:val="24"/>
          <w:szCs w:val="24"/>
        </w:rPr>
        <w:t xml:space="preserve">Stack tecnologico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080"/>
        <w:gridCol w:w="1680"/>
        <w:gridCol w:w="2000"/>
      </w:tblGrid>
      <w:tr>
        <w:trPr>
          <w:tblHeader/>
        </w:trP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30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  <w:tc>
          <w:tcPr>
            <w:tcW w:type="dxa" w:w="1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Versione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Motivo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Linguaggio</w:t>
            </w:r>
          </w:p>
        </w:tc>
        <w:tc>
          <w:tcPr>
            <w:tcW w:type="dxa" w:w="30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Python 3.12</w:t>
            </w:r>
          </w:p>
        </w:tc>
        <w:tc>
          <w:tcPr>
            <w:tcW w:type="dxa" w:w="1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20"/>
                <w:szCs w:val="20"/>
              </w:rPr>
              <w:t xml:space="preserve">3.12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20"/>
                <w:szCs w:val="20"/>
              </w:rPr>
              <w:t xml:space="preserve">Stabile su Raspberry Pi ARM64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Feed parsing</w:t>
            </w:r>
          </w:p>
        </w:tc>
        <w:tc>
          <w:tcPr>
            <w:tcW w:type="dxa" w:w="30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feedparser + httpx</w:t>
            </w:r>
          </w:p>
        </w:tc>
        <w:tc>
          <w:tcPr>
            <w:tcW w:type="dxa" w:w="1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20"/>
                <w:szCs w:val="20"/>
              </w:rPr>
              <w:t xml:space="preserve">6.x / 0.27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20"/>
                <w:szCs w:val="20"/>
              </w:rPr>
              <w:t xml:space="preserve">Asincrono, gestione redirect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Scheduling</w:t>
            </w:r>
          </w:p>
        </w:tc>
        <w:tc>
          <w:tcPr>
            <w:tcW w:type="dxa" w:w="30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APScheduler + SQLiteJobStore</w:t>
            </w:r>
          </w:p>
        </w:tc>
        <w:tc>
          <w:tcPr>
            <w:tcW w:type="dxa" w:w="1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20"/>
                <w:szCs w:val="20"/>
              </w:rPr>
              <w:t xml:space="preserve">3.10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20"/>
                <w:szCs w:val="20"/>
              </w:rPr>
              <w:t xml:space="preserve">Persistenza job su riavvio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ORM / DB</w:t>
            </w:r>
          </w:p>
        </w:tc>
        <w:tc>
          <w:tcPr>
            <w:tcW w:type="dxa" w:w="30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SQLModel (SQLite)</w:t>
            </w:r>
          </w:p>
        </w:tc>
        <w:tc>
          <w:tcPr>
            <w:tcW w:type="dxa" w:w="1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20"/>
                <w:szCs w:val="20"/>
              </w:rPr>
              <w:t xml:space="preserve">0.0.16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20"/>
                <w:szCs w:val="20"/>
              </w:rPr>
              <w:t xml:space="preserve">Schema tipizzato, zero setup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Configurazione</w:t>
            </w:r>
          </w:p>
        </w:tc>
        <w:tc>
          <w:tcPr>
            <w:tcW w:type="dxa" w:w="30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Pydantic Settings + PyYAML</w:t>
            </w:r>
          </w:p>
        </w:tc>
        <w:tc>
          <w:tcPr>
            <w:tcW w:type="dxa" w:w="1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20"/>
                <w:szCs w:val="20"/>
              </w:rPr>
              <w:t xml:space="preserve">2.x / 6.x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20"/>
                <w:szCs w:val="20"/>
              </w:rPr>
              <w:t xml:space="preserve">Validazione automatica config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Segreti</w:t>
            </w:r>
          </w:p>
        </w:tc>
        <w:tc>
          <w:tcPr>
            <w:tcW w:type="dxa" w:w="30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python-dotenv (.env)</w:t>
            </w:r>
          </w:p>
        </w:tc>
        <w:tc>
          <w:tcPr>
            <w:tcW w:type="dxa" w:w="1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20"/>
                <w:szCs w:val="20"/>
              </w:rPr>
              <w:t xml:space="preserve">1.x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20"/>
                <w:szCs w:val="20"/>
              </w:rPr>
              <w:t xml:space="preserve">Fuori da Git, sicuro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Keyword match</w:t>
            </w:r>
          </w:p>
        </w:tc>
        <w:tc>
          <w:tcPr>
            <w:tcW w:type="dxa" w:w="30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regex word-boundary + rapidfuzz</w:t>
            </w:r>
          </w:p>
        </w:tc>
        <w:tc>
          <w:tcPr>
            <w:tcW w:type="dxa" w:w="1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20"/>
                <w:szCs w:val="20"/>
              </w:rPr>
              <w:t xml:space="preserve">stdlib / 3.x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20"/>
                <w:szCs w:val="20"/>
              </w:rPr>
              <w:t xml:space="preserve">Nessun falso positivo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Telegram bot</w:t>
            </w:r>
          </w:p>
        </w:tc>
        <w:tc>
          <w:tcPr>
            <w:tcW w:type="dxa" w:w="30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python-telegram-bot</w:t>
            </w:r>
          </w:p>
        </w:tc>
        <w:tc>
          <w:tcPr>
            <w:tcW w:type="dxa" w:w="1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20"/>
                <w:szCs w:val="20"/>
              </w:rPr>
              <w:t xml:space="preserve">21.x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20"/>
                <w:szCs w:val="20"/>
              </w:rPr>
              <w:t xml:space="preserve">API completa, comandi custom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Google Drive</w:t>
            </w:r>
          </w:p>
        </w:tc>
        <w:tc>
          <w:tcPr>
            <w:tcW w:type="dxa" w:w="30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google-api-python-client</w:t>
            </w:r>
          </w:p>
        </w:tc>
        <w:tc>
          <w:tcPr>
            <w:tcW w:type="dxa" w:w="1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20"/>
                <w:szCs w:val="20"/>
              </w:rPr>
              <w:t xml:space="preserve">2.x / 1.x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20"/>
                <w:szCs w:val="20"/>
              </w:rPr>
              <w:t xml:space="preserve">OAuth 2.0, CSV + backup DB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Logging</w:t>
            </w:r>
          </w:p>
        </w:tc>
        <w:tc>
          <w:tcPr>
            <w:tcW w:type="dxa" w:w="30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Loguru (rotazione mensile)</w:t>
            </w:r>
          </w:p>
        </w:tc>
        <w:tc>
          <w:tcPr>
            <w:tcW w:type="dxa" w:w="1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20"/>
                <w:szCs w:val="20"/>
              </w:rPr>
              <w:t xml:space="preserve">0.7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20"/>
                <w:szCs w:val="20"/>
              </w:rPr>
              <w:t xml:space="preserve">File + stdout, structured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Deploy</w:t>
            </w:r>
          </w:p>
        </w:tc>
        <w:tc>
          <w:tcPr>
            <w:tcW w:type="dxa" w:w="30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Docker ARM64 + docker-compose</w:t>
            </w:r>
          </w:p>
        </w:tc>
        <w:tc>
          <w:tcPr>
            <w:tcW w:type="dxa" w:w="1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20"/>
                <w:szCs w:val="20"/>
              </w:rPr>
              <w:t xml:space="preserve">latest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20"/>
                <w:szCs w:val="20"/>
              </w:rPr>
              <w:t xml:space="preserve">Raspberry Pi → VPS senza modifiche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922B21"/>
          <w:sz w:val="24"/>
          <w:szCs w:val="24"/>
        </w:rPr>
        <w:t xml:space="preserve">Struttura del progetto</w:t>
      </w:r>
    </w:p>
    <w:p>
      <w:pPr>
        <w:spacing w:before="60" w:after="100"/>
      </w:pPr>
      <w:r>
        <w:rPr>
          <w:rFonts w:ascii="Courier New" w:cs="Courier New" w:eastAsia="Courier New" w:hAnsi="Courier New"/>
          <w:b/>
          <w:bCs/>
          <w:color w:val="922B21"/>
          <w:sz w:val="20"/>
          <w:szCs w:val="20"/>
        </w:rPr>
        <w:t xml:space="preserve">dritara-monitor/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config/ — feeds.yaml, keywords.yaml, settings.yaml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src/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models.py — Article, FeedSource, DigestLog (SQLModel)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database.py — gestione connessione e migrazioni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fetcher.py — fetch asincrono dei 30 feed RSS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scorer.py — scoring + regex word-boundary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deduplicator.py — dedup URL + title fingerprint (rapidfuzz)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formatter.py — composizione digest giornaliero e weekly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sender.py — invio Telegram + upload Google Drive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monitor.py — heartbeat + alert feed in errore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backup.py — backup SQLite su Drive ogni domenica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scheduler.py — orchestrazione di tutti i job APScheduler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data/ — dritara.db, scheduler.db, logs/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tests/ — test_scorer.py, test_deduplicator.py, test_formatter.py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.env — segreti (fuori da Git)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Dockerfile + docker-compose.yml — deploy ARM64</w:t>
      </w:r>
    </w:p>
    <w:p>
      <w:pPr>
        <w:spacing w:before="0" w:after="1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922B21"/>
          <w:sz w:val="24"/>
          <w:szCs w:val="24"/>
        </w:rPr>
        <w:t xml:space="preserve">Deploy e portabilità</w:t>
      </w:r>
    </w:p>
    <w:p>
      <w:pPr>
        <w:spacing w:before="60" w:after="10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Il sistema gira in un container Docker compilato per ARM64 (architettura Raspberry Pi). La migrazione su VPS è trasparente: modificando una variabile d'ambiente e ricompilando l'immagine, il sistema è operativo su qualsiasi host Linux x86_64 senza modifiche al codice.</w:t>
      </w:r>
    </w:p>
    <w:p>
      <w:pPr>
        <w:spacing w:before="0" w:after="160"/>
      </w:pPr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5. Schema Database (SQLite)</w:t>
      </w:r>
    </w:p>
    <w:p>
      <w:pPr>
        <w:spacing w:before="60" w:after="10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Tre tabelle principali + una tabella di configurazione per le keyword. Il database viene creato automaticamente al primo avvio e gestito tramite SQLModel senza migrazioni manuali.</w:t>
      </w:r>
    </w:p>
    <w:p>
      <w:pPr>
        <w:spacing w:before="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922B21"/>
          <w:sz w:val="24"/>
          <w:szCs w:val="24"/>
        </w:rPr>
        <w:t xml:space="preserve">Tabella: articles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5560"/>
      </w:tblGrid>
      <w:tr>
        <w:trPr>
          <w:tblHeader/>
        </w:trP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Descrizione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8"/>
                <w:szCs w:val="18"/>
              </w:rPr>
              <w:t xml:space="preserve">id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20"/>
                <w:szCs w:val="20"/>
              </w:rPr>
              <w:t xml:space="preserve">TEXT PK</w:t>
            </w:r>
          </w:p>
        </w:tc>
        <w:tc>
          <w:tcPr>
            <w:tcW w:type="dxa" w:w="5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SHA-256 dell'URL — deduplicazione nativa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8"/>
                <w:szCs w:val="18"/>
              </w:rPr>
              <w:t xml:space="preserve">feed_source_id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20"/>
                <w:szCs w:val="20"/>
              </w:rPr>
              <w:t xml:space="preserve">INTEGER</w:t>
            </w:r>
          </w:p>
        </w:tc>
        <w:tc>
          <w:tcPr>
            <w:tcW w:type="dxa" w:w="5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FK → feed_sources.id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8"/>
                <w:szCs w:val="18"/>
              </w:rPr>
              <w:t xml:space="preserve">feed_name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20"/>
                <w:szCs w:val="20"/>
              </w:rPr>
              <w:t xml:space="preserve">TEXT</w:t>
            </w:r>
          </w:p>
        </w:tc>
        <w:tc>
          <w:tcPr>
            <w:tcW w:type="dxa" w:w="5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Nome leggibile della fonte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8"/>
                <w:szCs w:val="18"/>
              </w:rPr>
              <w:t xml:space="preserve">feed_level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20"/>
                <w:szCs w:val="20"/>
              </w:rPr>
              <w:t xml:space="preserve">INTEGER</w:t>
            </w:r>
          </w:p>
        </w:tc>
        <w:tc>
          <w:tcPr>
            <w:tcW w:type="dxa" w:w="5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1, 2 o 3 — influenza il bonus scoring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8"/>
                <w:szCs w:val="18"/>
              </w:rPr>
              <w:t xml:space="preserve">title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20"/>
                <w:szCs w:val="20"/>
              </w:rPr>
              <w:t xml:space="preserve">TEXT</w:t>
            </w:r>
          </w:p>
        </w:tc>
        <w:tc>
          <w:tcPr>
            <w:tcW w:type="dxa" w:w="5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Titolo originale dell'articolo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8"/>
                <w:szCs w:val="18"/>
              </w:rPr>
              <w:t xml:space="preserve">url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20"/>
                <w:szCs w:val="20"/>
              </w:rPr>
              <w:t xml:space="preserve">TEXT</w:t>
            </w:r>
          </w:p>
        </w:tc>
        <w:tc>
          <w:tcPr>
            <w:tcW w:type="dxa" w:w="5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URL canonico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8"/>
                <w:szCs w:val="18"/>
              </w:rPr>
              <w:t xml:space="preserve">excerpt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20"/>
                <w:szCs w:val="20"/>
              </w:rPr>
              <w:t xml:space="preserve">TEXT</w:t>
            </w:r>
          </w:p>
        </w:tc>
        <w:tc>
          <w:tcPr>
            <w:tcW w:type="dxa" w:w="5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2-3 righe estratte dal feed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8"/>
                <w:szCs w:val="18"/>
              </w:rPr>
              <w:t xml:space="preserve">published_at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20"/>
                <w:szCs w:val="20"/>
              </w:rPr>
              <w:t xml:space="preserve">DATETIME</w:t>
            </w:r>
          </w:p>
        </w:tc>
        <w:tc>
          <w:tcPr>
            <w:tcW w:type="dxa" w:w="5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Data di pubblicazione della fonte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8"/>
                <w:szCs w:val="18"/>
              </w:rPr>
              <w:t xml:space="preserve">fetched_at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20"/>
                <w:szCs w:val="20"/>
              </w:rPr>
              <w:t xml:space="preserve">DATETIME</w:t>
            </w:r>
          </w:p>
        </w:tc>
        <w:tc>
          <w:tcPr>
            <w:tcW w:type="dxa" w:w="5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Timestamp fetch locale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8"/>
                <w:szCs w:val="18"/>
              </w:rPr>
              <w:t xml:space="preserve">score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20"/>
                <w:szCs w:val="20"/>
              </w:rPr>
              <w:t xml:space="preserve">FLOAT</w:t>
            </w:r>
          </w:p>
        </w:tc>
        <w:tc>
          <w:tcPr>
            <w:tcW w:type="dxa" w:w="5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Score composito finale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8"/>
                <w:szCs w:val="18"/>
              </w:rPr>
              <w:t xml:space="preserve">score_detail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20"/>
                <w:szCs w:val="20"/>
              </w:rPr>
              <w:t xml:space="preserve">JSON</w:t>
            </w:r>
          </w:p>
        </w:tc>
        <w:tc>
          <w:tcPr>
            <w:tcW w:type="dxa" w:w="5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Breakdown: cluster A/B/C + bonus fonte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8"/>
                <w:szCs w:val="18"/>
              </w:rPr>
              <w:t xml:space="preserve">section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20"/>
                <w:szCs w:val="20"/>
              </w:rPr>
              <w:t xml:space="preserve">TEXT</w:t>
            </w:r>
          </w:p>
        </w:tc>
        <w:tc>
          <w:tcPr>
            <w:tcW w:type="dxa" w:w="5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section1 | section2 | section3 | discarded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8"/>
                <w:szCs w:val="18"/>
              </w:rPr>
              <w:t xml:space="preserve">keyword_matches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20"/>
                <w:szCs w:val="20"/>
              </w:rPr>
              <w:t xml:space="preserve">JSON</w:t>
            </w:r>
          </w:p>
        </w:tc>
        <w:tc>
          <w:tcPr>
            <w:tcW w:type="dxa" w:w="5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Lista keyword trovate con posizione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8"/>
                <w:szCs w:val="18"/>
              </w:rPr>
              <w:t xml:space="preserve">sent_at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20"/>
                <w:szCs w:val="20"/>
              </w:rPr>
              <w:t xml:space="preserve">DATETIME</w:t>
            </w:r>
          </w:p>
        </w:tc>
        <w:tc>
          <w:tcPr>
            <w:tcW w:type="dxa" w:w="5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Timestamp invio Telegram (NULL = non inviato)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8"/>
                <w:szCs w:val="18"/>
              </w:rPr>
              <w:t xml:space="preserve">digest_date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20"/>
                <w:szCs w:val="20"/>
              </w:rPr>
              <w:t xml:space="preserve">DATE</w:t>
            </w:r>
          </w:p>
        </w:tc>
        <w:tc>
          <w:tcPr>
            <w:tcW w:type="dxa" w:w="5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Data del digest di appartenenza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922B21"/>
          <w:sz w:val="24"/>
          <w:szCs w:val="24"/>
        </w:rPr>
        <w:t xml:space="preserve">Tabella: feed_sources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5560"/>
      </w:tblGrid>
      <w:tr>
        <w:trPr>
          <w:tblHeader/>
        </w:trP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Descrizione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8"/>
                <w:szCs w:val="18"/>
              </w:rPr>
              <w:t xml:space="preserve">id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20"/>
                <w:szCs w:val="20"/>
              </w:rPr>
              <w:t xml:space="preserve">INTEGER PK</w:t>
            </w:r>
          </w:p>
        </w:tc>
        <w:tc>
          <w:tcPr>
            <w:tcW w:type="dxa" w:w="5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Auto-increment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8"/>
                <w:szCs w:val="18"/>
              </w:rPr>
              <w:t xml:space="preserve">name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20"/>
                <w:szCs w:val="20"/>
              </w:rPr>
              <w:t xml:space="preserve">TEXT</w:t>
            </w:r>
          </w:p>
        </w:tc>
        <w:tc>
          <w:tcPr>
            <w:tcW w:type="dxa" w:w="5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Nome testata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8"/>
                <w:szCs w:val="18"/>
              </w:rPr>
              <w:t xml:space="preserve">url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20"/>
                <w:szCs w:val="20"/>
              </w:rPr>
              <w:t xml:space="preserve">TEXT</w:t>
            </w:r>
          </w:p>
        </w:tc>
        <w:tc>
          <w:tcPr>
            <w:tcW w:type="dxa" w:w="5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URL feed RSS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8"/>
                <w:szCs w:val="18"/>
              </w:rPr>
              <w:t xml:space="preserve">level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20"/>
                <w:szCs w:val="20"/>
              </w:rPr>
              <w:t xml:space="preserve">INTEGER</w:t>
            </w:r>
          </w:p>
        </w:tc>
        <w:tc>
          <w:tcPr>
            <w:tcW w:type="dxa" w:w="5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1, 2 o 3 (peso scoring)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8"/>
                <w:szCs w:val="18"/>
              </w:rPr>
              <w:t xml:space="preserve">category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20"/>
                <w:szCs w:val="20"/>
              </w:rPr>
              <w:t xml:space="preserve">TEXT</w:t>
            </w:r>
          </w:p>
        </w:tc>
        <w:tc>
          <w:tcPr>
            <w:tcW w:type="dxa" w:w="5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tech | generalista | locale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8"/>
                <w:szCs w:val="18"/>
              </w:rPr>
              <w:t xml:space="preserve">region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20"/>
                <w:szCs w:val="20"/>
              </w:rPr>
              <w:t xml:space="preserve">TEXT</w:t>
            </w:r>
          </w:p>
        </w:tc>
        <w:tc>
          <w:tcPr>
            <w:tcW w:type="dxa" w:w="5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Regione coperta (NULL = nazionale)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8"/>
                <w:szCs w:val="18"/>
              </w:rPr>
              <w:t xml:space="preserve">active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20"/>
                <w:szCs w:val="20"/>
              </w:rPr>
              <w:t xml:space="preserve">BOOLEAN</w:t>
            </w:r>
          </w:p>
        </w:tc>
        <w:tc>
          <w:tcPr>
            <w:tcW w:type="dxa" w:w="5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Feed attivo o disabilitato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8"/>
                <w:szCs w:val="18"/>
              </w:rPr>
              <w:t xml:space="preserve">last_fetched_at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20"/>
                <w:szCs w:val="20"/>
              </w:rPr>
              <w:t xml:space="preserve">DATETIME</w:t>
            </w:r>
          </w:p>
        </w:tc>
        <w:tc>
          <w:tcPr>
            <w:tcW w:type="dxa" w:w="5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Ultimo fetch completato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8"/>
                <w:szCs w:val="18"/>
              </w:rPr>
              <w:t xml:space="preserve">last_success_at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20"/>
                <w:szCs w:val="20"/>
              </w:rPr>
              <w:t xml:space="preserve">DATETIME</w:t>
            </w:r>
          </w:p>
        </w:tc>
        <w:tc>
          <w:tcPr>
            <w:tcW w:type="dxa" w:w="5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Ultimo fetch senza errori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8"/>
                <w:szCs w:val="18"/>
              </w:rPr>
              <w:t xml:space="preserve">consecutive_errors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20"/>
                <w:szCs w:val="20"/>
              </w:rPr>
              <w:t xml:space="preserve">INTEGER</w:t>
            </w:r>
          </w:p>
        </w:tc>
        <w:tc>
          <w:tcPr>
            <w:tcW w:type="dxa" w:w="5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Contatore errori — alert a 3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8"/>
                <w:szCs w:val="18"/>
              </w:rPr>
              <w:t xml:space="preserve">notes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20"/>
                <w:szCs w:val="20"/>
              </w:rPr>
              <w:t xml:space="preserve">TEXT</w:t>
            </w:r>
          </w:p>
        </w:tc>
        <w:tc>
          <w:tcPr>
            <w:tcW w:type="dxa" w:w="5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Note editoriali opzionali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922B21"/>
          <w:sz w:val="24"/>
          <w:szCs w:val="24"/>
        </w:rPr>
        <w:t xml:space="preserve">Tabella: digest_logs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5560"/>
      </w:tblGrid>
      <w:tr>
        <w:trPr>
          <w:tblHeader/>
        </w:trP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Descrizione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8"/>
                <w:szCs w:val="18"/>
              </w:rPr>
              <w:t xml:space="preserve">id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20"/>
                <w:szCs w:val="20"/>
              </w:rPr>
              <w:t xml:space="preserve">INTEGER PK</w:t>
            </w:r>
          </w:p>
        </w:tc>
        <w:tc>
          <w:tcPr>
            <w:tcW w:type="dxa" w:w="5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Auto-increment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8"/>
                <w:szCs w:val="18"/>
              </w:rPr>
              <w:t xml:space="preserve">digest_date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20"/>
                <w:szCs w:val="20"/>
              </w:rPr>
              <w:t xml:space="preserve">DATE</w:t>
            </w:r>
          </w:p>
        </w:tc>
        <w:tc>
          <w:tcPr>
            <w:tcW w:type="dxa" w:w="5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Data del digest (YYYY-MM-DD)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8"/>
                <w:szCs w:val="18"/>
              </w:rPr>
              <w:t xml:space="preserve">run_at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20"/>
                <w:szCs w:val="20"/>
              </w:rPr>
              <w:t xml:space="preserve">DATETIME</w:t>
            </w:r>
          </w:p>
        </w:tc>
        <w:tc>
          <w:tcPr>
            <w:tcW w:type="dxa" w:w="5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Timestamp esecuzione job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8"/>
                <w:szCs w:val="18"/>
              </w:rPr>
              <w:t xml:space="preserve">feeds_attempted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20"/>
                <w:szCs w:val="20"/>
              </w:rPr>
              <w:t xml:space="preserve">INTEGER</w:t>
            </w:r>
          </w:p>
        </w:tc>
        <w:tc>
          <w:tcPr>
            <w:tcW w:type="dxa" w:w="5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Feed totali tentati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8"/>
                <w:szCs w:val="18"/>
              </w:rPr>
              <w:t xml:space="preserve">feeds_ok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20"/>
                <w:szCs w:val="20"/>
              </w:rPr>
              <w:t xml:space="preserve">INTEGER</w:t>
            </w:r>
          </w:p>
        </w:tc>
        <w:tc>
          <w:tcPr>
            <w:tcW w:type="dxa" w:w="5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Feed fetchati con successo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8"/>
                <w:szCs w:val="18"/>
              </w:rPr>
              <w:t xml:space="preserve">feeds_failed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20"/>
                <w:szCs w:val="20"/>
              </w:rPr>
              <w:t xml:space="preserve">INTEGER</w:t>
            </w:r>
          </w:p>
        </w:tc>
        <w:tc>
          <w:tcPr>
            <w:tcW w:type="dxa" w:w="5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Feed in errore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8"/>
                <w:szCs w:val="18"/>
              </w:rPr>
              <w:t xml:space="preserve">articles_fetched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20"/>
                <w:szCs w:val="20"/>
              </w:rPr>
              <w:t xml:space="preserve">INTEGER</w:t>
            </w:r>
          </w:p>
        </w:tc>
        <w:tc>
          <w:tcPr>
            <w:tcW w:type="dxa" w:w="5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Articoli grezzi raccolti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8"/>
                <w:szCs w:val="18"/>
              </w:rPr>
              <w:t xml:space="preserve">articles_filtered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20"/>
                <w:szCs w:val="20"/>
              </w:rPr>
              <w:t xml:space="preserve">INTEGER</w:t>
            </w:r>
          </w:p>
        </w:tc>
        <w:tc>
          <w:tcPr>
            <w:tcW w:type="dxa" w:w="5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Articoli con score &gt; soglia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8"/>
                <w:szCs w:val="18"/>
              </w:rPr>
              <w:t xml:space="preserve">section1_count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20"/>
                <w:szCs w:val="20"/>
              </w:rPr>
              <w:t xml:space="preserve">INTEGER</w:t>
            </w:r>
          </w:p>
        </w:tc>
        <w:tc>
          <w:tcPr>
            <w:tcW w:type="dxa" w:w="5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Articoli in Sezione 1 (Sud+Tech)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8"/>
                <w:szCs w:val="18"/>
              </w:rPr>
              <w:t xml:space="preserve">section2_count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20"/>
                <w:szCs w:val="20"/>
              </w:rPr>
              <w:t xml:space="preserve">INTEGER</w:t>
            </w:r>
          </w:p>
        </w:tc>
        <w:tc>
          <w:tcPr>
            <w:tcW w:type="dxa" w:w="5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Articoli in Sezione 2 (Trend naz.)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8"/>
                <w:szCs w:val="18"/>
              </w:rPr>
              <w:t xml:space="preserve">section3_count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20"/>
                <w:szCs w:val="20"/>
              </w:rPr>
              <w:t xml:space="preserve">INTEGER</w:t>
            </w:r>
          </w:p>
        </w:tc>
        <w:tc>
          <w:tcPr>
            <w:tcW w:type="dxa" w:w="5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Articoli in Sezione 3 (In breve)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8"/>
                <w:szCs w:val="18"/>
              </w:rPr>
              <w:t xml:space="preserve">sent_telegram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20"/>
                <w:szCs w:val="20"/>
              </w:rPr>
              <w:t xml:space="preserve">BOOLEAN</w:t>
            </w:r>
          </w:p>
        </w:tc>
        <w:tc>
          <w:tcPr>
            <w:tcW w:type="dxa" w:w="5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Digest inviato su Telegram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8"/>
                <w:szCs w:val="18"/>
              </w:rPr>
              <w:t xml:space="preserve">sent_drive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20"/>
                <w:szCs w:val="20"/>
              </w:rPr>
              <w:t xml:space="preserve">BOOLEAN</w:t>
            </w:r>
          </w:p>
        </w:tc>
        <w:tc>
          <w:tcPr>
            <w:tcW w:type="dxa" w:w="5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CSV caricato su Google Drive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8"/>
                <w:szCs w:val="18"/>
              </w:rPr>
              <w:t xml:space="preserve">drive_file_path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20"/>
                <w:szCs w:val="20"/>
              </w:rPr>
              <w:t xml:space="preserve">TEXT</w:t>
            </w:r>
          </w:p>
        </w:tc>
        <w:tc>
          <w:tcPr>
            <w:tcW w:type="dxa" w:w="5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Percorso Drive del CSV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8"/>
                <w:szCs w:val="18"/>
              </w:rPr>
              <w:t xml:space="preserve">error_log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20"/>
                <w:szCs w:val="20"/>
              </w:rPr>
              <w:t xml:space="preserve">JSON</w:t>
            </w:r>
          </w:p>
        </w:tc>
        <w:tc>
          <w:tcPr>
            <w:tcW w:type="dxa" w:w="5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Dettaglio errori per fonte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922B21"/>
          <w:sz w:val="24"/>
          <w:szCs w:val="24"/>
        </w:rPr>
        <w:t xml:space="preserve">Tabella: keyword_config</w:t>
      </w:r>
    </w:p>
    <w:p>
      <w:pPr>
        <w:spacing w:before="60" w:after="10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Contiene il catalogo attivo delle keyword con cluster, peso e flag active. Questa tabella permette di aggiornare i pesi o disabilitare keyword senza modificare il codice, semplicemente aggiornando i valori e riavviando il processo.</w:t>
      </w:r>
    </w:p>
    <w:p>
      <w:pPr>
        <w:spacing w:before="0" w:after="160"/>
      </w:pPr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6. Flusso Operativo e Telegram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922B21"/>
          <w:sz w:val="24"/>
          <w:szCs w:val="24"/>
        </w:rPr>
        <w:t xml:space="preserve">Flusso giornaliero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Ore 7:00 — il job fetch_and_digest si attiva automaticamente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Fetch parallelo di tutti i 30 feed RSS con httpx asincrono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Deduplicazione per URL e title fingerprint (rapidfuzz)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Scoring e assegnazione sezioni per ogni articolo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Salvataggio in DB con score_detail JSON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Formattazione digest in tre sezioni (anche se 0 articoli — il digest viene inviato comunque)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Invio Telegram a Matteo in privato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Upload CSV su Google Drive nella cartella Anno/Mese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Matteo legge il digest e decide se pubblicare sul canale community con /pubblica</w:t>
      </w:r>
    </w:p>
    <w:p>
      <w:pPr>
        <w:spacing w:before="0" w:after="1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922B21"/>
          <w:sz w:val="24"/>
          <w:szCs w:val="24"/>
        </w:rPr>
        <w:t xml:space="preserve">Scheduler — riepilogo job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5560"/>
      </w:tblGrid>
      <w:tr>
        <w:trPr>
          <w:tblHeader/>
        </w:trP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Job</w:t>
            </w:r>
          </w:p>
        </w:tc>
        <w:tc>
          <w:tcPr>
            <w:tcW w:type="dxa" w:w="5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Descrizione</w:t>
            </w:r>
          </w:p>
        </w:tc>
      </w:tr>
      <w:t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Ore 7:00 daily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fetch_and_digest</w:t>
            </w:r>
          </w:p>
        </w:tc>
        <w:tc>
          <w:tcPr>
            <w:tcW w:type="dxa" w:w="5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Fetch tutti i feed, scoring, deduplica, formatta digest, invia Telegram privato, carica CSV su Drive</w:t>
            </w:r>
          </w:p>
        </w:tc>
      </w:tr>
      <w:t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Ore 7:05 daily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heartbeat_check</w:t>
            </w:r>
          </w:p>
        </w:tc>
        <w:tc>
          <w:tcPr>
            <w:tcW w:type="dxa" w:w="5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Verifica stato sistema, alert via Telegram per feed con 3+ errori consecutivi</w:t>
            </w:r>
          </w:p>
        </w:tc>
      </w:tr>
      <w:t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Dom ore 9:00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weekly_digest</w:t>
            </w:r>
          </w:p>
        </w:tc>
        <w:tc>
          <w:tcPr>
            <w:tcW w:type="dxa" w:w="5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Aggrega gli articoli migliori della settimana da DB, invia weekly digest in privato</w:t>
            </w:r>
          </w:p>
        </w:tc>
      </w:tr>
      <w:t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Dom ore 23:00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backup_db</w:t>
            </w:r>
          </w:p>
        </w:tc>
        <w:tc>
          <w:tcPr>
            <w:tcW w:type="dxa" w:w="5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Copia SQLite su Google Drive nella cartella /backups con timestamp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922B21"/>
          <w:sz w:val="24"/>
          <w:szCs w:val="24"/>
        </w:rPr>
        <w:t xml:space="preserve">Comandi Telegram bot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5760"/>
      </w:tblGrid>
      <w:tr>
        <w:trPr>
          <w:tblHeader/>
        </w:trP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Comando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5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Funzione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(automatico)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20"/>
                <w:szCs w:val="20"/>
              </w:rPr>
              <w:t xml:space="preserve">Ore 7:00</w:t>
            </w:r>
          </w:p>
        </w:tc>
        <w:tc>
          <w:tcPr>
            <w:tcW w:type="dxa" w:w="5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Digest giornaliero inviato in privato a Matteo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/pubblica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20"/>
                <w:szCs w:val="20"/>
              </w:rPr>
              <w:t xml:space="preserve">Manuale</w:t>
            </w:r>
          </w:p>
        </w:tc>
        <w:tc>
          <w:tcPr>
            <w:tcW w:type="dxa" w:w="5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Pubblica il digest odierno sul canale Telegram community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/status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20"/>
                <w:szCs w:val="20"/>
              </w:rPr>
              <w:t xml:space="preserve">Manuale</w:t>
            </w:r>
          </w:p>
        </w:tc>
        <w:tc>
          <w:tcPr>
            <w:tcW w:type="dxa" w:w="5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Stato sistema: feed OK/KO, ultimo run, articoli raccolti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/weekly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20"/>
                <w:szCs w:val="20"/>
              </w:rPr>
              <w:t xml:space="preserve">Manuale</w:t>
            </w:r>
          </w:p>
        </w:tc>
        <w:tc>
          <w:tcPr>
            <w:tcW w:type="dxa" w:w="5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Forza l'invio del weekly digest manualmente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922B21"/>
          <w:sz w:val="24"/>
          <w:szCs w:val="24"/>
        </w:rPr>
        <w:t xml:space="preserve">Struttura Google Drive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Dritara Monitor/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2026/ → Marzo/ → digest_2026-03-08.csv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2026/ → Marzo/ → weekly_2026-W10.csv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backups/ → dritara_2026-03-08.db (backup SQLite domenicale)</w:t>
      </w:r>
    </w:p>
    <w:p>
      <w:pPr>
        <w:spacing w:before="0" w:after="160"/>
      </w:pPr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7. Monitoring e Affidabilità</w:t>
      </w:r>
    </w:p>
    <w:p>
      <w:pPr>
        <w:spacing w:before="60" w:after="10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Il sistema è progettato per essere self-monitoring: non richiede supervisione manuale per funzionare, ma segnala proattivamente i problemi prima che diventino blocchi operativi.</w:t>
      </w:r>
    </w:p>
    <w:p>
      <w:pPr>
        <w:spacing w:before="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922B21"/>
          <w:sz w:val="24"/>
          <w:szCs w:val="24"/>
        </w:rPr>
        <w:t xml:space="preserve">Heartbeat giornaliero</w:t>
      </w:r>
    </w:p>
    <w:p>
      <w:pPr>
        <w:spacing w:before="60" w:after="10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Alle 7:05, cinque minuti dopo il fetch principale, il job heartbeat_check invia un messaggio di stato a Matteo via Telegram con: numero di feed OK vs KO, articoli raccolti nelle tre sezioni, eventuali feed con errori consecutivi.</w:t>
      </w:r>
    </w:p>
    <w:p>
      <w:pPr>
        <w:spacing w:before="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922B21"/>
          <w:sz w:val="24"/>
          <w:szCs w:val="24"/>
        </w:rPr>
        <w:t xml:space="preserve">Alert feed in errore</w:t>
      </w:r>
    </w:p>
    <w:p>
      <w:pPr>
        <w:spacing w:before="60" w:after="10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Ogni feed ha un contatore consecutive_errors nella tabella feed_sources. Se un feed fallisce per 3 run consecutivi, viene inviato un alert Telegram con il nome della fonte e l'errore specifico. Il feed rimane in configurazione (non viene disabilitato automaticamente) per preservare la continuità del monitoraggio.</w:t>
      </w:r>
    </w:p>
    <w:p>
      <w:pPr>
        <w:spacing w:before="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922B21"/>
          <w:sz w:val="24"/>
          <w:szCs w:val="24"/>
        </w:rPr>
        <w:t xml:space="preserve">Digest garantito</w:t>
      </w:r>
    </w:p>
    <w:p>
      <w:pPr>
        <w:spacing w:before="60" w:after="10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Il digest viene inviato ogni giorno alle 7:00 anche se lo scoring non ha prodotto articoli rilevanti. In quel caso il messaggio Telegram segnala esplicitamente "Nessuna notizia rilevante oggi" nelle sezioni vuote, evitando ambiguità sul funzionamento del sistema.</w:t>
      </w:r>
    </w:p>
    <w:p>
      <w:pPr>
        <w:spacing w:before="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922B21"/>
          <w:sz w:val="24"/>
          <w:szCs w:val="24"/>
        </w:rPr>
        <w:t xml:space="preserve">Deduplicazione cross-source</w:t>
      </w:r>
    </w:p>
    <w:p>
      <w:pPr>
        <w:spacing w:before="60" w:after="10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Prima dell'inserimento in DB, ogni articolo viene confrontato con gli articoli già presenti per la stessa data tramite URL esatto e title fingerprint (similarità coseno via rapidfuzz, soglia 0.85). Questo elimina i duplicati tipici delle agenzie (ANSA, AGI, Adnkronos) che pubblicano la stessa notizia ripresa da testate diverse.</w:t>
      </w:r>
    </w:p>
    <w:p>
      <w:pPr>
        <w:spacing w:before="0" w:after="160"/>
      </w:pPr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8. Roadmap post-MVP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922B21"/>
          <w:sz w:val="24"/>
          <w:szCs w:val="24"/>
        </w:rPr>
        <w:t xml:space="preserve">v1.0 — Scope attuale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30 feed RSS validati con scoring keyword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Digest giornaliero + weekly + backup domenicale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Monitoring heartbeat e alert feed in errore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Deploy Docker ARM64 su Raspberry Pi</w:t>
      </w:r>
    </w:p>
    <w:p>
      <w:pPr>
        <w:spacing w:before="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922B21"/>
          <w:sz w:val="24"/>
          <w:szCs w:val="24"/>
        </w:rPr>
        <w:t xml:space="preserve">v1.1 — Scout automatico fonti (mese 3)</w:t>
      </w:r>
    </w:p>
    <w:p>
      <w:pPr>
        <w:spacing w:before="60" w:after="10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Dopo 2 mesi di utilizzo del sistema in v1.0, i parametri di scoring saranno calibrati su dati reali. A quel punto si attiverà il modulo scout per la scoperta automatica di nuove fonti rilevanti.</w:t>
      </w:r>
    </w:p>
    <w:p>
      <w:pPr>
        <w:spacing w:before="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Job settimanale (lunedì ore 8:00) che interroga Google News RSS con le keyword Dritara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Autodiscovery feed RSS sui nuovi domini trovati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Campionamento 5 articoli + calcolo score medio sul dominio candidato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Se score medio &gt; soglia: alert Telegram a Matteo con /aggiungi_fonte o /ignora_fonte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Nuovi componenti: src/scout.py, tabella DB source_candidates</w:t>
      </w:r>
    </w:p>
    <w:p>
      <w:pPr>
        <w:spacing w:before="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922B21"/>
          <w:sz w:val="24"/>
          <w:szCs w:val="24"/>
        </w:rPr>
        <w:t xml:space="preserve">v1.2 — Miglioramenti editoriali (mese 6)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Riepilogo mensile automatico con Top 10 notizie per sezione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Export digest in formato Markdown per integrazione con altri tool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Analisi trend keyword: quali topic crescono settimana su settimana</w:t>
      </w:r>
    </w:p>
    <w:p>
      <w:pPr>
        <w:spacing w:before="0" w:after="160"/>
      </w:pPr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9. Sicurezza e Configurazione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922B21"/>
          <w:sz w:val="24"/>
          <w:szCs w:val="24"/>
        </w:rPr>
        <w:t xml:space="preserve">Gestione segreti</w:t>
      </w:r>
    </w:p>
    <w:p>
      <w:pPr>
        <w:spacing w:before="60" w:after="10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Tutti i valori sensibili sono esclusi dal repository Git. Il file .env contiene token Telegram, credenziali Google OAuth, chat ID privato e community. Il file .env.example con tutti i campi (senza valori) è versionato come template.</w:t>
      </w:r>
    </w:p>
    <w:p>
      <w:pPr>
        <w:spacing w:before="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TELEGRAM_BOT_TOKEN — token del bot Dritara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TELEGRAM_PRIVATE_CHAT_ID — chat ID del digest privato a Matteo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TELEGRAM_COMMUNITY_CHAT_ID — chat ID del canale community Dritara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GOOGLE_OAUTH_CLIENT_ID e CLIENT_SECRET — credenziali Drive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GOOGLE_DRIVE_FOLDER_ID — ID cartella radice su Drive</w:t>
      </w:r>
    </w:p>
    <w:p>
      <w:pPr>
        <w:spacing w:before="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922B21"/>
          <w:sz w:val="24"/>
          <w:szCs w:val="24"/>
        </w:rPr>
        <w:t xml:space="preserve">Configurazione YAML</w:t>
      </w:r>
    </w:p>
    <w:p>
      <w:pPr>
        <w:spacing w:before="60" w:after="10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I file config/ gestiscono la configurazione non sensibile: la lista feed (feeds.yaml), le keyword e pesi (keywords.yaml), i parametri di sistema come soglie di scoring e limiti di sezione (settings.yaml). La separazione tra segreti (.env) e configurazione (YAML) permette di versionare la configurazione senza rischi.</w:t>
      </w:r>
    </w:p>
    <w:p>
      <w:pPr>
        <w:spacing w:before="0" w:after="160"/>
      </w:pPr>
      <w:r>
        <w:t xml:space="preserve"/>
      </w:r>
    </w:p>
    <w:p>
      <w:pPr>
        <w:pBdr>
          <w:top w:val="single" w:color="C0392B" w:sz="4" w:space="4"/>
        </w:pBdr>
        <w:spacing w:before="400" w:after="160"/>
      </w:pPr>
      <w:r>
        <w:rPr>
          <w:rFonts w:ascii="Arial" w:cs="Arial" w:eastAsia="Arial" w:hAnsi="Arial"/>
          <w:b/>
          <w:bCs/>
          <w:color w:val="5D6D7E"/>
          <w:sz w:val="20"/>
          <w:szCs w:val="20"/>
        </w:rPr>
        <w:t xml:space="preserve">Fine documento</w:t>
      </w:r>
    </w:p>
    <w:p>
      <w:pPr>
        <w:spacing w:before="60" w:after="100"/>
      </w:pPr>
      <w:r>
        <w:rPr>
          <w:rFonts w:ascii="Arial" w:cs="Arial" w:eastAsia="Arial" w:hAnsi="Arial"/>
          <w:color w:val="5D6D7E"/>
          <w:sz w:val="18"/>
          <w:szCs w:val="18"/>
        </w:rPr>
        <w:t xml:space="preserve">Dritara News Monitor — MVP v1.0 — Marzo 2026</w:t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5D8DC" w:sz="2" w:space="2"/>
      </w:pBdr>
      <w:tabs>
        <w:tab w:val="right" w:pos="9026"/>
      </w:tabs>
      <w:spacing w:before="80" w:after="0"/>
    </w:pPr>
    <w:r>
      <w:rPr>
        <w:rFonts w:ascii="Arial" w:cs="Arial" w:eastAsia="Arial" w:hAnsi="Arial"/>
        <w:color w:val="5D6D7E"/>
        <w:sz w:val="18"/>
        <w:szCs w:val="18"/>
      </w:rPr>
      <w:t xml:space="preserve">info@dritara.tech</w:t>
    </w:r>
    <w:r>
      <w:rPr>
        <w:rFonts w:ascii="Arial" w:cs="Arial" w:eastAsia="Arial" w:hAnsi="Arial"/>
        <w:color w:val="5D6D7E"/>
        <w:sz w:val="18"/>
        <w:szCs w:val="18"/>
      </w:rPr>
      <w:t xml:space="preserve">	Pagina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0392B" w:sz="4" w:space="2"/>
      </w:pBdr>
      <w:spacing w:before="0" w:after="120"/>
    </w:pPr>
    <w:r>
      <w:rPr>
        <w:rFonts w:ascii="Arial" w:cs="Arial" w:eastAsia="Arial" w:hAnsi="Arial"/>
        <w:b/>
        <w:bCs/>
        <w:color w:val="1A1A2E"/>
        <w:sz w:val="20"/>
        <w:szCs w:val="20"/>
      </w:rPr>
      <w:t xml:space="preserve">DRITARA NEWS MONITOR</w:t>
    </w:r>
    <w:r>
      <w:rPr>
        <w:rFonts w:ascii="Arial" w:cs="Arial" w:eastAsia="Arial" w:hAnsi="Arial"/>
        <w:color w:val="5D6D7E"/>
        <w:sz w:val="18"/>
        <w:szCs w:val="18"/>
      </w:rPr>
      <w:t xml:space="preserve">   |   Documento MVP —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C28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20"/>
      <w:outlineLvl w:val="1"/>
    </w:pPr>
    <w:rPr>
      <w:rFonts w:ascii="Arial" w:cs="Arial" w:eastAsia="Arial" w:hAnsi="Arial"/>
      <w:b/>
      <w:bCs/>
      <w:color w:val="C0392B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2026-03-08T18:07:00.956Z</dcterms:created>
  <dcterms:modified xsi:type="dcterms:W3CDTF">2026-03-08T18:07:00.956Z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