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2FF7" w14:textId="77777777" w:rsidR="00C24042" w:rsidRPr="00AE63B9" w:rsidRDefault="00000000">
      <w:pPr>
        <w:pStyle w:val="Title"/>
        <w:rPr>
          <w:lang w:val="it-IT"/>
        </w:rPr>
      </w:pPr>
      <w:r w:rsidRPr="00AE63B9">
        <w:rPr>
          <w:lang w:val="it-IT"/>
        </w:rPr>
        <w:t>Analisi procedure invasive</w:t>
      </w:r>
    </w:p>
    <w:p w14:paraId="0C0FF764" w14:textId="77777777" w:rsidR="00C24042" w:rsidRPr="00AE63B9" w:rsidRDefault="00000000">
      <w:pPr>
        <w:pStyle w:val="Date"/>
        <w:rPr>
          <w:lang w:val="it-IT"/>
        </w:rPr>
      </w:pPr>
      <w:r w:rsidRPr="00AE63B9">
        <w:rPr>
          <w:lang w:val="it-IT"/>
        </w:rPr>
        <w:t>2023-07-03</w:t>
      </w:r>
    </w:p>
    <w:p w14:paraId="5B927717" w14:textId="77777777" w:rsidR="00C24042" w:rsidRPr="00AE63B9" w:rsidRDefault="00000000">
      <w:pPr>
        <w:pStyle w:val="Heading1"/>
        <w:rPr>
          <w:lang w:val="it-IT"/>
        </w:rPr>
      </w:pPr>
      <w:bookmarkStart w:id="0" w:name="X31a244c56f73eaf406a6620487c5b92d809d8ff"/>
      <w:r w:rsidRPr="00AE63B9">
        <w:rPr>
          <w:lang w:val="it-IT"/>
        </w:rPr>
        <w:t>Definizione dei pazienti che hanno subito procedure invasive</w:t>
      </w:r>
    </w:p>
    <w:p w14:paraId="1CEF9D4D" w14:textId="77777777" w:rsidR="00C24042" w:rsidRPr="00AE63B9" w:rsidRDefault="00000000">
      <w:pPr>
        <w:pStyle w:val="FirstParagraph"/>
        <w:rPr>
          <w:lang w:val="it-IT"/>
        </w:rPr>
      </w:pPr>
      <w:r w:rsidRPr="00AE63B9">
        <w:rPr>
          <w:lang w:val="it-IT"/>
        </w:rPr>
        <w:t>Abbiamo identificato i pazienti con una procedura invasiva se hanno tra i codici delle procedure uno di questi codici: 311, 3129, 3891, 3893, 3894, 3895, 598, 5794, 8607, 8622, 8628, 8962, 8964, 9604, 9605, 9670, 9671, 9672.</w:t>
      </w:r>
    </w:p>
    <w:p w14:paraId="2F7254B0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 xml:space="preserve">Poi però abbiamo creato un’altra variabile in cui la procedura invasiva veniva considerata solo se era stata eseguita prima di due giorni dalla data del test positivo alle ICA, e addirittura vedendo il sito della infezione </w:t>
      </w:r>
      <w:proofErr w:type="spellStart"/>
      <w:r w:rsidRPr="00AE63B9">
        <w:rPr>
          <w:lang w:val="it-IT"/>
        </w:rPr>
        <w:t>perchè</w:t>
      </w:r>
      <w:proofErr w:type="spellEnd"/>
      <w:r w:rsidRPr="00AE63B9">
        <w:rPr>
          <w:lang w:val="it-IT"/>
        </w:rPr>
        <w:t xml:space="preserve"> fosse coerente con il tipo di procedura.</w:t>
      </w:r>
    </w:p>
    <w:p w14:paraId="5027A2E0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 xml:space="preserve">Ne sono </w:t>
      </w:r>
      <w:proofErr w:type="spellStart"/>
      <w:r w:rsidRPr="00AE63B9">
        <w:rPr>
          <w:lang w:val="it-IT"/>
        </w:rPr>
        <w:t>risutlati</w:t>
      </w:r>
      <w:proofErr w:type="spellEnd"/>
      <w:r w:rsidRPr="00AE63B9">
        <w:rPr>
          <w:lang w:val="it-IT"/>
        </w:rPr>
        <w:t xml:space="preserve"> solo 105 pazienti con una procedura invasiva potenzialmente correlata con una </w:t>
      </w:r>
      <w:proofErr w:type="spellStart"/>
      <w:r w:rsidRPr="00AE63B9">
        <w:rPr>
          <w:lang w:val="it-IT"/>
        </w:rPr>
        <w:t>ICa</w:t>
      </w:r>
      <w:proofErr w:type="spellEnd"/>
      <w:r w:rsidRPr="00AE63B9">
        <w:rPr>
          <w:lang w:val="it-IT"/>
        </w:rPr>
        <w:t xml:space="preserve"> che abbiamo definito: Procedure invasive “reali”.</w:t>
      </w:r>
    </w:p>
    <w:p w14:paraId="1BA05B65" w14:textId="77777777" w:rsidR="00C24042" w:rsidRPr="00AE63B9" w:rsidRDefault="00000000">
      <w:pPr>
        <w:pStyle w:val="Heading1"/>
        <w:rPr>
          <w:lang w:val="it-IT"/>
        </w:rPr>
      </w:pPr>
      <w:bookmarkStart w:id="1" w:name="Xf484df62a4abbe1069791dcfced94299648455e"/>
      <w:bookmarkEnd w:id="0"/>
      <w:r w:rsidRPr="00AE63B9">
        <w:rPr>
          <w:lang w:val="it-IT"/>
        </w:rPr>
        <w:t>Cross-</w:t>
      </w:r>
      <w:proofErr w:type="spellStart"/>
      <w:r w:rsidRPr="00AE63B9">
        <w:rPr>
          <w:lang w:val="it-IT"/>
        </w:rPr>
        <w:t>table</w:t>
      </w:r>
      <w:proofErr w:type="spellEnd"/>
      <w:r w:rsidRPr="00AE63B9">
        <w:rPr>
          <w:lang w:val="it-IT"/>
        </w:rPr>
        <w:t xml:space="preserve"> procedure invasive e infezione ospedaliera</w:t>
      </w:r>
    </w:p>
    <w:p w14:paraId="71DEFA5E" w14:textId="77777777" w:rsidR="00C24042" w:rsidRPr="00AE63B9" w:rsidRDefault="00000000">
      <w:pPr>
        <w:pStyle w:val="FirstParagraph"/>
        <w:rPr>
          <w:lang w:val="it-IT"/>
        </w:rPr>
      </w:pPr>
      <w:r w:rsidRPr="00AE63B9">
        <w:rPr>
          <w:lang w:val="it-IT"/>
        </w:rPr>
        <w:t>La tabella di seguito è una tavola di contingenza degli infetti rispetto all’aver subito una procedura invasiva senza tener conto delle date di tampone e della procedura. Si evince che nel gruppo di quelli che hanno subito procedure invasive ci sono molti più infetti rispetto a quelli che non le hanno subite.</w:t>
      </w:r>
    </w:p>
    <w:p w14:paraId="1237EFB2" w14:textId="77777777" w:rsidR="00C24042" w:rsidRPr="00AE63B9" w:rsidRDefault="00000000">
      <w:pPr>
        <w:pStyle w:val="TableCaption"/>
        <w:rPr>
          <w:lang w:val="it-IT"/>
        </w:rPr>
      </w:pPr>
      <w:proofErr w:type="spellStart"/>
      <w:r w:rsidRPr="00AE63B9">
        <w:rPr>
          <w:b/>
          <w:lang w:val="it-IT"/>
        </w:rPr>
        <w:t>Table</w:t>
      </w:r>
      <w:proofErr w:type="spellEnd"/>
      <w:r w:rsidRPr="00AE63B9">
        <w:rPr>
          <w:b/>
          <w:lang w:val="it-IT"/>
        </w:rPr>
        <w:t xml:space="preserve"> </w:t>
      </w:r>
      <w:r>
        <w:rPr>
          <w:b/>
        </w:rPr>
        <w:fldChar w:fldCharType="begin"/>
      </w:r>
      <w:r w:rsidRPr="00AE63B9">
        <w:rPr>
          <w:b/>
          <w:lang w:val="it-IT"/>
        </w:rPr>
        <w:instrText>SEQ tab \* Arabic</w:instrText>
      </w:r>
      <w:r w:rsidR="00AE63B9">
        <w:rPr>
          <w:b/>
        </w:rPr>
        <w:fldChar w:fldCharType="separate"/>
      </w:r>
      <w:r w:rsidR="00AE63B9" w:rsidRPr="00AE63B9">
        <w:rPr>
          <w:b/>
          <w:noProof/>
          <w:lang w:val="it-IT"/>
        </w:rPr>
        <w:t>1</w:t>
      </w:r>
      <w:r>
        <w:rPr>
          <w:b/>
        </w:rPr>
        <w:fldChar w:fldCharType="end"/>
      </w:r>
      <w:r w:rsidRPr="00AE63B9">
        <w:rPr>
          <w:lang w:val="it-IT"/>
        </w:rPr>
        <w:t>: Tavola di contingenza procedure invasive e infezioni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31"/>
        <w:gridCol w:w="1381"/>
        <w:gridCol w:w="1281"/>
      </w:tblGrid>
      <w:tr w:rsidR="00C24042" w14:paraId="3393F88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49C6" w14:textId="77777777" w:rsidR="00C24042" w:rsidRDefault="00000000">
            <w:pPr>
              <w:spacing w:before="100" w:after="2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Procedura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invasiva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D6B2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Non infetto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331F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Infetto</w:t>
            </w:r>
          </w:p>
        </w:tc>
      </w:tr>
      <w:tr w:rsidR="00C24042" w14:paraId="5B297A2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9C86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AB14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91.1% (10376)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F568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8.9% (1013)</w:t>
            </w:r>
          </w:p>
        </w:tc>
      </w:tr>
      <w:tr w:rsidR="00C24042" w14:paraId="4EA4115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6502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E4D4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58.9%   (485)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7074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41.1%  (339)</w:t>
            </w:r>
          </w:p>
        </w:tc>
      </w:tr>
      <w:tr w:rsidR="00C24042" w14:paraId="387DC0B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2D53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8B65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88.9% (10861)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44AF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11.1% (1352)</w:t>
            </w:r>
          </w:p>
        </w:tc>
      </w:tr>
    </w:tbl>
    <w:p w14:paraId="4B582AB0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>In questa tabella invece consideriamo che un paziente ha subito una procedura invasiva “Reale”. Come si può vedere il 100% dei pazienti in questo gruppo sono anche infetti! il calcolo dell’</w:t>
      </w:r>
      <w:proofErr w:type="spellStart"/>
      <w:r w:rsidRPr="00AE63B9">
        <w:rPr>
          <w:lang w:val="it-IT"/>
        </w:rPr>
        <w:t>odds</w:t>
      </w:r>
      <w:proofErr w:type="spellEnd"/>
      <w:r w:rsidRPr="00AE63B9">
        <w:rPr>
          <w:lang w:val="it-IT"/>
        </w:rPr>
        <w:t xml:space="preserve"> ratio darebbe un valore pare a infinito, di difficile interpretazione. </w:t>
      </w:r>
      <w:proofErr w:type="gramStart"/>
      <w:r w:rsidRPr="00AE63B9">
        <w:rPr>
          <w:lang w:val="it-IT"/>
        </w:rPr>
        <w:t>insomma</w:t>
      </w:r>
      <w:proofErr w:type="gramEnd"/>
      <w:r w:rsidRPr="00AE63B9">
        <w:rPr>
          <w:lang w:val="it-IT"/>
        </w:rPr>
        <w:t xml:space="preserve"> dobbiamo pensare a come riportare e interpretare questo dato.</w:t>
      </w:r>
    </w:p>
    <w:p w14:paraId="106A90D6" w14:textId="77777777" w:rsidR="00C24042" w:rsidRPr="00AE63B9" w:rsidRDefault="00000000">
      <w:pPr>
        <w:pStyle w:val="TableCaption"/>
        <w:rPr>
          <w:lang w:val="it-IT"/>
        </w:rPr>
      </w:pPr>
      <w:proofErr w:type="spellStart"/>
      <w:r w:rsidRPr="00AE63B9">
        <w:rPr>
          <w:b/>
          <w:lang w:val="it-IT"/>
        </w:rPr>
        <w:t>Table</w:t>
      </w:r>
      <w:proofErr w:type="spellEnd"/>
      <w:r w:rsidRPr="00AE63B9">
        <w:rPr>
          <w:b/>
          <w:lang w:val="it-IT"/>
        </w:rPr>
        <w:t xml:space="preserve"> </w:t>
      </w:r>
      <w:r>
        <w:rPr>
          <w:b/>
        </w:rPr>
        <w:fldChar w:fldCharType="begin"/>
      </w:r>
      <w:r w:rsidRPr="00AE63B9">
        <w:rPr>
          <w:b/>
          <w:lang w:val="it-IT"/>
        </w:rPr>
        <w:instrText>SEQ tab \* Arabic</w:instrText>
      </w:r>
      <w:r w:rsidR="00AE63B9">
        <w:rPr>
          <w:b/>
        </w:rPr>
        <w:fldChar w:fldCharType="separate"/>
      </w:r>
      <w:r w:rsidR="00AE63B9" w:rsidRPr="00AE63B9">
        <w:rPr>
          <w:b/>
          <w:noProof/>
          <w:lang w:val="it-IT"/>
        </w:rPr>
        <w:t>2</w:t>
      </w:r>
      <w:r>
        <w:rPr>
          <w:b/>
        </w:rPr>
        <w:fldChar w:fldCharType="end"/>
      </w:r>
      <w:r w:rsidRPr="00AE63B9">
        <w:rPr>
          <w:lang w:val="it-IT"/>
        </w:rPr>
        <w:t>: Tavola di contingenza procedure invasive (calcolate con la data) e infezioni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81"/>
        <w:gridCol w:w="1381"/>
        <w:gridCol w:w="1331"/>
      </w:tblGrid>
      <w:tr w:rsidR="00C24042" w14:paraId="29FCD3D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0E9F" w14:textId="77777777" w:rsidR="00C24042" w:rsidRDefault="00000000">
            <w:pPr>
              <w:spacing w:before="100" w:after="2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proc_inv_real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E266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Non infetto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2777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Infetto</w:t>
            </w:r>
          </w:p>
        </w:tc>
      </w:tr>
      <w:tr w:rsidR="00C24042" w14:paraId="7899C1C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20F1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BA15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89.7% (10861)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8D20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10.3% (1247)</w:t>
            </w:r>
          </w:p>
        </w:tc>
      </w:tr>
      <w:tr w:rsidR="00C24042" w14:paraId="3479029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5E6F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A741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0.0%     (0)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6E22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100.0%  (105)</w:t>
            </w:r>
          </w:p>
        </w:tc>
      </w:tr>
      <w:tr w:rsidR="00C24042" w14:paraId="703DB79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43F4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A1DD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88.9% (10861)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53EF" w14:textId="77777777" w:rsidR="00C24042" w:rsidRDefault="00000000">
            <w:pPr>
              <w:spacing w:before="100" w:after="2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11.1% (1352)</w:t>
            </w:r>
          </w:p>
        </w:tc>
      </w:tr>
    </w:tbl>
    <w:p w14:paraId="0AB8E570" w14:textId="77777777" w:rsidR="00C24042" w:rsidRPr="00AE63B9" w:rsidRDefault="00000000">
      <w:pPr>
        <w:pStyle w:val="Heading1"/>
        <w:rPr>
          <w:lang w:val="it-IT"/>
        </w:rPr>
      </w:pPr>
      <w:bookmarkStart w:id="2" w:name="X2d2d6cbc66799ff903c73858a2024423cee61c6"/>
      <w:bookmarkEnd w:id="1"/>
      <w:r w:rsidRPr="00AE63B9">
        <w:rPr>
          <w:lang w:val="it-IT"/>
        </w:rPr>
        <w:lastRenderedPageBreak/>
        <w:t xml:space="preserve">Analisi </w:t>
      </w:r>
      <w:proofErr w:type="spellStart"/>
      <w:r w:rsidRPr="00AE63B9">
        <w:rPr>
          <w:lang w:val="it-IT"/>
        </w:rPr>
        <w:t>univariata</w:t>
      </w:r>
      <w:proofErr w:type="spellEnd"/>
      <w:r w:rsidRPr="00AE63B9">
        <w:rPr>
          <w:lang w:val="it-IT"/>
        </w:rPr>
        <w:t xml:space="preserve"> dell’</w:t>
      </w:r>
      <w:proofErr w:type="spellStart"/>
      <w:r w:rsidRPr="00AE63B9">
        <w:rPr>
          <w:lang w:val="it-IT"/>
        </w:rPr>
        <w:t>odds</w:t>
      </w:r>
      <w:proofErr w:type="spellEnd"/>
      <w:r w:rsidRPr="00AE63B9">
        <w:rPr>
          <w:lang w:val="it-IT"/>
        </w:rPr>
        <w:t xml:space="preserve"> ratio di infezione rispetto alle variabili che potrebbero essere correlate da un punto di vista clinico</w:t>
      </w:r>
    </w:p>
    <w:p w14:paraId="7246BB8C" w14:textId="77777777" w:rsidR="00C24042" w:rsidRPr="00AE63B9" w:rsidRDefault="00000000">
      <w:pPr>
        <w:pStyle w:val="TableCaption"/>
        <w:rPr>
          <w:lang w:val="it-IT"/>
        </w:rPr>
      </w:pPr>
      <w:proofErr w:type="spellStart"/>
      <w:r w:rsidRPr="00AE63B9">
        <w:rPr>
          <w:b/>
          <w:lang w:val="it-IT"/>
        </w:rPr>
        <w:t>Table</w:t>
      </w:r>
      <w:proofErr w:type="spellEnd"/>
      <w:r w:rsidRPr="00AE63B9">
        <w:rPr>
          <w:b/>
          <w:lang w:val="it-IT"/>
        </w:rPr>
        <w:t xml:space="preserve"> </w:t>
      </w:r>
      <w:r>
        <w:rPr>
          <w:b/>
        </w:rPr>
        <w:fldChar w:fldCharType="begin"/>
      </w:r>
      <w:r w:rsidRPr="00AE63B9">
        <w:rPr>
          <w:b/>
          <w:lang w:val="it-IT"/>
        </w:rPr>
        <w:instrText>SEQ tab \* Arabic</w:instrText>
      </w:r>
      <w:r w:rsidR="00AE63B9">
        <w:rPr>
          <w:b/>
        </w:rPr>
        <w:fldChar w:fldCharType="separate"/>
      </w:r>
      <w:r w:rsidR="00AE63B9" w:rsidRPr="00AE63B9">
        <w:rPr>
          <w:b/>
          <w:noProof/>
          <w:lang w:val="it-IT"/>
        </w:rPr>
        <w:t>3</w:t>
      </w:r>
      <w:r>
        <w:rPr>
          <w:b/>
        </w:rPr>
        <w:fldChar w:fldCharType="end"/>
      </w:r>
      <w:r w:rsidRPr="00AE63B9">
        <w:rPr>
          <w:lang w:val="it-IT"/>
        </w:rPr>
        <w:t xml:space="preserve">: Analisi </w:t>
      </w:r>
      <w:proofErr w:type="spellStart"/>
      <w:r w:rsidRPr="00AE63B9">
        <w:rPr>
          <w:lang w:val="it-IT"/>
        </w:rPr>
        <w:t>univariata</w:t>
      </w:r>
      <w:proofErr w:type="spellEnd"/>
      <w:r w:rsidRPr="00AE63B9">
        <w:rPr>
          <w:lang w:val="it-IT"/>
        </w:rPr>
        <w:t xml:space="preserve"> dell’</w:t>
      </w:r>
      <w:proofErr w:type="spellStart"/>
      <w:r w:rsidRPr="00AE63B9">
        <w:rPr>
          <w:lang w:val="it-IT"/>
        </w:rPr>
        <w:t>odds</w:t>
      </w:r>
      <w:proofErr w:type="spellEnd"/>
      <w:r w:rsidRPr="00AE63B9">
        <w:rPr>
          <w:lang w:val="it-IT"/>
        </w:rPr>
        <w:t xml:space="preserve"> ratio di infezione (con tutte le variabili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829"/>
        <w:gridCol w:w="751"/>
        <w:gridCol w:w="1101"/>
        <w:gridCol w:w="3920"/>
        <w:gridCol w:w="759"/>
      </w:tblGrid>
      <w:tr w:rsidR="00C24042" w14:paraId="699F916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DD1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F00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541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EEC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AB2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C24042" w14:paraId="5478CE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9993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Invasive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F44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E47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7F0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0849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0F0A2FF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254C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1616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2D1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E40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3A8F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381224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743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5F7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FB6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72B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6.14, 8.34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973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632852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21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Invesive procedure before sample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B76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B72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065F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603A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B04D6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88D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6CC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477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8D8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0E7F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2B329A2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7DB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AF5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683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50,148,842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C3C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502,227, 32,500,318,478,353,907,149,205,403,598,848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838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09815C7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B38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B7A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6BD0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D99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27B6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549B0E5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0C6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12A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69D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F01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6DED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1A3F02A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0FE95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8D1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B77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440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0.87, 1.10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133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366CF29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4F7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269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C4F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49B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1.02, 1.02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DED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3FE3DDA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4B7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National-Non-national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440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05E0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3399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4A87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76CC900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595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D92B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09A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47D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68E9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3CD9F2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5CA5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Non-national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D72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736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D82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0.67, 1.03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AC9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</w:t>
            </w:r>
          </w:p>
        </w:tc>
      </w:tr>
      <w:tr w:rsidR="00C24042" w14:paraId="43F91AD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B99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Living 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82D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64E6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8986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9578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C6D142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D325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Living 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03E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065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05A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A24C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0B5BBA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EE2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Living with 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A9FB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BFE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B45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1.19, 1.57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9E9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7698AD3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DE3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0CA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EAE8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C5B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9617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F43C2B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943E2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school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248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DFF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559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08B5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F52507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0B2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school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7A4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500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07C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C145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C72A92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4A8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Diploma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105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A80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DBA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0.90, 1.26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579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</w:tr>
      <w:tr w:rsidR="00C24042" w14:paraId="4ED8A5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20D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University degree or higher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089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06D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1CF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0.46, 0.70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BB1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66021B1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C17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Employed-Unemployed-Retired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ABC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DE0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2E8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C57D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1D48ED7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5EA3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Employed/Student/Housewife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336B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4CA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EEF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6D31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4791A1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6B1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Retired/Disable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12C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FF1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ED2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1.51, 1.93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865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15F9265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821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FD8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0FD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BFF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1.03, 1.86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FD9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0.025</w:t>
            </w:r>
          </w:p>
        </w:tc>
      </w:tr>
      <w:tr w:rsidR="00C24042" w14:paraId="4527EC8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03F4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Admission modality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902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2050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4A3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1AAC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53E7D46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0D02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Scheduled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BE2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890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A77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2713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44363C7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43D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Scheduled with preospedalization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38B9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D6F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9FB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0.03, 0.12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1A9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05D38A4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B909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Urgent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543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932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E1B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1.98, 2.76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F91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170954E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C6BA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Days of stay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F54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6CF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7D0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1.14, 1.15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F5D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1A08D9A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53D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Medical-Surgical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7B1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E19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24D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4005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5BD0C9A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D3B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79C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BBE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98D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D58A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14BA83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E02F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Surgical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671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5BC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E89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0.56, 0.70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AA8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7EBD042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9E5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6C7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CFB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8C52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984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8496D5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98B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C68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E4C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03D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C6AB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7B666A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10B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932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021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9AF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6.50, 9.12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16E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21D928B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4186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9A8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4A0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8FF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D0C1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42B14FC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B116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Cardiochirurgia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577F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4EE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840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DC67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2062926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88D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Cardiologia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84F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BDA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283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0.03, 0.09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3FF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A7E718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61F9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Chirurgia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2FA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42A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16D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0.27, 0.51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C09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AF324E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B1A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Chirurgia Toracica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D49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C59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89F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0.08, 0.32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BD3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0BB77B5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3716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Chirurgia Vascolare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354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19B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814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0.09, 0.33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CF1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5CB9DBF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31FA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Endocrinologia e Diabetologia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373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01E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313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2.13, 4.58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E27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241D721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E89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UOC Gastroenterologia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F27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2C0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B56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0.30, 0.61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2F1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05711B0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E324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Ginecologia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719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1AA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258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0.00, 0.07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AAB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677D1ED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A32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Malattie apparato respiratorio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07E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C7E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69E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0.82, 1.72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378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</w:t>
            </w:r>
          </w:p>
        </w:tc>
      </w:tr>
      <w:tr w:rsidR="00C24042" w14:paraId="6491543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08E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Malattie Infettive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997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C39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760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1.10, 2.44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E68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0.015</w:t>
            </w:r>
          </w:p>
        </w:tc>
      </w:tr>
      <w:tr w:rsidR="00C24042" w14:paraId="133E41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8519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Medicina interna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F91F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051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DDE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0.97, 1.78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0C3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0.081</w:t>
            </w:r>
          </w:p>
        </w:tc>
      </w:tr>
      <w:tr w:rsidR="00C24042" w14:paraId="1B2510E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A717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Neurochirugia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0B9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E7A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0F6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0.29, 0.66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56B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0BDD06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9CD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Neurologia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F62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9DA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73B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0.23, 0.45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634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8DB38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411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Ortopedia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D58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1CF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2A4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0.06, 0.14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F91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5CDA28D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29F07" w14:textId="77777777" w:rsidR="00C24042" w:rsidRPr="00AE63B9" w:rsidRDefault="00000000">
            <w:pPr>
              <w:spacing w:after="10"/>
              <w:ind w:left="300" w:right="100"/>
              <w:rPr>
                <w:lang w:val="it-IT"/>
              </w:rPr>
            </w:pPr>
            <w:r w:rsidRPr="00AE63B9">
              <w:rPr>
                <w:rFonts w:ascii="Helvetica" w:eastAsia="Helvetica" w:hAnsi="Helvetica" w:cs="Helvetica"/>
                <w:color w:val="000000"/>
                <w:sz w:val="18"/>
                <w:szCs w:val="18"/>
                <w:lang w:val="it-IT"/>
              </w:rPr>
              <w:t>UOC Psichiatria e Psicologia Clinica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88EF" w14:textId="77777777" w:rsidR="00C24042" w:rsidRPr="00AE63B9" w:rsidRDefault="00C24042">
            <w:pPr>
              <w:spacing w:after="10"/>
              <w:ind w:left="100" w:right="100"/>
              <w:rPr>
                <w:lang w:val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3E4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CA3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0.05, 0.24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529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347242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E272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Reumatologia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074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17A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0CC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0.11, 0.98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0C9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0.075</w:t>
            </w:r>
          </w:p>
        </w:tc>
      </w:tr>
      <w:tr w:rsidR="00C24042" w14:paraId="5078BF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769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Urologia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3B9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6EB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179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0.19, 0.49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AD0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35D268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12A7F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 UTIC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255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BD2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D03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0.07, 0.20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E32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67C9C7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D8FC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Chirurgia Maxillo facciale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2E7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6F8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7D0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0.00, 0.09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B64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115FEC8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C32" w14:textId="77777777" w:rsidR="00C24042" w:rsidRPr="00AE63B9" w:rsidRDefault="00000000">
            <w:pPr>
              <w:spacing w:after="10"/>
              <w:ind w:left="300" w:right="100"/>
              <w:rPr>
                <w:lang w:val="it-IT"/>
              </w:rPr>
            </w:pPr>
            <w:r w:rsidRPr="00AE63B9">
              <w:rPr>
                <w:rFonts w:ascii="Helvetica" w:eastAsia="Helvetica" w:hAnsi="Helvetica" w:cs="Helvetica"/>
                <w:color w:val="000000"/>
                <w:sz w:val="18"/>
                <w:szCs w:val="18"/>
                <w:lang w:val="it-IT"/>
              </w:rPr>
              <w:t>UOSD OBI e Medicina d'urgenza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4A43" w14:textId="77777777" w:rsidR="00C24042" w:rsidRPr="00AE63B9" w:rsidRDefault="00C24042">
            <w:pPr>
              <w:spacing w:after="10"/>
              <w:ind w:left="100" w:right="100"/>
              <w:rPr>
                <w:lang w:val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CCD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78E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1.55, 2.91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ED4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5441F7B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27C1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Oculistica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784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907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BF5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325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4F089D9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2BD7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Oncologia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753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0CA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910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0.13, 0.56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870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231D252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5ED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Otorinolaringoiatria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FB0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3FD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3F2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0.01, 0.11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335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6B6EBE8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80B7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Patologie linfoproliferative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AD8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944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E37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3.02, 6.31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781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59E53AC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44E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Terapia Intensiva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933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0A7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F8C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2.56, 6.13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C98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3B19830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DD21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diagnosis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B3B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5AE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5D0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AA78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16FEB7F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722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Congenital anomalies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E3C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B19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C4F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944B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5A2804B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895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blood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D06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C3E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759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1.63, 25.7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5D6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0.011</w:t>
            </w:r>
          </w:p>
        </w:tc>
      </w:tr>
      <w:tr w:rsidR="00C24042" w14:paraId="173094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F70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BE7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723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7EC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1.10, 12.1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060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0.065</w:t>
            </w:r>
          </w:p>
        </w:tc>
      </w:tr>
      <w:tr w:rsidR="00C24042" w14:paraId="44D86E6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C7B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768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DCD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7FC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1.09, 12.2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7E7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0.068</w:t>
            </w:r>
          </w:p>
        </w:tc>
      </w:tr>
      <w:tr w:rsidR="00C24042" w14:paraId="243E091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030B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F1B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B2E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408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1.36, 15.7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4C2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0.027</w:t>
            </w:r>
          </w:p>
        </w:tc>
      </w:tr>
      <w:tr w:rsidR="00C24042" w14:paraId="250E088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EB6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musculoskeletal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BB09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172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B0B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0.42, 5.43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9CD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60E184C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A97D6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nervous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B05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5A3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9F5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0.67, 8.02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784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</w:t>
            </w:r>
          </w:p>
        </w:tc>
      </w:tr>
      <w:tr w:rsidR="00C24042" w14:paraId="59C0EA2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99B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8EE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D47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C62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3.22, 35.5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8A3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A67794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2AEA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skin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457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99D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8C6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6.33, 86.2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AB4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1AAF65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4019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Endocrine, nutritional and metabolic diseases, and immunity disorders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E5AC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FB2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26B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2.72, 31.1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DCE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516D492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C589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Infectious and parasitic diseases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600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027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A17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7.17, 83.4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01D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2CAD1F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26A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Injury and poisoning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7597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0B4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927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1.29, 14.4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9F0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0.035</w:t>
            </w:r>
          </w:p>
        </w:tc>
      </w:tr>
      <w:tr w:rsidR="00C24042" w14:paraId="7F89675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1398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Mental disorders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ADBE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0B7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C6D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0.46, 6.23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75A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C24042" w14:paraId="7F14C19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99B7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Neoplasms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F519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7DF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94A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1.75, 19.3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59F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0.009</w:t>
            </w:r>
          </w:p>
        </w:tc>
      </w:tr>
      <w:tr w:rsidR="00C24042" w14:paraId="72DE3E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1FB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Supplemental classification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4889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966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813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0.34, 4.82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7FB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</w:t>
            </w:r>
          </w:p>
        </w:tc>
      </w:tr>
      <w:tr w:rsidR="00C24042" w14:paraId="2515135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B10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Symptoms, signs, and ill-defined conditions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EBB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4A2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C9F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1.20, 14.3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3F1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0.044</w:t>
            </w:r>
          </w:p>
        </w:tc>
      </w:tr>
      <w:tr w:rsidR="00C24042" w14:paraId="4B7EAB4D" w14:textId="77777777">
        <w:trPr>
          <w:cantSplit/>
          <w:jc w:val="center"/>
        </w:trPr>
        <w:tc>
          <w:tcPr>
            <w:tcW w:w="0" w:type="auto"/>
            <w:gridSpan w:val="5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CCB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OR = Odds Ratio, CI = Confidence Interval</w:t>
            </w:r>
          </w:p>
        </w:tc>
      </w:tr>
    </w:tbl>
    <w:p w14:paraId="557E777F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lastRenderedPageBreak/>
        <w:t>Emerge che sono correlate con un maggior rischio di infezione</w:t>
      </w:r>
    </w:p>
    <w:p w14:paraId="6FBB2AC3" w14:textId="77777777" w:rsidR="00C24042" w:rsidRDefault="00000000">
      <w:pPr>
        <w:pStyle w:val="Compact"/>
        <w:numPr>
          <w:ilvl w:val="0"/>
          <w:numId w:val="16"/>
        </w:numPr>
      </w:pPr>
      <w:r>
        <w:t>Le procedure invasive</w:t>
      </w:r>
    </w:p>
    <w:p w14:paraId="7A645CB1" w14:textId="77777777" w:rsidR="00C24042" w:rsidRPr="00AE63B9" w:rsidRDefault="00000000">
      <w:pPr>
        <w:pStyle w:val="Compact"/>
        <w:numPr>
          <w:ilvl w:val="0"/>
          <w:numId w:val="16"/>
        </w:numPr>
        <w:rPr>
          <w:lang w:val="it-IT"/>
        </w:rPr>
      </w:pPr>
      <w:r w:rsidRPr="00AE63B9">
        <w:rPr>
          <w:lang w:val="it-IT"/>
        </w:rPr>
        <w:t>Le procedure invasive con data (ma con quel valore esagerato su cui riflettere)</w:t>
      </w:r>
    </w:p>
    <w:p w14:paraId="7744FB31" w14:textId="77777777" w:rsidR="00C24042" w:rsidRDefault="00000000">
      <w:pPr>
        <w:pStyle w:val="Compact"/>
        <w:numPr>
          <w:ilvl w:val="0"/>
          <w:numId w:val="16"/>
        </w:numPr>
      </w:pPr>
      <w:proofErr w:type="spellStart"/>
      <w:r>
        <w:t>L’età</w:t>
      </w:r>
      <w:proofErr w:type="spellEnd"/>
    </w:p>
    <w:p w14:paraId="2C65819C" w14:textId="77777777" w:rsidR="00C24042" w:rsidRPr="00AE63B9" w:rsidRDefault="00000000">
      <w:pPr>
        <w:pStyle w:val="Compact"/>
        <w:numPr>
          <w:ilvl w:val="0"/>
          <w:numId w:val="16"/>
        </w:numPr>
        <w:rPr>
          <w:lang w:val="it-IT"/>
        </w:rPr>
      </w:pPr>
      <w:r w:rsidRPr="00AE63B9">
        <w:rPr>
          <w:lang w:val="it-IT"/>
        </w:rPr>
        <w:t>Il non vivere da soli (strano)</w:t>
      </w:r>
    </w:p>
    <w:p w14:paraId="4D2A0C6C" w14:textId="77777777" w:rsidR="00C24042" w:rsidRPr="00AE63B9" w:rsidRDefault="00000000">
      <w:pPr>
        <w:pStyle w:val="Compact"/>
        <w:numPr>
          <w:ilvl w:val="0"/>
          <w:numId w:val="16"/>
        </w:numPr>
        <w:rPr>
          <w:lang w:val="it-IT"/>
        </w:rPr>
      </w:pPr>
      <w:r w:rsidRPr="00AE63B9">
        <w:rPr>
          <w:lang w:val="it-IT"/>
        </w:rPr>
        <w:t>L’avere un titolo di studio universitario</w:t>
      </w:r>
    </w:p>
    <w:p w14:paraId="612B6166" w14:textId="77777777" w:rsidR="00C24042" w:rsidRDefault="00000000">
      <w:pPr>
        <w:pStyle w:val="Compact"/>
        <w:numPr>
          <w:ilvl w:val="0"/>
          <w:numId w:val="16"/>
        </w:numPr>
      </w:pPr>
      <w:proofErr w:type="spellStart"/>
      <w:r>
        <w:t>L’essere</w:t>
      </w:r>
      <w:proofErr w:type="spellEnd"/>
      <w:r>
        <w:t xml:space="preserve"> </w:t>
      </w:r>
      <w:proofErr w:type="spellStart"/>
      <w:r>
        <w:t>pensionato</w:t>
      </w:r>
      <w:proofErr w:type="spellEnd"/>
      <w:r>
        <w:t xml:space="preserve"> o </w:t>
      </w:r>
      <w:proofErr w:type="spellStart"/>
      <w:r>
        <w:t>disabile</w:t>
      </w:r>
      <w:proofErr w:type="spellEnd"/>
    </w:p>
    <w:p w14:paraId="584481E9" w14:textId="77777777" w:rsidR="00C24042" w:rsidRDefault="00000000">
      <w:pPr>
        <w:pStyle w:val="Compact"/>
        <w:numPr>
          <w:ilvl w:val="0"/>
          <w:numId w:val="16"/>
        </w:numPr>
      </w:pPr>
      <w:r>
        <w:t>La modalità di ammissione</w:t>
      </w:r>
    </w:p>
    <w:p w14:paraId="5738AB26" w14:textId="77777777" w:rsidR="00C24042" w:rsidRDefault="00000000">
      <w:pPr>
        <w:pStyle w:val="Compact"/>
        <w:numPr>
          <w:ilvl w:val="0"/>
          <w:numId w:val="16"/>
        </w:numPr>
      </w:pPr>
      <w:r>
        <w:t>La durata del ricovero</w:t>
      </w:r>
    </w:p>
    <w:p w14:paraId="340AB309" w14:textId="77777777" w:rsidR="00C24042" w:rsidRDefault="00000000">
      <w:pPr>
        <w:pStyle w:val="Compact"/>
        <w:numPr>
          <w:ilvl w:val="0"/>
          <w:numId w:val="16"/>
        </w:numPr>
      </w:pPr>
      <w:r>
        <w:t>L’esito di morte</w:t>
      </w:r>
    </w:p>
    <w:p w14:paraId="19833F22" w14:textId="77777777" w:rsidR="00C24042" w:rsidRPr="00AE63B9" w:rsidRDefault="00000000">
      <w:pPr>
        <w:pStyle w:val="Compact"/>
        <w:numPr>
          <w:ilvl w:val="0"/>
          <w:numId w:val="16"/>
        </w:numPr>
        <w:rPr>
          <w:lang w:val="it-IT"/>
        </w:rPr>
      </w:pPr>
      <w:r w:rsidRPr="00AE63B9">
        <w:rPr>
          <w:lang w:val="it-IT"/>
        </w:rPr>
        <w:t xml:space="preserve">L’aver subito interventi chirurgici, ma è protettivo! come mai? Forse </w:t>
      </w:r>
      <w:proofErr w:type="spellStart"/>
      <w:r w:rsidRPr="00AE63B9">
        <w:rPr>
          <w:lang w:val="it-IT"/>
        </w:rPr>
        <w:t>perchè</w:t>
      </w:r>
      <w:proofErr w:type="spellEnd"/>
      <w:r w:rsidRPr="00AE63B9">
        <w:rPr>
          <w:lang w:val="it-IT"/>
        </w:rPr>
        <w:t xml:space="preserve"> chi va in sala operatoria subisce cure </w:t>
      </w:r>
      <w:proofErr w:type="spellStart"/>
      <w:r w:rsidRPr="00AE63B9">
        <w:rPr>
          <w:lang w:val="it-IT"/>
        </w:rPr>
        <w:t>antibioticìhe</w:t>
      </w:r>
      <w:proofErr w:type="spellEnd"/>
      <w:r w:rsidRPr="00AE63B9">
        <w:rPr>
          <w:lang w:val="it-IT"/>
        </w:rPr>
        <w:t xml:space="preserve"> maggiori? Oppure i medici stanno più attenti? Oppure abbiamo sbagliato qualcosa nella codifica?</w:t>
      </w:r>
    </w:p>
    <w:p w14:paraId="5B19AD2D" w14:textId="77777777" w:rsidR="00C24042" w:rsidRDefault="00000000">
      <w:pPr>
        <w:pStyle w:val="Compact"/>
        <w:numPr>
          <w:ilvl w:val="0"/>
          <w:numId w:val="16"/>
        </w:numPr>
      </w:pPr>
      <w:r w:rsidRPr="00AE63B9">
        <w:rPr>
          <w:lang w:val="it-IT"/>
        </w:rPr>
        <w:t xml:space="preserve">Alcuni reparti. Solo che qui tutto è confrontato con la cardiochirurgia per un motivo casuale. Non so quale reparto dovremmo prendere come reparto base. Forse quello che secondo la letteratura ha il rischio maggiore o minore? </w:t>
      </w:r>
      <w:r>
        <w:t xml:space="preserve">O </w:t>
      </w:r>
      <w:proofErr w:type="spellStart"/>
      <w:r>
        <w:t>quello</w:t>
      </w:r>
      <w:proofErr w:type="spellEnd"/>
      <w:r>
        <w:t xml:space="preserve"> con </w:t>
      </w:r>
      <w:proofErr w:type="spellStart"/>
      <w:r>
        <w:t>più</w:t>
      </w:r>
      <w:proofErr w:type="spellEnd"/>
      <w:r>
        <w:t xml:space="preserve"> ricoveri?</w:t>
      </w:r>
    </w:p>
    <w:p w14:paraId="03158F89" w14:textId="77777777" w:rsidR="00C24042" w:rsidRDefault="00000000">
      <w:pPr>
        <w:pStyle w:val="Compact"/>
        <w:numPr>
          <w:ilvl w:val="0"/>
          <w:numId w:val="16"/>
        </w:numPr>
      </w:pPr>
      <w:r>
        <w:t>Alcune diagnosi primarie</w:t>
      </w:r>
    </w:p>
    <w:p w14:paraId="6D303BBB" w14:textId="77777777" w:rsidR="00C24042" w:rsidRPr="00AE63B9" w:rsidRDefault="00000000">
      <w:pPr>
        <w:pStyle w:val="FirstParagraph"/>
        <w:rPr>
          <w:lang w:val="it-IT"/>
        </w:rPr>
      </w:pPr>
      <w:r w:rsidRPr="00AE63B9">
        <w:rPr>
          <w:lang w:val="it-IT"/>
        </w:rPr>
        <w:t xml:space="preserve">Quindi eseguo una analisi </w:t>
      </w:r>
      <w:proofErr w:type="spellStart"/>
      <w:r w:rsidRPr="00AE63B9">
        <w:rPr>
          <w:lang w:val="it-IT"/>
        </w:rPr>
        <w:t>multivariabile</w:t>
      </w:r>
      <w:proofErr w:type="spellEnd"/>
      <w:r w:rsidRPr="00AE63B9">
        <w:rPr>
          <w:lang w:val="it-IT"/>
        </w:rPr>
        <w:t xml:space="preserve"> inserendo queste variabili nel modello. Però non uso le procedure invasive “reali” ma quelle generali. Ho tolto l’oculistica </w:t>
      </w:r>
      <w:proofErr w:type="spellStart"/>
      <w:r w:rsidRPr="00AE63B9">
        <w:rPr>
          <w:lang w:val="it-IT"/>
        </w:rPr>
        <w:t>perchè</w:t>
      </w:r>
      <w:proofErr w:type="spellEnd"/>
      <w:r w:rsidRPr="00AE63B9">
        <w:rPr>
          <w:lang w:val="it-IT"/>
        </w:rPr>
        <w:t xml:space="preserve"> aveva zero casi e rendeva la tabella illeggibile.</w:t>
      </w:r>
    </w:p>
    <w:p w14:paraId="6E706148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 xml:space="preserve">La cosa interessante è che le procedure invasive restano significative, con un </w:t>
      </w:r>
      <w:proofErr w:type="spellStart"/>
      <w:r w:rsidRPr="00AE63B9">
        <w:rPr>
          <w:lang w:val="it-IT"/>
        </w:rPr>
        <w:t>odds</w:t>
      </w:r>
      <w:proofErr w:type="spellEnd"/>
      <w:r w:rsidRPr="00AE63B9">
        <w:rPr>
          <w:lang w:val="it-IT"/>
        </w:rPr>
        <w:t xml:space="preserve"> ratio piuttosto altro (2.23).</w:t>
      </w:r>
    </w:p>
    <w:p w14:paraId="6850EABC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i/>
          <w:iCs/>
          <w:lang w:val="it-IT"/>
        </w:rPr>
        <w:t xml:space="preserve">Le cose seguenti sono </w:t>
      </w:r>
      <w:proofErr w:type="spellStart"/>
      <w:r w:rsidRPr="00AE63B9">
        <w:rPr>
          <w:i/>
          <w:iCs/>
          <w:lang w:val="it-IT"/>
        </w:rPr>
        <w:t>sopratutto</w:t>
      </w:r>
      <w:proofErr w:type="spellEnd"/>
      <w:r w:rsidRPr="00AE63B9">
        <w:rPr>
          <w:i/>
          <w:iCs/>
          <w:lang w:val="it-IT"/>
        </w:rPr>
        <w:t xml:space="preserve"> per Mariagrazia</w:t>
      </w:r>
    </w:p>
    <w:p w14:paraId="034A1793" w14:textId="54884263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 xml:space="preserve">Mi chiedo se non abbia senso creare due nuove variabili che sono “Reparto a rischio” in cui mettiamo TRUE se il paziente è stato ricoverato in uno di quei reparti con </w:t>
      </w:r>
      <w:proofErr w:type="spellStart"/>
      <w:r w:rsidR="00AE63B9" w:rsidRPr="00AE63B9">
        <w:rPr>
          <w:lang w:val="it-IT"/>
        </w:rPr>
        <w:t>Odds</w:t>
      </w:r>
      <w:proofErr w:type="spellEnd"/>
      <w:r w:rsidRPr="00AE63B9">
        <w:rPr>
          <w:lang w:val="it-IT"/>
        </w:rPr>
        <w:t xml:space="preserve"> ratio maggiore di 1 e p &lt;0.05 e “Diagnosi a rischio” per quelle diagnosi che aumentano la probabilità di infezion</w:t>
      </w:r>
      <w:r w:rsidR="00AE63B9">
        <w:rPr>
          <w:lang w:val="it-IT"/>
        </w:rPr>
        <w:t xml:space="preserve">e nella analisi </w:t>
      </w:r>
      <w:proofErr w:type="spellStart"/>
      <w:r w:rsidR="00AE63B9">
        <w:rPr>
          <w:lang w:val="it-IT"/>
        </w:rPr>
        <w:t>univariata</w:t>
      </w:r>
      <w:proofErr w:type="spellEnd"/>
      <w:r w:rsidRPr="00AE63B9">
        <w:rPr>
          <w:lang w:val="it-IT"/>
        </w:rPr>
        <w:t>.</w:t>
      </w:r>
    </w:p>
    <w:p w14:paraId="4C771DBF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 xml:space="preserve">Poi rieseguire la </w:t>
      </w:r>
      <w:proofErr w:type="spellStart"/>
      <w:r w:rsidRPr="00AE63B9">
        <w:rPr>
          <w:lang w:val="it-IT"/>
        </w:rPr>
        <w:t>multivariabile</w:t>
      </w:r>
      <w:proofErr w:type="spellEnd"/>
      <w:r w:rsidRPr="00AE63B9">
        <w:rPr>
          <w:lang w:val="it-IT"/>
        </w:rPr>
        <w:t xml:space="preserve"> in cui vediamo il peso delle procedure invasive a parità di “Reparto a rischio”, “Diagnosi a rischio” e le altre variabili significative.</w:t>
      </w:r>
    </w:p>
    <w:p w14:paraId="10BCFCD6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>MG Ci vuoi provare?</w:t>
      </w:r>
    </w:p>
    <w:p w14:paraId="3D3C5D0F" w14:textId="77777777" w:rsidR="00C24042" w:rsidRPr="00AE63B9" w:rsidRDefault="00000000">
      <w:pPr>
        <w:pStyle w:val="BodyText"/>
        <w:rPr>
          <w:lang w:val="it-IT"/>
        </w:rPr>
      </w:pPr>
      <w:r w:rsidRPr="00AE63B9">
        <w:rPr>
          <w:lang w:val="it-IT"/>
        </w:rPr>
        <w:t xml:space="preserve">Forse si può anche effettuare qualche test che di solito si fa tipo quello di </w:t>
      </w:r>
      <w:proofErr w:type="spellStart"/>
      <w:r w:rsidRPr="00AE63B9">
        <w:rPr>
          <w:lang w:val="it-IT"/>
        </w:rPr>
        <w:t>collinearità</w:t>
      </w:r>
      <w:proofErr w:type="spellEnd"/>
      <w:r w:rsidRPr="00AE63B9">
        <w:rPr>
          <w:lang w:val="it-IT"/>
        </w:rPr>
        <w:t xml:space="preserve"> tra variabili. Per vedere se non sia il caso di toglierne qualcuna dal modello.</w:t>
      </w:r>
    </w:p>
    <w:p w14:paraId="4FCACE95" w14:textId="0A67ABFB" w:rsidR="00C24042" w:rsidRPr="00AE63B9" w:rsidRDefault="00000000">
      <w:pPr>
        <w:pStyle w:val="TableCaption"/>
        <w:rPr>
          <w:lang w:val="it-IT"/>
        </w:rPr>
      </w:pPr>
      <w:proofErr w:type="spellStart"/>
      <w:r w:rsidRPr="00AE63B9">
        <w:rPr>
          <w:b/>
          <w:lang w:val="it-IT"/>
        </w:rPr>
        <w:t>Table</w:t>
      </w:r>
      <w:proofErr w:type="spellEnd"/>
      <w:r w:rsidRPr="00AE63B9">
        <w:rPr>
          <w:b/>
          <w:lang w:val="it-IT"/>
        </w:rPr>
        <w:t xml:space="preserve"> </w:t>
      </w:r>
      <w:r>
        <w:rPr>
          <w:b/>
        </w:rPr>
        <w:fldChar w:fldCharType="begin"/>
      </w:r>
      <w:r w:rsidRPr="00AE63B9">
        <w:rPr>
          <w:b/>
          <w:lang w:val="it-IT"/>
        </w:rPr>
        <w:instrText>SEQ tab \* Arabic</w:instrText>
      </w:r>
      <w:r w:rsidR="00AE63B9">
        <w:rPr>
          <w:b/>
        </w:rPr>
        <w:fldChar w:fldCharType="separate"/>
      </w:r>
      <w:r w:rsidR="00AE63B9" w:rsidRPr="00AE63B9">
        <w:rPr>
          <w:b/>
          <w:noProof/>
          <w:lang w:val="it-IT"/>
        </w:rPr>
        <w:t>4</w:t>
      </w:r>
      <w:r>
        <w:rPr>
          <w:b/>
        </w:rPr>
        <w:fldChar w:fldCharType="end"/>
      </w:r>
      <w:r w:rsidRPr="00AE63B9">
        <w:rPr>
          <w:lang w:val="it-IT"/>
        </w:rPr>
        <w:t xml:space="preserve">: Analisi </w:t>
      </w:r>
      <w:proofErr w:type="spellStart"/>
      <w:r w:rsidRPr="00AE63B9">
        <w:rPr>
          <w:lang w:val="it-IT"/>
        </w:rPr>
        <w:t>multivariabile</w:t>
      </w:r>
      <w:proofErr w:type="spellEnd"/>
      <w:r w:rsidRPr="00AE63B9">
        <w:rPr>
          <w:lang w:val="it-IT"/>
        </w:rPr>
        <w:t xml:space="preserve"> dell’</w:t>
      </w:r>
      <w:proofErr w:type="spellStart"/>
      <w:r w:rsidRPr="00AE63B9">
        <w:rPr>
          <w:lang w:val="it-IT"/>
        </w:rPr>
        <w:t>odds</w:t>
      </w:r>
      <w:proofErr w:type="spellEnd"/>
      <w:r w:rsidRPr="00AE63B9">
        <w:rPr>
          <w:lang w:val="it-IT"/>
        </w:rPr>
        <w:t xml:space="preserve"> ratio di infezione (con le variabili significative</w:t>
      </w:r>
      <w:r w:rsidR="00AE63B9">
        <w:rPr>
          <w:lang w:val="it-IT"/>
        </w:rPr>
        <w:t>)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5983"/>
        <w:gridCol w:w="608"/>
        <w:gridCol w:w="1001"/>
        <w:gridCol w:w="922"/>
      </w:tblGrid>
      <w:tr w:rsidR="00C24042" w14:paraId="719B0F1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049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11B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11B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911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C24042" w14:paraId="31C3102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FD8E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Invasive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CCA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B9E5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6BDF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147581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F35E2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DBC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D98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07A1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48AAE6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3FE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BD8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2BC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1.74, 2.86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14F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5F88264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95B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A08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7D9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1.01, 1.02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D65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622F795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0B8B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Living 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7522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657B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E824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58DD227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6E73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Living 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1C2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C17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BBC5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206CC4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493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Living with 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809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6CC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0.82, 1.22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2B5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5371B0C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35C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48E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1E82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263C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2E84F1F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87C9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school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929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7DF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77C1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2524C19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7C2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school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B65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37D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001A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0DDAC1B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413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Diploma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74C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B65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0.86, 1.39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ECB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</w:tr>
      <w:tr w:rsidR="00C24042" w14:paraId="0278A9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54B3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University degree or higher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35E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E6F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0.72, 1.39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264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7925AE6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2FB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Employed-Unemployed-Retired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79C4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2F78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CB36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7DF7F0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ADA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Employed/Student/Housewife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4EC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804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2426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2023C7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E6DF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Retired/Disable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C7F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F99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0.80, 1.23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11E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2C9D26D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2C2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Unemployed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B6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E92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1.16, 2.78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CD7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0.008</w:t>
            </w:r>
          </w:p>
        </w:tc>
      </w:tr>
      <w:tr w:rsidR="00C24042" w14:paraId="3C190BD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7E83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Admission modality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4A5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8BD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21A2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42A63A2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8BFC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Scheduled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17D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87C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8961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D0A6F9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19C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Scheduled with preospedalization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783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250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0.07, 0.43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92C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7E8BEBC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921B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Urgent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6C8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6B5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0.81, 1.36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722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02BDA2E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D77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Days of stay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A88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202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1.12, 1.13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302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0ACA3F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053B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Medical-Surgical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33E2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34C0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86CF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5B5D8A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22B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3E4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AAD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E8C6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C9A05D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9D7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Surgical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7B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95D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0.65, 1.02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8C0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0.074</w:t>
            </w:r>
          </w:p>
        </w:tc>
      </w:tr>
      <w:tr w:rsidR="00C24042" w14:paraId="4F7323F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06E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CB9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4DD1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4A73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3725AA2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7ED96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5D1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639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636A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515434E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9EE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323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BB6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1.99, 3.31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0EF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0A8391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E88F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452A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3E43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80A8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BDCF51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4F83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Cardiochirurgia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3B5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E2F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7187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68B2012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BA1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Cardiologia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A6B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1BC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0.20, 0.73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CF8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0.003</w:t>
            </w:r>
          </w:p>
        </w:tc>
      </w:tr>
      <w:tr w:rsidR="00C24042" w14:paraId="1BBDCCD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1AF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Chirurgia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C2E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F87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1.41, 3.93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6BB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0.001</w:t>
            </w:r>
          </w:p>
        </w:tc>
      </w:tr>
      <w:tr w:rsidR="00C24042" w14:paraId="7FCC1C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8EB4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Chirurgia Toracica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47C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8B9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0.34, 1.85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E1B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C24042" w14:paraId="761E296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A69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Chirurgia Vascolare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EB4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70D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0.22, 1.14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9EA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0.10</w:t>
            </w:r>
          </w:p>
        </w:tc>
      </w:tr>
      <w:tr w:rsidR="00C24042" w14:paraId="7815FA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746F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Endocrinologia e Diabetologia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010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F88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1.73, 6.15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5F9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7CB12CA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A6CD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Gastroenterologia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FA1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025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0.96, 3.07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E60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0.066</w:t>
            </w:r>
          </w:p>
        </w:tc>
      </w:tr>
      <w:tr w:rsidR="00C24042" w14:paraId="723FFC1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D81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Ginecologia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C6B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85A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0.11, 7.14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8CE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503C8A9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088E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Malattie apparato respiratorio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FA9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45E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1.63, 4.96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861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6A5CEE0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48A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Malattie Infettive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FB7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E54F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1.06, 3.78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D79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0.031</w:t>
            </w:r>
          </w:p>
        </w:tc>
      </w:tr>
      <w:tr w:rsidR="00C24042" w14:paraId="12ED5A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80C5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Medicina interna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C85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124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0.87, 2.33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573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</w:t>
            </w:r>
          </w:p>
        </w:tc>
      </w:tr>
      <w:tr w:rsidR="00C24042" w14:paraId="0DF0A5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4CE6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Neurochirugia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F2D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E3E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0.44, 1.49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B43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</w:tr>
      <w:tr w:rsidR="00C24042" w14:paraId="3055D0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2B17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Neurologia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FBA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126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0.69, 1.77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211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2FDA5A6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85B2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Ortopedia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E9B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C21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0.12, 0.47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819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04E41CC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A94C1" w14:textId="77777777" w:rsidR="00C24042" w:rsidRPr="00AE63B9" w:rsidRDefault="00000000">
            <w:pPr>
              <w:spacing w:after="10"/>
              <w:ind w:left="300" w:right="100"/>
              <w:rPr>
                <w:lang w:val="it-IT"/>
              </w:rPr>
            </w:pPr>
            <w:r w:rsidRPr="00AE63B9">
              <w:rPr>
                <w:rFonts w:ascii="Helvetica" w:eastAsia="Helvetica" w:hAnsi="Helvetica" w:cs="Helvetica"/>
                <w:color w:val="000000"/>
                <w:sz w:val="18"/>
                <w:szCs w:val="18"/>
                <w:lang w:val="it-IT"/>
              </w:rPr>
              <w:t>UOC Psichiatria e Psicologia Clinica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959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B34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0.06, 1.01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1E8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0.052</w:t>
            </w:r>
          </w:p>
        </w:tc>
      </w:tr>
      <w:tr w:rsidR="00C24042" w14:paraId="3BD460E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812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Reumatologia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3E4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82E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0.21, 2.69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CDB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76C30B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A16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UOC Urologia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370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C10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0.61, 2.50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763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</w:tr>
      <w:tr w:rsidR="00C24042" w14:paraId="6180D8C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44F6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 UTIC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5E5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382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0.23, 0.85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B54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0.014</w:t>
            </w:r>
          </w:p>
        </w:tc>
      </w:tr>
      <w:tr w:rsidR="00C24042" w14:paraId="40E0838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748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Chirurgia Maxillo facciale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2D2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75D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0.04, 2.59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24F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</w:t>
            </w:r>
          </w:p>
        </w:tc>
      </w:tr>
      <w:tr w:rsidR="00C24042" w14:paraId="183FAD7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C3DD" w14:textId="77777777" w:rsidR="00C24042" w:rsidRPr="00AE63B9" w:rsidRDefault="00000000">
            <w:pPr>
              <w:spacing w:after="10"/>
              <w:ind w:left="300" w:right="100"/>
              <w:rPr>
                <w:lang w:val="it-IT"/>
              </w:rPr>
            </w:pPr>
            <w:r w:rsidRPr="00AE63B9">
              <w:rPr>
                <w:rFonts w:ascii="Helvetica" w:eastAsia="Helvetica" w:hAnsi="Helvetica" w:cs="Helvetica"/>
                <w:color w:val="000000"/>
                <w:sz w:val="18"/>
                <w:szCs w:val="18"/>
                <w:lang w:val="it-IT"/>
              </w:rPr>
              <w:t>UOSD OBI e Medicina d'urgenza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A56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B85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0.88, 2.41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764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0.15</w:t>
            </w:r>
          </w:p>
        </w:tc>
      </w:tr>
      <w:tr w:rsidR="00C24042" w14:paraId="15A027E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E1A4C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Oncologia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C9A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B32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0.63, 3.76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FAE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</w:t>
            </w:r>
          </w:p>
        </w:tc>
      </w:tr>
      <w:tr w:rsidR="00C24042" w14:paraId="283893E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239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Otorinolaringoiatria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B99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A0B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0.03, 2.66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514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</w:t>
            </w:r>
          </w:p>
        </w:tc>
      </w:tr>
      <w:tr w:rsidR="00C24042" w14:paraId="23EBA1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E966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Patologie linfoproliferative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C71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1AD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3.06, 10.0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818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4A36F2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4A74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UOSD Terapia Intensiva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506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FBD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1.60, 5.65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B20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24042" w14:paraId="3B61A8F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61E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diagnosis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524D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3216" w14:textId="77777777" w:rsidR="00C24042" w:rsidRDefault="00C24042">
            <w:pPr>
              <w:spacing w:after="1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2EDC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161B4ED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B7C5F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Congenital anomalies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194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D80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EAC4" w14:textId="77777777" w:rsidR="00C24042" w:rsidRDefault="00C24042">
            <w:pPr>
              <w:spacing w:after="10"/>
              <w:ind w:left="100" w:right="100"/>
            </w:pPr>
          </w:p>
        </w:tc>
      </w:tr>
      <w:tr w:rsidR="00C24042" w14:paraId="707D88D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C49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blood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1A8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1A3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0.39, 7.84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B594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</w:tr>
      <w:tr w:rsidR="00C24042" w14:paraId="49CA29D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280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7E5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95A3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0.37, 5.06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482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C24042" w14:paraId="4F09BA9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607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BD8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811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0.31, 4.37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FB9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</w:t>
            </w:r>
          </w:p>
        </w:tc>
      </w:tr>
      <w:tr w:rsidR="00C24042" w14:paraId="7529CC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600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4A8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E50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0.57, 8.35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EC8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</w:t>
            </w:r>
          </w:p>
        </w:tc>
      </w:tr>
      <w:tr w:rsidR="00C24042" w14:paraId="4C5508A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10DC1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musculoskeletal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918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083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0.33, 5.74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F35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33DCC9E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A69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nervous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F5FD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D0E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0.27, 4.23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767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70BBFEB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AD433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793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719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0.38, 5.33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D80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C24042" w14:paraId="652248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EC6B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skin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CB8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708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0.97, 17.9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C242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0.056</w:t>
            </w:r>
          </w:p>
        </w:tc>
      </w:tr>
      <w:tr w:rsidR="00C24042" w14:paraId="3B2727E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C8238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Endocrine, nutritional and metabolic diseases, and immunity disorders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8CC9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F15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0.43, 6.70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1C87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</w:t>
            </w:r>
          </w:p>
        </w:tc>
      </w:tr>
      <w:tr w:rsidR="00C24042" w14:paraId="42EFF6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BAD6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Infectious and parasitic diseases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9AB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BC7E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0.79, 11.9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0F54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0.10</w:t>
            </w:r>
          </w:p>
        </w:tc>
      </w:tr>
      <w:tr w:rsidR="00C24042" w14:paraId="09852C4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1CAA0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Injury and poisoning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2256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F84A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0.74, 10.4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E77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0.13</w:t>
            </w:r>
          </w:p>
        </w:tc>
      </w:tr>
      <w:tr w:rsidR="00C24042" w14:paraId="640EE65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16AA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Mental disorders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F18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841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0.19, 5.09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DA0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1F02EA3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70FAA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Neoplasms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BCD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FE11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0.26, 3.56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AA3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&gt;0.9</w:t>
            </w:r>
          </w:p>
        </w:tc>
      </w:tr>
      <w:tr w:rsidR="00C24042" w14:paraId="792D10E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A2A3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Supplemental classification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32D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291B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0.16, 2.91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DEF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C24042" w14:paraId="452E1C5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F4F94" w14:textId="77777777" w:rsidR="00C24042" w:rsidRDefault="00000000">
            <w:pPr>
              <w:spacing w:after="1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Symptoms, signs, and ill-defined conditions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C7CC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8738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0.34, 5.19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4C55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</w:t>
            </w:r>
          </w:p>
        </w:tc>
      </w:tr>
      <w:tr w:rsidR="00C24042" w14:paraId="65968A08" w14:textId="77777777">
        <w:trPr>
          <w:cantSplit/>
          <w:jc w:val="center"/>
        </w:trPr>
        <w:tc>
          <w:tcPr>
            <w:tcW w:w="0" w:type="auto"/>
            <w:gridSpan w:val="4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1530" w14:textId="77777777" w:rsidR="00C24042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OR = Odds Ratio, CI = Confidence Interval</w:t>
            </w:r>
          </w:p>
        </w:tc>
      </w:tr>
    </w:tbl>
    <w:p w14:paraId="5B3A4C91" w14:textId="77777777" w:rsidR="00C24042" w:rsidRDefault="00C24042">
      <w:pPr>
        <w:pStyle w:val="Heading1"/>
      </w:pPr>
      <w:bookmarkStart w:id="3" w:name="section"/>
      <w:bookmarkEnd w:id="2"/>
      <w:bookmarkEnd w:id="3"/>
    </w:p>
    <w:sectPr w:rsidR="00C2404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AD5F" w14:textId="77777777" w:rsidR="00F371D8" w:rsidRDefault="00F371D8">
      <w:pPr>
        <w:spacing w:after="0"/>
      </w:pPr>
      <w:r>
        <w:separator/>
      </w:r>
    </w:p>
  </w:endnote>
  <w:endnote w:type="continuationSeparator" w:id="0">
    <w:p w14:paraId="59557155" w14:textId="77777777" w:rsidR="00F371D8" w:rsidRDefault="00F37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6103327"/>
      <w:docPartObj>
        <w:docPartGallery w:val="Page Numbers (Bottom of Page)"/>
        <w:docPartUnique/>
      </w:docPartObj>
    </w:sdtPr>
    <w:sdtContent>
      <w:p w14:paraId="34DA9B72" w14:textId="77777777" w:rsidR="00847094" w:rsidRDefault="00000000" w:rsidP="000515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18A338A" w14:textId="77777777" w:rsidR="00847094" w:rsidRDefault="00000000" w:rsidP="00847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6744414"/>
      <w:docPartObj>
        <w:docPartGallery w:val="Page Numbers (Bottom of Page)"/>
        <w:docPartUnique/>
      </w:docPartObj>
    </w:sdtPr>
    <w:sdtContent>
      <w:p w14:paraId="797F448A" w14:textId="77777777" w:rsidR="00847094" w:rsidRDefault="00000000" w:rsidP="000515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756E07" w14:textId="77777777" w:rsidR="00847094" w:rsidRDefault="00000000" w:rsidP="00847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A6C0" w14:textId="77777777" w:rsidR="00F371D8" w:rsidRDefault="00F371D8">
      <w:r>
        <w:separator/>
      </w:r>
    </w:p>
  </w:footnote>
  <w:footnote w:type="continuationSeparator" w:id="0">
    <w:p w14:paraId="13B8A66E" w14:textId="77777777" w:rsidR="00F371D8" w:rsidRDefault="00F37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E2BA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DAEA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96A0ECB"/>
    <w:multiLevelType w:val="hybridMultilevel"/>
    <w:tmpl w:val="85BE6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936298">
    <w:abstractNumId w:val="0"/>
  </w:num>
  <w:num w:numId="2" w16cid:durableId="220605033">
    <w:abstractNumId w:val="1"/>
  </w:num>
  <w:num w:numId="3" w16cid:durableId="1750274234">
    <w:abstractNumId w:val="1"/>
  </w:num>
  <w:num w:numId="4" w16cid:durableId="2050572785">
    <w:abstractNumId w:val="1"/>
  </w:num>
  <w:num w:numId="5" w16cid:durableId="174611325">
    <w:abstractNumId w:val="1"/>
  </w:num>
  <w:num w:numId="6" w16cid:durableId="1203637198">
    <w:abstractNumId w:val="1"/>
  </w:num>
  <w:num w:numId="7" w16cid:durableId="1044791031">
    <w:abstractNumId w:val="1"/>
  </w:num>
  <w:num w:numId="8" w16cid:durableId="1242761205">
    <w:abstractNumId w:val="1"/>
  </w:num>
  <w:num w:numId="9" w16cid:durableId="624314288">
    <w:abstractNumId w:val="1"/>
  </w:num>
  <w:num w:numId="10" w16cid:durableId="1392727739">
    <w:abstractNumId w:val="1"/>
  </w:num>
  <w:num w:numId="11" w16cid:durableId="1238326312">
    <w:abstractNumId w:val="1"/>
  </w:num>
  <w:num w:numId="12" w16cid:durableId="2014330354">
    <w:abstractNumId w:val="0"/>
  </w:num>
  <w:num w:numId="13" w16cid:durableId="1539008193">
    <w:abstractNumId w:val="1"/>
  </w:num>
  <w:num w:numId="14" w16cid:durableId="1014116084">
    <w:abstractNumId w:val="2"/>
  </w:num>
  <w:num w:numId="15" w16cid:durableId="2143764939">
    <w:abstractNumId w:val="0"/>
  </w:num>
  <w:num w:numId="16" w16cid:durableId="127054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42"/>
    <w:rsid w:val="00AE63B9"/>
    <w:rsid w:val="00C24042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9BEAE"/>
  <w15:docId w15:val="{040F2EDB-D3ED-3C48-AF2E-B18CDEC4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7EA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900E1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TableCaption0">
    <w:name w:val="TableCaption"/>
    <w:basedOn w:val="BodyText"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470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7094"/>
  </w:style>
  <w:style w:type="character" w:styleId="PageNumber">
    <w:name w:val="page number"/>
    <w:basedOn w:val="DefaultParagraphFont"/>
    <w:semiHidden/>
    <w:unhideWhenUsed/>
    <w:rsid w:val="00847094"/>
  </w:style>
  <w:style w:type="paragraph" w:styleId="ListParagraph">
    <w:name w:val="List Paragraph"/>
    <w:basedOn w:val="Normal"/>
    <w:uiPriority w:val="34"/>
    <w:qFormat/>
    <w:rsid w:val="00DC7F9B"/>
    <w:pPr>
      <w:spacing w:after="0"/>
      <w:ind w:left="720"/>
      <w:contextualSpacing/>
    </w:pPr>
    <w:rPr>
      <w:lang w:val="en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procedure invasive</dc:title>
  <dc:creator/>
  <cp:keywords/>
  <cp:lastModifiedBy>Stefano Orlando</cp:lastModifiedBy>
  <cp:revision>2</cp:revision>
  <dcterms:created xsi:type="dcterms:W3CDTF">2023-07-03T18:01:00Z</dcterms:created>
  <dcterms:modified xsi:type="dcterms:W3CDTF">2023-07-03T18:03:00Z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2023-07-03</vt:lpwstr>
  </property>
  <property fmtid="{D5CDD505-2E9C-101B-9397-08002B2CF9AE}" pid="3" name="output">
    <vt:lpwstr/>
  </property>
</Properties>
</file>