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Solucionari</w:t>
      </w:r>
    </w:p>
    <w:p>
      <w:pPr>
        <w:pStyle w:val="Sol"/>
        <w:spacing w:after="0" w:before="40"/>
      </w:pPr>
      <w:r>
        <w:rPr>
          <w:color w:val="5E5E5E"/>
        </w:rPr>
        <w:t xml:space="preserve">Examen · Unitat 4 · full per al professorat</w:t>
      </w:r>
    </w:p>
    <w:p>
      <w:pPr>
        <w:spacing w:after="0" w:before="19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44"/>
              <w:left w:type="dxa" w:w="192"/>
              <w:bottom w:type="dxa" w:w="144"/>
              <w:right w:type="dxa" w:w="192"/>
            </w:tcMar>
            <w:vAlign w:val="center"/>
          </w:tcPr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Adaptació:</w:t>
            </w:r>
            <w:r>
              <w:t xml:space="preserve"> alumnat amb dificultats de tipus cognitiu. Sense calculadora: la </w:t>
            </w:r>
            <w:r>
              <w:rPr>
                <w:b/>
                <w:bCs/>
              </w:rPr>
              <w:t xml:space="preserve">targeta de les taules</w:t>
            </w:r>
            <w:r>
              <w:t xml:space="preserve"> i la </w:t>
            </w:r>
            <w:r>
              <w:rPr>
                <w:b/>
                <w:bCs/>
              </w:rPr>
              <w:t xml:space="preserve">targeta dels noms de les fraccions</w:t>
            </w:r>
            <w:r>
              <w:t xml:space="preserve"> són al davant tota l'estona.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Com s'ha construït:</w:t>
            </w:r>
            <w:r>
              <w:t xml:space="preserve"> la programació d'aquesta unitat no porta cap examen (l'activitat 11 és una avaluació individual i una autoavaluació), així que l'examen té dos exercicis per cada part de la unitat: la fracció d'un nombre, multiplicar fraccions, els percentatges i els dobles i triples, en l'ordre de les fitxes. A cada exercici, l'apartat a) resolt com a model i tres per fer, amb els ítems de les cinc fitxes de la unitat. Cap pregunta de justificació oberta: la comparació de l'ou i l'ocell (fitxa 4, exercici 3) hi queda fora, perquè és una valoració qualitativa. L'únic apartat marcat «nou» és el 6 d): revisa'l abans de fer servir l'examen.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Si cal, en dues sessions:</w:t>
            </w:r>
            <w:r>
              <w:t xml:space="preserve"> els exercicis 1 a 4 (la fracció d'un nombre i multiplicar fraccions) i els 5 a 8 (els percentatges i els dobles i triples).</w:t>
            </w:r>
          </w:p>
          <w:p>
            <w:pPr>
              <w:pStyle w:val="Sol"/>
              <w:spacing w:after="0"/>
            </w:pPr>
            <w:r>
              <w:rPr>
                <w:b/>
                <w:bCs/>
              </w:rPr>
              <w:t xml:space="preserve">Es pot dibuixar:</w:t>
            </w:r>
            <w:r>
              <w:t xml:space="preserve"> un rectangle, o files de quadrets, al marge, per repartir o per fer el tros de tros, és una estratègia bona, no un error.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Heading3"/>
      </w:pPr>
      <w:r>
        <w:t xml:space="preserve">1. La fracció d'un nombre: un grup</w:t>
      </w:r>
    </w:p>
    <w:p>
      <w:pPr>
        <w:pStyle w:val="Sol"/>
        <w:spacing w:after="160" w:before="100"/>
      </w:pPr>
      <w:r>
        <w:t xml:space="preserve">b) 4 · 4 = 16: </w:t>
      </w:r>
      <w:r>
        <w:rPr>
          <w:b/>
          <w:bCs/>
        </w:rPr>
        <w:t xml:space="preserve">4 quadrets</w:t>
      </w:r>
      <w:r>
        <w:t xml:space="preserve">; c) 7 · 2 = 14: </w:t>
      </w:r>
      <w:r>
        <w:rPr>
          <w:b/>
          <w:bCs/>
        </w:rPr>
        <w:t xml:space="preserve">7 quadrets</w:t>
      </w:r>
      <w:r>
        <w:t xml:space="preserve">; d) 4 · 5 = 20: </w:t>
      </w:r>
      <w:r>
        <w:rPr>
          <w:b/>
          <w:bCs/>
        </w:rPr>
        <w:t xml:space="preserve">4 quadrets</w:t>
      </w:r>
      <w:r>
        <w:t xml:space="preserve">. Es reparteix el nombre en grups iguals, amb la targeta de les taules. </w:t>
      </w:r>
      <w:r>
        <w:rPr>
          <w:b/>
          <w:bCs/>
        </w:rPr>
        <w:t xml:space="preserve">Error típic:</w:t>
      </w:r>
      <w:r>
        <w:t xml:space="preserve"> dir el nombre de grups (3) en lloc dels quadrets d'un grup (4).</w:t>
      </w:r>
    </w:p>
    <w:p>
      <w:pPr>
        <w:pStyle w:val="Heading3"/>
      </w:pPr>
      <w:r>
        <w:t xml:space="preserve">2. La fracció d'un nombre: més d'un grup</w:t>
      </w:r>
    </w:p>
    <w:p>
      <w:pPr>
        <w:pStyle w:val="Sol"/>
        <w:spacing w:after="160" w:before="100"/>
      </w:pPr>
      <w:r>
        <w:t xml:space="preserve">b) 3 · 4 = </w:t>
      </w:r>
      <w:r>
        <w:rPr>
          <w:b/>
          <w:bCs/>
        </w:rPr>
        <w:t xml:space="preserve">12</w:t>
      </w:r>
      <w:r>
        <w:t xml:space="preserve">; c) 2 · 4 = </w:t>
      </w:r>
      <w:r>
        <w:rPr>
          <w:b/>
          <w:bCs/>
        </w:rPr>
        <w:t xml:space="preserve">8</w:t>
      </w:r>
      <w:r>
        <w:t xml:space="preserve">; d) 3 · 5 = </w:t>
      </w:r>
      <w:r>
        <w:rPr>
          <w:b/>
          <w:bCs/>
        </w:rPr>
        <w:t xml:space="preserve">15</w:t>
      </w:r>
      <w:r>
        <w:t xml:space="preserve">. Primer es reparteix, després es multipliquen els grups que es compten. </w:t>
      </w:r>
      <w:r>
        <w:rPr>
          <w:b/>
          <w:bCs/>
        </w:rPr>
        <w:t xml:space="preserve">Error típic:</w:t>
      </w:r>
      <w:r>
        <w:t xml:space="preserve"> donar els quadrets d'un sol grup, sense multiplicar.</w:t>
      </w:r>
    </w:p>
    <w:p>
      <w:pPr>
        <w:pStyle w:val="Heading3"/>
      </w:pPr>
      <w:r>
        <w:t xml:space="preserve">3. El tros de tros</w:t>
      </w:r>
    </w:p>
    <w:p>
      <w:pPr>
        <w:pStyle w:val="Sol"/>
        <w:spacing w:after="160" w:before="100"/>
      </w:pPr>
      <w:r>
        <w:t xml:space="preserve">b) 3 · 2 = </w:t>
      </w:r>
      <w:r>
        <w:rPr>
          <w:b/>
          <w:bCs/>
        </w:rPr>
        <w:t xml:space="preserve">6 trossos</w:t>
      </w:r>
      <w:r>
        <w:t xml:space="preserve">; c) 2 · 5 = </w:t>
      </w:r>
      <w:r>
        <w:rPr>
          <w:b/>
          <w:bCs/>
        </w:rPr>
        <w:t xml:space="preserve">10 trossos</w:t>
      </w:r>
      <w:r>
        <w:t xml:space="preserve">; d) 3 · 3 = </w:t>
      </w:r>
      <w:r>
        <w:rPr>
          <w:b/>
          <w:bCs/>
        </w:rPr>
        <w:t xml:space="preserve">9 trossos</w:t>
      </w:r>
      <w:r>
        <w:t xml:space="preserve">. Columnes per files. Són els apartats de la fitxa 2.</w:t>
      </w:r>
    </w:p>
    <w:p>
      <w:pPr>
        <w:pStyle w:val="Heading3"/>
      </w:pPr>
      <w:r>
        <w:t xml:space="preserve">4. El resultat, com a fracció</w:t>
      </w:r>
    </w:p>
    <w:p>
      <w:pPr>
        <w:pStyle w:val="Sol"/>
        <w:spacing w:after="160" w:before="100"/>
      </w:pPr>
      <w:r>
        <w:t xml:space="preserve">b) 2 · 4 = 8: </w:t>
      </w:r>
      <w:r>
        <w:rPr>
          <w:b/>
          <w:bCs/>
        </w:rPr>
        <w:t xml:space="preserve">1/8</w:t>
      </w:r>
      <w:r>
        <w:t xml:space="preserve">; c) 4 · 2 = 8: </w:t>
      </w:r>
      <w:r>
        <w:rPr>
          <w:b/>
          <w:bCs/>
        </w:rPr>
        <w:t xml:space="preserve">1/8</w:t>
      </w:r>
      <w:r>
        <w:t xml:space="preserve">; d) 2 · 6 = 12: </w:t>
      </w:r>
      <w:r>
        <w:rPr>
          <w:b/>
          <w:bCs/>
        </w:rPr>
        <w:t xml:space="preserve">1/12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sumar els de baix (1/3 de 1/4 fet 1/7). És la regla trencada de la fitxa 2: els de baix es multipliquen. El resultat no passa mai del 12, com a la unitat 3.</w:t>
      </w:r>
    </w:p>
    <w:p>
      <w:pPr>
        <w:pStyle w:val="Heading3"/>
      </w:pPr>
      <w:r>
        <w:t xml:space="preserve">5. Quin percentatge és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75 %</w:t>
      </w:r>
      <w:r>
        <w:t xml:space="preserve">; c) </w:t>
      </w:r>
      <w:r>
        <w:rPr>
          <w:b/>
          <w:bCs/>
        </w:rPr>
        <w:t xml:space="preserve">10 %</w:t>
      </w:r>
      <w:r>
        <w:t xml:space="preserve">; d) </w:t>
      </w:r>
      <w:r>
        <w:rPr>
          <w:b/>
          <w:bCs/>
        </w:rPr>
        <w:t xml:space="preserve">20 %</w:t>
      </w:r>
      <w:r>
        <w:t xml:space="preserve">. Cada fila de la graella té 10 quadrets. </w:t>
      </w:r>
      <w:r>
        <w:rPr>
          <w:b/>
          <w:bCs/>
        </w:rPr>
        <w:t xml:space="preserve">Error típic:</w:t>
      </w:r>
      <w:r>
        <w:t xml:space="preserve"> dir els quadrets que falten (25 % en lloc de 75 %), o dir 100 % encara que no estigui tot pintat. És la regla trencada de la fitxa 3.</w:t>
      </w:r>
    </w:p>
    <w:p>
      <w:pPr>
        <w:pStyle w:val="Heading3"/>
      </w:pPr>
      <w:r>
        <w:t xml:space="preserve">6. La fracció del percentatge · la d, nova</w:t>
      </w:r>
    </w:p>
    <w:p>
      <w:pPr>
        <w:pStyle w:val="Sol"/>
        <w:spacing w:after="160" w:before="100"/>
      </w:pPr>
      <w:r>
        <w:t xml:space="preserve">b) 25 % és </w:t>
      </w:r>
      <w:r>
        <w:rPr>
          <w:b/>
          <w:bCs/>
        </w:rPr>
        <w:t xml:space="preserve">1/4</w:t>
      </w:r>
      <w:r>
        <w:t xml:space="preserve">; c) 75 % és </w:t>
      </w:r>
      <w:r>
        <w:rPr>
          <w:b/>
          <w:bCs/>
        </w:rPr>
        <w:t xml:space="preserve">3/4</w:t>
      </w:r>
      <w:r>
        <w:t xml:space="preserve">; d) nou: 20 % és </w:t>
      </w:r>
      <w:r>
        <w:rPr>
          <w:b/>
          <w:bCs/>
        </w:rPr>
        <w:t xml:space="preserve">1/5</w:t>
      </w:r>
      <w:r>
        <w:t xml:space="preserve">. Els tres primers són de la fitxa 3. La d) és nova: el 20 % és a la llista de percentatges de la unitat (10, 20, 25, 50 i 75 %), però la fitxa no el porta com a apartat. Revisa-la abans de fer servir l'examen.</w:t>
      </w:r>
    </w:p>
    <w:p>
      <w:pPr>
        <w:pStyle w:val="Heading3"/>
      </w:pPr>
      <w:r>
        <w:t xml:space="preserve">7. El doble i el triple</w:t>
      </w:r>
    </w:p>
    <w:p>
      <w:pPr>
        <w:pStyle w:val="Sol"/>
        <w:spacing w:after="160" w:before="100"/>
      </w:pPr>
      <w:r>
        <w:t xml:space="preserve">b) 5 · 2 = </w:t>
      </w:r>
      <w:r>
        <w:rPr>
          <w:b/>
          <w:bCs/>
        </w:rPr>
        <w:t xml:space="preserve">10</w:t>
      </w:r>
      <w:r>
        <w:t xml:space="preserve">; c) 4 · 3 = </w:t>
      </w:r>
      <w:r>
        <w:rPr>
          <w:b/>
          <w:bCs/>
        </w:rPr>
        <w:t xml:space="preserve">12</w:t>
      </w:r>
      <w:r>
        <w:t xml:space="preserve">; d) 2 · 3 = </w:t>
      </w:r>
      <w:r>
        <w:rPr>
          <w:b/>
          <w:bCs/>
        </w:rPr>
        <w:t xml:space="preserve">6</w:t>
      </w:r>
      <w:r>
        <w:t xml:space="preserve">. El doble és 2 vegades; el triple, 3 vegades. Són els apartats de la fitxa 4.</w:t>
      </w:r>
    </w:p>
    <w:p>
      <w:pPr>
        <w:pStyle w:val="Heading3"/>
      </w:pPr>
      <w:r>
        <w:t xml:space="preserve">8. Quantes vegades hi cap</w:t>
      </w:r>
    </w:p>
    <w:p>
      <w:pPr>
        <w:pStyle w:val="Sol"/>
        <w:spacing w:after="160" w:before="100"/>
      </w:pPr>
      <w:r>
        <w:t xml:space="preserve">b) </w:t>
      </w:r>
      <w:r>
        <w:rPr>
          <w:b/>
          <w:bCs/>
        </w:rPr>
        <w:t xml:space="preserve">El doble</w:t>
      </w:r>
      <w:r>
        <w:t xml:space="preserve"> (6 · 2 = 12); c) </w:t>
      </w:r>
      <w:r>
        <w:rPr>
          <w:b/>
          <w:bCs/>
        </w:rPr>
        <w:t xml:space="preserve">El triple</w:t>
      </w:r>
      <w:r>
        <w:t xml:space="preserve"> (5 · 3 = 15); d) </w:t>
      </w:r>
      <w:r>
        <w:rPr>
          <w:b/>
          <w:bCs/>
        </w:rPr>
        <w:t xml:space="preserve">El doble</w:t>
      </w:r>
      <w:r>
        <w:t xml:space="preserve"> (3 · 2 = 6). Es compta de tants en tants quadrets com la fila petita, des de l'esquerra.</w:t>
      </w:r>
    </w:p>
    <w:p>
      <w:pPr>
        <w:pStyle w:val="Heading3"/>
      </w:pPr>
      <w:r>
        <w:t xml:space="preserve">Què mirar per avaluar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1 i 2 → reparteix un nombre en grups iguals i compta els grups que diu la fracció, amb la targeta.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3 i 4 → fa un tros de tros: multiplica els dos de baix i escriu el resultat com a fracció.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5 → compta els quadrets pintats d'una graella de 100 i diu el percentatge.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6 → relaciona un percentatge amb la seva fracció.</w:t>
      </w:r>
    </w:p>
    <w:p>
      <w:pPr>
        <w:pStyle w:val="Sol"/>
        <w:numPr>
          <w:ilvl w:val="0"/>
          <w:numId w:val="2"/>
        </w:numPr>
        <w:spacing w:after="200" w:before="0"/>
      </w:pPr>
      <w:r>
        <w:t xml:space="preserve">Exercicis 7 i 8 → fa el doble i el triple d'una fila, i diu quantes vegades hi cap la fila petita.</w:t>
      </w:r>
    </w:p>
    <w:p>
      <w:pPr>
        <w:pStyle w:val="Sol"/>
      </w:pPr>
      <w:r>
        <w:t xml:space="preserve">Els criteris de la SA del grup (1.3, 2.1, 5.1 i 6.1) són de referència: l'avaluació es fa amb els criteris del PI. Una explicació oral registrada en el moment, o el codi d'una tasca tancada de la caixa d'eines, valen igual que l'examen escrit.</w:t>
      </w:r>
    </w:p>
    <w:sectPr>
      <w:pgSz w:w="11906" w:h="16838" w:orient="portrait"/>
      <w:pgMar w:top="737" w:right="794" w:bottom="737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3"/>
        <w:szCs w:val="23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 · Examen Unitat 4</dc:title>
  <dc:subject>Matemàtiques · Unitat 4 · professorat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2026-09-28T05:58:41.545Z</dcterms:created>
  <dcterms:modified xsi:type="dcterms:W3CDTF">2026-09-28T05:58:41.545Z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