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Эдуардович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37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Входим в систему от имени пользователя guest. Создаем программу simpleid.c:</w:t>
      </w:r>
    </w:p>
    <w:p>
      <w:pPr>
        <w:pStyle w:val="CaptionedFigure"/>
      </w:pPr>
      <w:r>
        <w:drawing>
          <wp:inline>
            <wp:extent cx="5125250" cy="1921008"/>
            <wp:effectExtent b="0" l="0" r="0" t="0"/>
            <wp:docPr descr="simpleid.c" title="" id="1" name="Picture"/>
            <a:graphic>
              <a:graphicData uri="http://schemas.openxmlformats.org/drawingml/2006/picture">
                <pic:pic>
                  <pic:nvPicPr>
                    <pic:cNvPr descr="../img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192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simpleid.c</w:t>
      </w:r>
    </w:p>
    <w:p>
      <w:pPr>
        <w:numPr>
          <w:ilvl w:val="0"/>
          <w:numId w:val="1002"/>
        </w:numPr>
        <w:pStyle w:val="Compact"/>
      </w:pPr>
      <w:r>
        <w:t xml:space="preserve">Компилируем программу и убеждаемся, что файл программы создан.</w:t>
      </w:r>
    </w:p>
    <w:p>
      <w:pPr>
        <w:pStyle w:val="CaptionedFigure"/>
      </w:pPr>
      <w:r>
        <w:drawing>
          <wp:inline>
            <wp:extent cx="4087905" cy="437989"/>
            <wp:effectExtent b="0" l="0" r="0" t="0"/>
            <wp:docPr descr="компиляция simpleid.c" title="" id="1" name="Picture"/>
            <a:graphic>
              <a:graphicData uri="http://schemas.openxmlformats.org/drawingml/2006/picture">
                <pic:pic>
                  <pic:nvPicPr>
                    <pic:cNvPr descr="../img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simpleid.c</w:t>
      </w:r>
    </w:p>
    <w:p>
      <w:pPr>
        <w:numPr>
          <w:ilvl w:val="0"/>
          <w:numId w:val="1003"/>
        </w:numPr>
        <w:pStyle w:val="Compact"/>
      </w:pPr>
      <w:r>
        <w:t xml:space="preserve">Выполняем программу simpleid и выполняем системную программу id. Видим, что айдишники показываются такие же, но id показывает более расширеную информацию.</w:t>
      </w:r>
    </w:p>
    <w:p>
      <w:pPr>
        <w:pStyle w:val="CaptionedFigure"/>
      </w:pPr>
      <w:r>
        <w:drawing>
          <wp:inline>
            <wp:extent cx="5009989" cy="883663"/>
            <wp:effectExtent b="0" l="0" r="0" t="0"/>
            <wp:docPr descr="сравнение вывода simpleid.c и id" title="" id="1" name="Picture"/>
            <a:graphic>
              <a:graphicData uri="http://schemas.openxmlformats.org/drawingml/2006/picture">
                <pic:pic>
                  <pic:nvPicPr>
                    <pic:cNvPr descr="../img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вывода simpleid.c и id</w:t>
      </w:r>
    </w:p>
    <w:p>
      <w:pPr>
        <w:numPr>
          <w:ilvl w:val="0"/>
          <w:numId w:val="1004"/>
        </w:numPr>
        <w:pStyle w:val="Compact"/>
      </w:pPr>
      <w:r>
        <w:t xml:space="preserve">Усложняем программу, добавив вывод действительных идентификаторов.</w:t>
      </w:r>
      <w:r>
        <w:t xml:space="preserve"> </w:t>
      </w:r>
      <w:r>
        <w:t xml:space="preserve">Получившуюся программу называем simpleid2.c.</w:t>
      </w:r>
    </w:p>
    <w:p>
      <w:pPr>
        <w:pStyle w:val="CaptionedFigure"/>
      </w:pPr>
      <w:r>
        <w:drawing>
          <wp:inline>
            <wp:extent cx="4986937" cy="2873828"/>
            <wp:effectExtent b="0" l="0" r="0" t="0"/>
            <wp:docPr descr="simpleid2.c" title="" id="1" name="Picture"/>
            <a:graphic>
              <a:graphicData uri="http://schemas.openxmlformats.org/drawingml/2006/picture">
                <pic:pic>
                  <pic:nvPicPr>
                    <pic:cNvPr descr="../img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287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simpleid2.c</w:t>
      </w:r>
    </w:p>
    <w:p>
      <w:pPr>
        <w:numPr>
          <w:ilvl w:val="0"/>
          <w:numId w:val="1005"/>
        </w:numPr>
        <w:pStyle w:val="Compact"/>
      </w:pPr>
      <w:r>
        <w:t xml:space="preserve">Компилируем и запускаем simpleid2.c.</w:t>
      </w:r>
    </w:p>
    <w:p>
      <w:pPr>
        <w:pStyle w:val="CaptionedFigure"/>
      </w:pPr>
      <w:r>
        <w:drawing>
          <wp:inline>
            <wp:extent cx="5063778" cy="1137236"/>
            <wp:effectExtent b="0" l="0" r="0" t="0"/>
            <wp:docPr descr="компиляция и запуск simpleid2.c" title="" id="1" name="Picture"/>
            <a:graphic>
              <a:graphicData uri="http://schemas.openxmlformats.org/drawingml/2006/picture">
                <pic:pic>
                  <pic:nvPicPr>
                    <pic:cNvPr descr="../img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8" cy="113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simpleid2.c</w:t>
      </w:r>
    </w:p>
    <w:p>
      <w:pPr>
        <w:numPr>
          <w:ilvl w:val="0"/>
          <w:numId w:val="1006"/>
        </w:numPr>
      </w:pPr>
      <w:r>
        <w:t xml:space="preserve">От имени суперпользователя выполняем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</w:p>
    <w:p>
      <w:pPr>
        <w:numPr>
          <w:ilvl w:val="0"/>
          <w:numId w:val="1006"/>
        </w:numPr>
      </w:pPr>
      <w:r>
        <w:t xml:space="preserve">Выполняем проверку правильности установки новых атрибутов и смены</w:t>
      </w:r>
      <w:r>
        <w:t xml:space="preserve"> </w:t>
      </w:r>
      <w:r>
        <w:t xml:space="preserve">владельца файла simpleid2</w:t>
      </w:r>
    </w:p>
    <w:p>
      <w:pPr>
        <w:pStyle w:val="CaptionedFigure"/>
      </w:pPr>
      <w:r>
        <w:drawing>
          <wp:inline>
            <wp:extent cx="5334000" cy="882192"/>
            <wp:effectExtent b="0" l="0" r="0" t="0"/>
            <wp:docPr descr="устанавливаем владельца файла simpleid2 и добавляем setuid бит" title="" id="1" name="Picture"/>
            <a:graphic>
              <a:graphicData uri="http://schemas.openxmlformats.org/drawingml/2006/picture">
                <pic:pic>
                  <pic:nvPicPr>
                    <pic:cNvPr descr="../img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владельца файла simpleid2 и добавляем setuid бит</w:t>
      </w:r>
    </w:p>
    <w:p>
      <w:pPr>
        <w:numPr>
          <w:ilvl w:val="0"/>
          <w:numId w:val="1007"/>
        </w:numPr>
        <w:pStyle w:val="Compact"/>
      </w:pPr>
      <w:r>
        <w:t xml:space="preserve">Запускаем программы simpleid2 и id. Видим, что при выполнении файла simpleid2 он берет id владельца.</w:t>
      </w:r>
    </w:p>
    <w:p>
      <w:pPr>
        <w:pStyle w:val="CaptionedFigure"/>
      </w:pPr>
      <w:r>
        <w:drawing>
          <wp:inline>
            <wp:extent cx="5334000" cy="774748"/>
            <wp:effectExtent b="0" l="0" r="0" t="0"/>
            <wp:docPr descr="выполняем simpleid2 с битом setuid" title="" id="1" name="Picture"/>
            <a:graphic>
              <a:graphicData uri="http://schemas.openxmlformats.org/drawingml/2006/picture">
                <pic:pic>
                  <pic:nvPicPr>
                    <pic:cNvPr descr="../img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simpleid2 с битом setuid</w:t>
      </w:r>
    </w:p>
    <w:p>
      <w:pPr>
        <w:numPr>
          <w:ilvl w:val="0"/>
          <w:numId w:val="1008"/>
        </w:numPr>
        <w:pStyle w:val="Compact"/>
      </w:pPr>
      <w:r>
        <w:t xml:space="preserve">Создаём программу readfile.c:</w:t>
      </w:r>
    </w:p>
    <w:p>
      <w:pPr>
        <w:pStyle w:val="CaptionedFigure"/>
      </w:pPr>
      <w:r>
        <w:drawing>
          <wp:inline>
            <wp:extent cx="5056094" cy="4556631"/>
            <wp:effectExtent b="0" l="0" r="0" t="0"/>
            <wp:docPr descr="readfile.c" title="" id="1" name="Picture"/>
            <a:graphic>
              <a:graphicData uri="http://schemas.openxmlformats.org/drawingml/2006/picture">
                <pic:pic>
                  <pic:nvPicPr>
                    <pic:cNvPr descr="../img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455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readfile.c</w:t>
      </w:r>
    </w:p>
    <w:p>
      <w:pPr>
        <w:numPr>
          <w:ilvl w:val="0"/>
          <w:numId w:val="1009"/>
        </w:numPr>
      </w:pPr>
      <w:r>
        <w:t xml:space="preserve">Компилируем ее командой:</w:t>
      </w:r>
      <w:r>
        <w:t xml:space="preserve"> </w:t>
      </w:r>
      <w:r>
        <w:t xml:space="preserve">gcc readfile.c -o readfile</w:t>
      </w:r>
    </w:p>
    <w:p>
      <w:pPr>
        <w:numPr>
          <w:ilvl w:val="0"/>
          <w:numId w:val="1009"/>
        </w:numPr>
      </w:pPr>
      <w:r>
        <w:t xml:space="preserve">Меняем владельца у файла readfile.c на root и выделяем права на чтение только для владельца. Проверяем, что пользователь guest не может прочитать файл readfile.c.</w:t>
      </w:r>
    </w:p>
    <w:p>
      <w:pPr>
        <w:pStyle w:val="CaptionedFigure"/>
      </w:pPr>
      <w:r>
        <w:drawing>
          <wp:inline>
            <wp:extent cx="5334000" cy="872098"/>
            <wp:effectExtent b="0" l="0" r="0" t="0"/>
            <wp:docPr descr="установка прав на файл readfile.c только для root" title="" id="1" name="Picture"/>
            <a:graphic>
              <a:graphicData uri="http://schemas.openxmlformats.org/drawingml/2006/picture">
                <pic:pic>
                  <pic:nvPicPr>
                    <pic:cNvPr descr="../img/imag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прав на файл readfile.c только для root</w:t>
      </w:r>
    </w:p>
    <w:p>
      <w:pPr>
        <w:numPr>
          <w:ilvl w:val="0"/>
          <w:numId w:val="1010"/>
        </w:numPr>
        <w:pStyle w:val="Compact"/>
      </w:pPr>
      <w:r>
        <w:t xml:space="preserve">Меняем у программы readfile владельца на root и устанавливаем SetUID-бит.</w:t>
      </w:r>
    </w:p>
    <w:p>
      <w:pPr>
        <w:pStyle w:val="CaptionedFigure"/>
      </w:pPr>
      <w:r>
        <w:drawing>
          <wp:inline>
            <wp:extent cx="5056094" cy="1721223"/>
            <wp:effectExtent b="0" l="0" r="0" t="0"/>
            <wp:docPr descr="установка setuid бита на файл readfile" title="" id="1" name="Picture"/>
            <a:graphic>
              <a:graphicData uri="http://schemas.openxmlformats.org/drawingml/2006/picture">
                <pic:pic>
                  <pic:nvPicPr>
                    <pic:cNvPr descr="../img/imag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172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setuid бита на файл readfile</w:t>
      </w:r>
    </w:p>
    <w:p>
      <w:pPr>
        <w:numPr>
          <w:ilvl w:val="0"/>
          <w:numId w:val="1011"/>
        </w:numPr>
        <w:pStyle w:val="Compact"/>
      </w:pPr>
      <w:r>
        <w:t xml:space="preserve">Проверяем, может ли программа readfile прочитать файл readfile.c. Видим, что программа может прочитать файл, потому что установлен SetUID бит, который позволяет программе при запуске получать права своего владельца, которым установлен root.</w:t>
      </w:r>
    </w:p>
    <w:p>
      <w:pPr>
        <w:pStyle w:val="CaptionedFigure"/>
      </w:pPr>
      <w:r>
        <w:drawing>
          <wp:inline>
            <wp:extent cx="5334000" cy="2606232"/>
            <wp:effectExtent b="0" l="0" r="0" t="0"/>
            <wp:docPr descr="чтение readfile.c с помощью readfile с установленным setuid битом" title="" id="1" name="Picture"/>
            <a:graphic>
              <a:graphicData uri="http://schemas.openxmlformats.org/drawingml/2006/picture">
                <pic:pic>
                  <pic:nvPicPr>
                    <pic:cNvPr descr="../img/imag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readfile.c с помощью readfile с установленным setuid битом</w:t>
      </w:r>
    </w:p>
    <w:p>
      <w:pPr>
        <w:numPr>
          <w:ilvl w:val="0"/>
          <w:numId w:val="1012"/>
        </w:numPr>
        <w:pStyle w:val="Compact"/>
      </w:pPr>
      <w:r>
        <w:t xml:space="preserve">Проверяем, может ли программа readfile прочитать файл /etc/shadow.</w:t>
      </w:r>
      <w:r>
        <w:t xml:space="preserve"> </w:t>
      </w:r>
      <w:r>
        <w:t xml:space="preserve">Ситуация аналогичная предыдущему пункту. Мы можем прочитать этот файл, потому что у root есть к нему доступ на чтение.</w:t>
      </w:r>
    </w:p>
    <w:p>
      <w:pPr>
        <w:pStyle w:val="CaptionedFigure"/>
      </w:pPr>
      <w:r>
        <w:drawing>
          <wp:inline>
            <wp:extent cx="5334000" cy="2558685"/>
            <wp:effectExtent b="0" l="0" r="0" t="0"/>
            <wp:docPr descr="чтение /etc/shadow с помощью readfile с установленным setuid битом" title="" id="1" name="Picture"/>
            <a:graphic>
              <a:graphicData uri="http://schemas.openxmlformats.org/drawingml/2006/picture">
                <pic:pic>
                  <pic:nvPicPr>
                    <pic:cNvPr descr="../img/imag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/etc/shadow с помощью readfile с установленным setuid битом</w:t>
      </w:r>
    </w:p>
    <w:p>
      <w:pPr>
        <w:numPr>
          <w:ilvl w:val="0"/>
          <w:numId w:val="1013"/>
        </w:numPr>
        <w:pStyle w:val="Compact"/>
      </w:pPr>
      <w:r>
        <w:t xml:space="preserve">Выясняем, установлен ли атрибут Sticky на директории /tmp.</w:t>
      </w:r>
      <w:r>
        <w:t xml:space="preserve"> </w:t>
      </w:r>
      <w:r>
        <w:t xml:space="preserve">Видим, что атрибут установлен (атрибут t).</w:t>
      </w:r>
      <w:r>
        <w:t xml:space="preserve"> </w:t>
      </w:r>
      <w:r>
        <w:t xml:space="preserve">От имени пользователя guest создаём file01.txt в директории /tmp</w:t>
      </w:r>
      <w:r>
        <w:t xml:space="preserve"> </w:t>
      </w:r>
      <w:r>
        <w:t xml:space="preserve">со словом test.</w:t>
      </w:r>
      <w:r>
        <w:t xml:space="preserve"> </w:t>
      </w:r>
      <w:r>
        <w:t xml:space="preserve">Смотрим атрибуты у только что созданного файла и разрешаем чтение и запись для категории пользователей «все остальные».</w:t>
      </w:r>
    </w:p>
    <w:p>
      <w:pPr>
        <w:pStyle w:val="CaptionedFigure"/>
      </w:pPr>
      <w:r>
        <w:drawing>
          <wp:inline>
            <wp:extent cx="5071462" cy="1782695"/>
            <wp:effectExtent b="0" l="0" r="0" t="0"/>
            <wp:docPr descr="создание файла в sticky директории" title="" id="1" name="Picture"/>
            <a:graphic>
              <a:graphicData uri="http://schemas.openxmlformats.org/drawingml/2006/picture">
                <pic:pic>
                  <pic:nvPicPr>
                    <pic:cNvPr descr="../img/image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в sticky директории</w:t>
      </w:r>
    </w:p>
    <w:p>
      <w:pPr>
        <w:pStyle w:val="BodyText"/>
      </w:pPr>
      <w:r>
        <w:t xml:space="preserve">На самом деле, тут у пользователя guest2 не будет прав, потому что он находится в группе владельца файла и нам нужно добавить права на чтение для группы, а не для всех остальных.</w:t>
      </w:r>
    </w:p>
    <w:p>
      <w:pPr>
        <w:pStyle w:val="BodyText"/>
      </w:pPr>
      <w:r>
        <w:t xml:space="preserve">chmod g+rw /tmp/file01.txt</w:t>
      </w:r>
    </w:p>
    <w:p>
      <w:pPr>
        <w:numPr>
          <w:ilvl w:val="0"/>
          <w:numId w:val="1014"/>
        </w:numPr>
        <w:pStyle w:val="Compact"/>
      </w:pPr>
      <w:r>
        <w:t xml:space="preserve">От пользователя guest2 пробуем выполнить привычные опреации с файлом /tmp/file01.txt.</w:t>
      </w:r>
      <w:r>
        <w:t xml:space="preserve"> </w:t>
      </w:r>
      <w:r>
        <w:t xml:space="preserve">У нас получлось выполнить - чтение, дозапись, перезапись. Не получилось сделать удаление файла. Как раз из-за установленного на директории tmp атрибута tmp.</w:t>
      </w:r>
    </w:p>
    <w:p>
      <w:pPr>
        <w:pStyle w:val="CaptionedFigure"/>
      </w:pPr>
      <w:r>
        <w:drawing>
          <wp:inline>
            <wp:extent cx="5079146" cy="2812356"/>
            <wp:effectExtent b="0" l="0" r="0" t="0"/>
            <wp:docPr descr="операции над файлом в sticky директории" title="" id="1" name="Picture"/>
            <a:graphic>
              <a:graphicData uri="http://schemas.openxmlformats.org/drawingml/2006/picture">
                <pic:pic>
                  <pic:nvPicPr>
                    <pic:cNvPr descr="../img/image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281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над файлом в sticky директории</w:t>
      </w:r>
    </w:p>
    <w:p>
      <w:pPr>
        <w:numPr>
          <w:ilvl w:val="0"/>
          <w:numId w:val="1015"/>
        </w:numPr>
        <w:pStyle w:val="Compact"/>
      </w:pPr>
      <w:r>
        <w:t xml:space="preserve">От имени суперпользователя убираем атрибут sticky.</w:t>
      </w:r>
    </w:p>
    <w:p>
      <w:pPr>
        <w:pStyle w:val="CaptionedFigure"/>
      </w:pPr>
      <w:r>
        <w:drawing>
          <wp:inline>
            <wp:extent cx="4940833" cy="1767327"/>
            <wp:effectExtent b="0" l="0" r="0" t="0"/>
            <wp:docPr descr="снятие атрибута sticky" title="" id="1" name="Picture"/>
            <a:graphic>
              <a:graphicData uri="http://schemas.openxmlformats.org/drawingml/2006/picture">
                <pic:pic>
                  <pic:nvPicPr>
                    <pic:cNvPr descr="../img/image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176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атрибута sticky</w:t>
      </w:r>
    </w:p>
    <w:p>
      <w:pPr>
        <w:numPr>
          <w:ilvl w:val="0"/>
          <w:numId w:val="1016"/>
        </w:numPr>
        <w:pStyle w:val="Compact"/>
      </w:pPr>
      <w:r>
        <w:t xml:space="preserve">Пробуем повторить операции без атрибтуа sticky у директории tmp.</w:t>
      </w:r>
      <w:r>
        <w:t xml:space="preserve"> </w:t>
      </w:r>
      <w:r>
        <w:t xml:space="preserve">Теперь мы можем выполнять все операции, которые разрешены для группы владельца файла, в нашем случае это дозапись, перезапись, чтение и удаление файла.</w:t>
      </w:r>
    </w:p>
    <w:p>
      <w:pPr>
        <w:pStyle w:val="CaptionedFigure"/>
      </w:pPr>
      <w:r>
        <w:drawing>
          <wp:inline>
            <wp:extent cx="5334000" cy="1188509"/>
            <wp:effectExtent b="0" l="0" r="0" t="0"/>
            <wp:docPr descr="операции над файлом в директории без sticky" title="" id="1" name="Picture"/>
            <a:graphic>
              <a:graphicData uri="http://schemas.openxmlformats.org/drawingml/2006/picture">
                <pic:pic>
                  <pic:nvPicPr>
                    <pic:cNvPr descr="../img/image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над файлом в директории без sticky</w:t>
      </w:r>
    </w:p>
    <w:p>
      <w:pPr>
        <w:numPr>
          <w:ilvl w:val="0"/>
          <w:numId w:val="1017"/>
        </w:numPr>
        <w:pStyle w:val="Compact"/>
      </w:pPr>
      <w:r>
        <w:t xml:space="preserve">В конце возвращаем атрибут sticky директории tmp.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изучили атрибуты sticky, и биты setgid и setuid и их влияние на различные аспекты работы системы. Атрибут sticky, применяемый к директориям, позволяет ограничить доступ к файлам в них, предотвращая удаление или переименование файлов другими пользователями. Бит setgid позволяет устанавливать группу-владельца для новых файлов, созданных в директории, что может быть полезно для обеспечения совместного доступа к файлам между пользователями. Бит setuid, с другой стороны, позволяет запускать исполняемые файлы с привилегиями владельца файла, что может быть полезно для выполнения определенных задач, требующих повышенных привилегий.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6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7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Косолапов Степан Эдуардович НПИбд-01-20</dc:creator>
  <dc:language>ru-RU</dc:language>
  <cp:keywords/>
  <dcterms:created xsi:type="dcterms:W3CDTF">2023-10-07T18:09:15Z</dcterms:created>
  <dcterms:modified xsi:type="dcterms:W3CDTF">2023-10-07T18:09:15Z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Calibri</vt:lpwstr>
  </property>
  <property fmtid="{D5CDD505-2E9C-101B-9397-08002B2CF9AE}" pid="13" name="mainfontoptions">
    <vt:lpwstr>Ligatures=TeX</vt:lpwstr>
  </property>
  <property fmtid="{D5CDD505-2E9C-101B-9397-08002B2CF9AE}" pid="14" name="monofont">
    <vt:lpwstr>Calibri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Calibri</vt:lpwstr>
  </property>
  <property fmtid="{D5CDD505-2E9C-101B-9397-08002B2CF9AE}" pid="20" name="romanfontoptions">
    <vt:lpwstr>Ligatures=TeX</vt:lpwstr>
  </property>
  <property fmtid="{D5CDD505-2E9C-101B-9397-08002B2CF9AE}" pid="21" name="sansfont">
    <vt:lpwstr>Calibri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