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pStyle w:val="CaptionedFigure"/>
      </w:pPr>
      <w:r>
        <w:drawing>
          <wp:inline>
            <wp:extent cx="4280006" cy="2312894"/>
            <wp:effectExtent b="0" l="0" r="0" t="0"/>
            <wp:docPr descr="getenforce и sestatus" title="" id="1" name="Picture"/>
            <a:graphic>
              <a:graphicData uri="http://schemas.openxmlformats.org/drawingml/2006/picture">
                <pic:pic>
                  <pic:nvPicPr>
                    <pic:cNvPr descr="../img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getenforce и sestatus</w:t>
      </w:r>
    </w:p>
    <w:p>
      <w:pPr>
        <w:numPr>
          <w:ilvl w:val="0"/>
          <w:numId w:val="1002"/>
        </w:numPr>
        <w:pStyle w:val="Compact"/>
      </w:pPr>
      <w:r>
        <w:t xml:space="preserve">Обращаемся с помощью браузера к веб-серверу, запущенному на компьютере, и видим, что сервер работает</w:t>
      </w:r>
    </w:p>
    <w:p>
      <w:pPr>
        <w:pStyle w:val="CaptionedFigure"/>
      </w:pPr>
      <w:r>
        <w:drawing>
          <wp:inline>
            <wp:extent cx="5334000" cy="3101681"/>
            <wp:effectExtent b="0" l="0" r="0" t="0"/>
            <wp:docPr descr="тестовая страница apache" title="" id="1" name="Picture"/>
            <a:graphic>
              <a:graphicData uri="http://schemas.openxmlformats.org/drawingml/2006/picture">
                <pic:pic>
                  <pic:nvPicPr>
                    <pic:cNvPr descr="../img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тестовая страница apache</w:t>
      </w:r>
    </w:p>
    <w:p>
      <w:pPr>
        <w:numPr>
          <w:ilvl w:val="0"/>
          <w:numId w:val="1003"/>
        </w:numPr>
        <w:pStyle w:val="Compact"/>
      </w:pPr>
      <w:r>
        <w:t xml:space="preserve">Находим веб-сервер Apache в списке процессов, определяем его контекст безопасности - system_u:system_r:httpd_t:s0</w:t>
      </w:r>
    </w:p>
    <w:p>
      <w:pPr>
        <w:pStyle w:val="CaptionedFigure"/>
      </w:pPr>
      <w:r>
        <w:drawing>
          <wp:inline>
            <wp:extent cx="5334000" cy="990005"/>
            <wp:effectExtent b="0" l="0" r="0" t="0"/>
            <wp:docPr descr="контекст безопасности процессов httpd" title="" id="1" name="Picture"/>
            <a:graphic>
              <a:graphicData uri="http://schemas.openxmlformats.org/drawingml/2006/picture">
                <pic:pic>
                  <pic:nvPicPr>
                    <pic:cNvPr descr="../img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процессов httpd</w:t>
      </w:r>
    </w:p>
    <w:p>
      <w:pPr>
        <w:numPr>
          <w:ilvl w:val="0"/>
          <w:numId w:val="1004"/>
        </w:numPr>
        <w:pStyle w:val="Compact"/>
      </w:pPr>
      <w:r>
        <w:t xml:space="preserve">Смотрим текущее состояние переключателей SELinux для Apache с помощью команды</w:t>
      </w:r>
      <w:r>
        <w:t xml:space="preserve"> </w:t>
      </w:r>
      <w:r>
        <w:t xml:space="preserve">sestatus -b | grep httpd</w:t>
      </w:r>
    </w:p>
    <w:p>
      <w:pPr>
        <w:pStyle w:val="CaptionedFigure"/>
      </w:pPr>
      <w:r>
        <w:drawing>
          <wp:inline>
            <wp:extent cx="4087905" cy="6147226"/>
            <wp:effectExtent b="0" l="0" r="0" t="0"/>
            <wp:docPr descr="переключатели selinux для httpd" title="" id="1" name="Picture"/>
            <a:graphic>
              <a:graphicData uri="http://schemas.openxmlformats.org/drawingml/2006/picture">
                <pic:pic>
                  <pic:nvPicPr>
                    <pic:cNvPr descr="../img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614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переключатели selinux для httpd</w:t>
      </w:r>
    </w:p>
    <w:p>
      <w:pPr>
        <w:numPr>
          <w:ilvl w:val="0"/>
          <w:numId w:val="1005"/>
        </w:numPr>
        <w:pStyle w:val="Compact"/>
      </w:pPr>
      <w:r>
        <w:t xml:space="preserve">Смотрим статистику по политике с помощью команды seinfo. Количесвто пользователей - 8, ролей - 14, типов - 5100.</w:t>
      </w:r>
    </w:p>
    <w:p>
      <w:pPr>
        <w:pStyle w:val="CaptionedFigure"/>
      </w:pPr>
      <w:r>
        <w:drawing>
          <wp:inline>
            <wp:extent cx="5163670" cy="3765176"/>
            <wp:effectExtent b="0" l="0" r="0" t="0"/>
            <wp:docPr descr="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../img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06"/>
        </w:numPr>
        <w:pStyle w:val="Compact"/>
      </w:pPr>
      <w:r>
        <w:t xml:space="preserve">Определяем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 - это типы httpd_sys_script_exec_t для cgi-bin b httpd_sys_content_t для html</w:t>
      </w:r>
    </w:p>
    <w:p>
      <w:pPr>
        <w:numPr>
          <w:ilvl w:val="0"/>
          <w:numId w:val="1006"/>
        </w:numPr>
        <w:pStyle w:val="Compact"/>
      </w:pPr>
      <w:r>
        <w:t xml:space="preserve">Файлов в директории /var/www/html пока что нет.</w:t>
      </w:r>
    </w:p>
    <w:p>
      <w:pPr>
        <w:numPr>
          <w:ilvl w:val="0"/>
          <w:numId w:val="1006"/>
        </w:numPr>
        <w:pStyle w:val="Compact"/>
      </w:pPr>
      <w:r>
        <w:t xml:space="preserve">Определяем круг пользователей, которым разрешено создание файлов в</w:t>
      </w:r>
      <w:r>
        <w:t xml:space="preserve"> </w:t>
      </w:r>
      <w:r>
        <w:t xml:space="preserve">директории /var/www/html с помощью той же команды ls, видим, что доступ на создание есть только у root.</w:t>
      </w:r>
    </w:p>
    <w:p>
      <w:pPr>
        <w:pStyle w:val="CaptionedFigure"/>
      </w:pPr>
      <w:r>
        <w:drawing>
          <wp:inline>
            <wp:extent cx="5334000" cy="559266"/>
            <wp:effectExtent b="0" l="0" r="0" t="0"/>
            <wp:docPr descr="данные о содержимом /var/www/" title="" id="1" name="Picture"/>
            <a:graphic>
              <a:graphicData uri="http://schemas.openxmlformats.org/drawingml/2006/picture">
                <pic:pic>
                  <pic:nvPicPr>
                    <pic:cNvPr descr="../img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о содержимом /var/www/</w:t>
      </w:r>
    </w:p>
    <w:p>
      <w:pPr>
        <w:numPr>
          <w:ilvl w:val="0"/>
          <w:numId w:val="1007"/>
        </w:numPr>
        <w:pStyle w:val="Compact"/>
      </w:pPr>
      <w:r>
        <w:t xml:space="preserve">Создаём от имени суперпользователя html-файл</w:t>
      </w:r>
      <w:r>
        <w:t xml:space="preserve"> </w:t>
      </w:r>
      <w:r>
        <w:t xml:space="preserve">/var/www/html/test.html</w:t>
      </w:r>
    </w:p>
    <w:p>
      <w:pPr>
        <w:pStyle w:val="CaptionedFigure"/>
      </w:pPr>
      <w:r>
        <w:drawing>
          <wp:inline>
            <wp:extent cx="5334000" cy="1209540"/>
            <wp:effectExtent b="0" l="0" r="0" t="0"/>
            <wp:docPr descr="test.html" title="" id="1" name="Picture"/>
            <a:graphic>
              <a:graphicData uri="http://schemas.openxmlformats.org/drawingml/2006/picture">
                <pic:pic>
                  <pic:nvPicPr>
                    <pic:cNvPr descr="../img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test.html</w:t>
      </w:r>
    </w:p>
    <w:p>
      <w:pPr>
        <w:numPr>
          <w:ilvl w:val="0"/>
          <w:numId w:val="1008"/>
        </w:numPr>
        <w:pStyle w:val="Compact"/>
      </w:pPr>
      <w:r>
        <w:t xml:space="preserve">Проверяем контекст созданного нами файла - unconfined_u:object_r:httpd_sys_content_t:s0 - это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</w:t>
      </w:r>
    </w:p>
    <w:p>
      <w:pPr>
        <w:pStyle w:val="CaptionedFigure"/>
      </w:pPr>
      <w:r>
        <w:drawing>
          <wp:inline>
            <wp:extent cx="5334000" cy="1360439"/>
            <wp:effectExtent b="0" l="0" r="0" t="0"/>
            <wp:docPr descr="контекст test.html" title="" id="1" name="Picture"/>
            <a:graphic>
              <a:graphicData uri="http://schemas.openxmlformats.org/drawingml/2006/picture">
                <pic:pic>
                  <pic:nvPicPr>
                    <pic:cNvPr descr="../img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test.html</w:t>
      </w:r>
    </w:p>
    <w:p>
      <w:pPr>
        <w:numPr>
          <w:ilvl w:val="0"/>
          <w:numId w:val="1009"/>
        </w:numPr>
        <w:pStyle w:val="Compact"/>
      </w:pPr>
      <w:r>
        <w:t xml:space="preserve">Обращаемся к файлу через веб-сервер, введя в браузере адрес</w:t>
      </w:r>
      <w:r>
        <w:t xml:space="preserve"> </w:t>
      </w:r>
      <w:r>
        <w:t xml:space="preserve">http://127.0.0.1/test.html. Файл успешно отображён.</w:t>
      </w:r>
    </w:p>
    <w:p>
      <w:pPr>
        <w:pStyle w:val="CaptionedFigure"/>
      </w:pPr>
      <w:r>
        <w:drawing>
          <wp:inline>
            <wp:extent cx="5334000" cy="1292750"/>
            <wp:effectExtent b="0" l="0" r="0" t="0"/>
            <wp:docPr descr="test.html в браузере" title="" id="1" name="Picture"/>
            <a:graphic>
              <a:graphicData uri="http://schemas.openxmlformats.org/drawingml/2006/picture">
                <pic:pic>
                  <pic:nvPicPr>
                    <pic:cNvPr descr="../img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test.html в браузере</w:t>
      </w:r>
    </w:p>
    <w:p>
      <w:pPr>
        <w:numPr>
          <w:ilvl w:val="0"/>
          <w:numId w:val="1010"/>
        </w:numPr>
      </w:pPr>
      <w:r>
        <w:t xml:space="preserve">Изучить справку man httpd_selinux у нас не получилось, т.к такой справки не было обнаружено, поэтому обратились в интернет за этой справкой.</w:t>
      </w:r>
    </w:p>
    <w:p>
      <w:pPr>
        <w:numPr>
          <w:ilvl w:val="0"/>
          <w:numId w:val="1010"/>
        </w:numPr>
      </w:pPr>
      <w:r>
        <w:t xml:space="preserve">Изменяем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</w:p>
    <w:p>
      <w:pPr>
        <w:pStyle w:val="CaptionedFigure"/>
      </w:pPr>
      <w:r>
        <w:drawing>
          <wp:inline>
            <wp:extent cx="5117566" cy="1214077"/>
            <wp:effectExtent b="0" l="0" r="0" t="0"/>
            <wp:docPr descr="смена контекста" title="" id="1" name="Picture"/>
            <a:graphic>
              <a:graphicData uri="http://schemas.openxmlformats.org/drawingml/2006/picture">
                <pic:pic>
                  <pic:nvPicPr>
                    <pic:cNvPr descr="../img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контекста</w:t>
      </w:r>
    </w:p>
    <w:p>
      <w:pPr>
        <w:numPr>
          <w:ilvl w:val="0"/>
          <w:numId w:val="1011"/>
        </w:numPr>
        <w:pStyle w:val="Compact"/>
      </w:pPr>
      <w:r>
        <w:t xml:space="preserve">Пробуем ещё раз получить доступ к файлу через веб-сервер, введя в браузере адрес http://127.0.0.1/test.html. Мы получаем</w:t>
      </w:r>
      <w:r>
        <w:t xml:space="preserve"> </w:t>
      </w:r>
      <w:r>
        <w:t xml:space="preserve">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this resource.</w:t>
      </w:r>
    </w:p>
    <w:p>
      <w:pPr>
        <w:pStyle w:val="CaptionedFigure"/>
      </w:pPr>
      <w:r>
        <w:drawing>
          <wp:inline>
            <wp:extent cx="5334000" cy="1753643"/>
            <wp:effectExtent b="0" l="0" r="0" t="0"/>
            <wp:docPr descr="ошибка при попытке доступа к файлу с другим контекстом" title="" id="1" name="Picture"/>
            <a:graphic>
              <a:graphicData uri="http://schemas.openxmlformats.org/drawingml/2006/picture">
                <pic:pic>
                  <pic:nvPicPr>
                    <pic:cNvPr descr="../img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при попытке доступа к файлу с другим контекстом</w:t>
      </w:r>
    </w:p>
    <w:p>
      <w:pPr>
        <w:numPr>
          <w:ilvl w:val="0"/>
          <w:numId w:val="1012"/>
        </w:numPr>
        <w:pStyle w:val="Compact"/>
      </w:pPr>
      <w:r>
        <w:t xml:space="preserve">В данной ситуации у сервиса httpd не было доступа до файла из-за изменённого контекста.</w:t>
      </w:r>
    </w:p>
    <w:p>
      <w:pPr>
        <w:pStyle w:val="FirstParagraph"/>
      </w:pPr>
      <w:r>
        <w:t xml:space="preserve">Смотрим логи и видим, что действительно не было доступа у самого процесса до файла test.html</w:t>
      </w:r>
    </w:p>
    <w:p>
      <w:pPr>
        <w:pStyle w:val="CaptionedFigure"/>
      </w:pPr>
      <w:r>
        <w:drawing>
          <wp:inline>
            <wp:extent cx="5334000" cy="1202987"/>
            <wp:effectExtent b="0" l="0" r="0" t="0"/>
            <wp:docPr descr="системные логи" title="" id="1" name="Picture"/>
            <a:graphic>
              <a:graphicData uri="http://schemas.openxmlformats.org/drawingml/2006/picture">
                <pic:pic>
                  <pic:nvPicPr>
                    <pic:cNvPr descr="../img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системные логи</w:t>
      </w:r>
    </w:p>
    <w:p>
      <w:pPr>
        <w:pStyle w:val="CaptionedFigure"/>
      </w:pPr>
      <w:r>
        <w:drawing>
          <wp:inline>
            <wp:extent cx="5334000" cy="1528646"/>
            <wp:effectExtent b="0" l="0" r="0" t="0"/>
            <wp:docPr descr="логи apache" title="" id="1" name="Picture"/>
            <a:graphic>
              <a:graphicData uri="http://schemas.openxmlformats.org/drawingml/2006/picture">
                <pic:pic>
                  <pic:nvPicPr>
                    <pic:cNvPr descr="../img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apache</w:t>
      </w:r>
    </w:p>
    <w:p>
      <w:pPr>
        <w:numPr>
          <w:ilvl w:val="0"/>
          <w:numId w:val="1013"/>
        </w:numPr>
        <w:pStyle w:val="Compact"/>
      </w:pPr>
      <w:r>
        <w:t xml:space="preserve">Пробуем запустить веб-сервер Apache на прослушивание ТСР-порта 81. Для этого в файле /etc/httpd/conf/httpd.conf находим строчку Listen 80 и</w:t>
      </w:r>
      <w:r>
        <w:t xml:space="preserve"> </w:t>
      </w:r>
      <w:r>
        <w:t xml:space="preserve">заменяем её на Listen 81.</w:t>
      </w:r>
    </w:p>
    <w:p>
      <w:pPr>
        <w:pStyle w:val="CaptionedFigure"/>
      </w:pPr>
      <w:r>
        <w:drawing>
          <wp:inline>
            <wp:extent cx="4418319" cy="1521438"/>
            <wp:effectExtent b="0" l="0" r="0" t="0"/>
            <wp:docPr descr="установка listen 81" title="" id="1" name="Picture"/>
            <a:graphic>
              <a:graphicData uri="http://schemas.openxmlformats.org/drawingml/2006/picture">
                <pic:pic>
                  <pic:nvPicPr>
                    <pic:cNvPr descr="../img/imag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15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listen 81</w:t>
      </w:r>
    </w:p>
    <w:p>
      <w:pPr>
        <w:numPr>
          <w:ilvl w:val="0"/>
          <w:numId w:val="1014"/>
        </w:numPr>
        <w:pStyle w:val="Compact"/>
      </w:pPr>
      <w:r>
        <w:t xml:space="preserve">Выполняем перезапуск веб-сервера Apache. Сбоя не произошло, т.к у нас уже был добавлен порт 81 в http_port_t.</w:t>
      </w:r>
    </w:p>
    <w:p>
      <w:pPr>
        <w:pStyle w:val="CaptionedFigure"/>
      </w:pPr>
      <w:r>
        <w:drawing>
          <wp:inline>
            <wp:extent cx="5334000" cy="3414130"/>
            <wp:effectExtent b="0" l="0" r="0" t="0"/>
            <wp:docPr descr="перезапуск httpd с портом 81" title="" id="1" name="Picture"/>
            <a:graphic>
              <a:graphicData uri="http://schemas.openxmlformats.org/drawingml/2006/picture">
                <pic:pic>
                  <pic:nvPicPr>
                    <pic:cNvPr descr="../img/imag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httpd с портом 81</w:t>
      </w:r>
    </w:p>
    <w:p>
      <w:pPr>
        <w:numPr>
          <w:ilvl w:val="0"/>
          <w:numId w:val="1015"/>
        </w:numPr>
        <w:pStyle w:val="Compact"/>
      </w:pPr>
      <w:r>
        <w:t xml:space="preserve">Анализируем лог-файлы:</w:t>
      </w:r>
      <w:r>
        <w:t xml:space="preserve"> </w:t>
      </w:r>
      <w:r>
        <w:t xml:space="preserve">tail -nl /var/log/messages, и видим, что проблем не возникло. После просмотра semanage port -l | grep http_port_t, замечаем, что 81 порт уже добавлен.</w:t>
      </w:r>
    </w:p>
    <w:p>
      <w:pPr>
        <w:pStyle w:val="CaptionedFigure"/>
      </w:pPr>
      <w:r>
        <w:drawing>
          <wp:inline>
            <wp:extent cx="5334000" cy="1448854"/>
            <wp:effectExtent b="0" l="0" r="0" t="0"/>
            <wp:docPr descr="системные логи при прослушивании 81 порта httpd" title="" id="1" name="Picture"/>
            <a:graphic>
              <a:graphicData uri="http://schemas.openxmlformats.org/drawingml/2006/picture">
                <pic:pic>
                  <pic:nvPicPr>
                    <pic:cNvPr descr="../img/imag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системные логи при прослушивании 81 порта httpd</w:t>
      </w:r>
    </w:p>
    <w:p>
      <w:pPr>
        <w:numPr>
          <w:ilvl w:val="0"/>
          <w:numId w:val="1016"/>
        </w:numPr>
        <w:pStyle w:val="Compact"/>
      </w:pPr>
      <w:r>
        <w:t xml:space="preserve">Пробуем провести все действия с портом 82. Добавляем его в /etc/httpd/conf/httpd.conf b и перезапускаем httpd сервис. Видим ошибку, все из-за того, то не добавлен порт в http_port_t.</w:t>
      </w:r>
      <w:r>
        <w:t xml:space="preserve"> </w:t>
      </w:r>
      <w:r>
        <w:t xml:space="preserve">Добавляем командой semanage port -a -t http_port_t -p tcp 82. После этого пробуем перезапустить httpd и все проходит на этот раз без ошибок.</w:t>
      </w:r>
    </w:p>
    <w:p>
      <w:pPr>
        <w:pStyle w:val="FirstParagraph"/>
      </w:pPr>
      <w:r>
        <w:t xml:space="preserve">Возвращаем контекст файлу test.html и у нас получается доступиться теперь к этому файлу, все работает.</w:t>
      </w:r>
    </w:p>
    <w:p>
      <w:pPr>
        <w:pStyle w:val="CaptionedFigure"/>
      </w:pPr>
      <w:r>
        <w:drawing>
          <wp:inline>
            <wp:extent cx="5334000" cy="3568262"/>
            <wp:effectExtent b="0" l="0" r="0" t="0"/>
            <wp:docPr descr="повторение действий для порта 82" title="" id="1" name="Picture"/>
            <a:graphic>
              <a:graphicData uri="http://schemas.openxmlformats.org/drawingml/2006/picture">
                <pic:pic>
                  <pic:nvPicPr>
                    <pic:cNvPr descr="../img/imag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действий для порта 82</w:t>
      </w:r>
    </w:p>
    <w:p>
      <w:pPr>
        <w:numPr>
          <w:ilvl w:val="0"/>
          <w:numId w:val="1017"/>
        </w:numPr>
        <w:pStyle w:val="Compact"/>
      </w:pPr>
      <w:r>
        <w:t xml:space="preserve">Удаляем файл test.html и удаляем связь порта 82 из http_port_t.</w:t>
      </w:r>
    </w:p>
    <w:p>
      <w:pPr>
        <w:pStyle w:val="CaptionedFigure"/>
      </w:pPr>
      <w:r>
        <w:drawing>
          <wp:inline>
            <wp:extent cx="5334000" cy="1275029"/>
            <wp:effectExtent b="0" l="0" r="0" t="0"/>
            <wp:docPr descr="удаление test.html и порта 82 из http_port_t" title="" id="1" name="Picture"/>
            <a:graphic>
              <a:graphicData uri="http://schemas.openxmlformats.org/drawingml/2006/picture">
                <pic:pic>
                  <pic:nvPicPr>
                    <pic:cNvPr descr="../img/imag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test.html и порта 82 из http_port_t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развили навыки администрирования ОС Linux. Получили первое практическое знакомство с технологией SELinux.</w:t>
      </w:r>
      <w:r>
        <w:t xml:space="preserve"> </w:t>
      </w:r>
      <w:r>
        <w:t xml:space="preserve">Проверили работу SELinx на практике совместно с веб-сервером Apache.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7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Косолапов Степан Эдуардович НПИбд-01-20</dc:creator>
  <dc:language>ru-RU</dc:language>
  <cp:keywords/>
  <dcterms:created xsi:type="dcterms:W3CDTF">2023-10-14T18:29:24Z</dcterms:created>
  <dcterms:modified xsi:type="dcterms:W3CDTF">2023-10-14T18:29:24Z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Мандатное разграничение прав в Linux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