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git и Markdown. Сформировать рабочее окружение.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Создайте каталоги для работы на основе документа Рабочее пространство для лабораторной работы.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hyperlink r:id="rId22">
        <w:r>
          <w:rPr>
            <w:rStyle w:val="Hyperlink"/>
          </w:rPr>
          <w:t xml:space="preserve">Методичка по git</w:t>
        </w:r>
      </w:hyperlink>
    </w:p>
    <w:p>
      <w:pPr>
        <w:pStyle w:val="BodyText"/>
      </w:pPr>
      <w:hyperlink r:id="rId23">
        <w:r>
          <w:rPr>
            <w:rStyle w:val="Hyperlink"/>
          </w:rPr>
          <w:t xml:space="preserve">Методичка по Markdown</w:t>
        </w:r>
      </w:hyperlink>
    </w:p>
    <w:bookmarkEnd w:id="24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структуру каталогов (рис. ??).</w:t>
      </w:r>
    </w:p>
    <w:p>
      <w:pPr>
        <w:pStyle w:val="CaptionedFigure"/>
      </w:pPr>
      <w:r>
        <w:drawing>
          <wp:inline>
            <wp:extent cx="3733800" cy="1657310"/>
            <wp:effectExtent b="0" l="0" r="0" t="0"/>
            <wp:docPr descr="Структура каталогов" title="fig:" id="26" name="Picture"/>
            <a:graphic>
              <a:graphicData uri="http://schemas.openxmlformats.org/drawingml/2006/picture">
                <pic:pic>
                  <pic:nvPicPr>
                    <pic:cNvPr descr="./image/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каталогов</w:t>
      </w:r>
    </w:p>
    <w:p>
      <w:pPr>
        <w:pStyle w:val="BodyText"/>
      </w:pPr>
      <w:r>
        <w:t xml:space="preserve">Создаем репозиторий на github (рис. ??).</w:t>
      </w:r>
    </w:p>
    <w:p>
      <w:pPr>
        <w:pStyle w:val="CaptionedFigure"/>
      </w:pPr>
      <w:r>
        <w:drawing>
          <wp:inline>
            <wp:extent cx="3733800" cy="253867"/>
            <wp:effectExtent b="0" l="0" r="0" t="0"/>
            <wp:docPr descr="Создали репозиторий" title="fig:" id="29" name="Picture"/>
            <a:graphic>
              <a:graphicData uri="http://schemas.openxmlformats.org/drawingml/2006/picture">
                <pic:pic>
                  <pic:nvPicPr>
                    <pic:cNvPr descr="./image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репозиторий</w:t>
      </w:r>
    </w:p>
    <w:p>
      <w:pPr>
        <w:pStyle w:val="BodyText"/>
      </w:pPr>
      <w:r>
        <w:t xml:space="preserve">Видим, что репозиторий создался (рис. ??).</w:t>
      </w:r>
    </w:p>
    <w:p>
      <w:pPr>
        <w:pStyle w:val="CaptionedFigure"/>
      </w:pPr>
      <w:r>
        <w:drawing>
          <wp:inline>
            <wp:extent cx="3733800" cy="2040442"/>
            <wp:effectExtent b="0" l="0" r="0" t="0"/>
            <wp:docPr descr="Репозиторий в github" title="fig:" id="32" name="Picture"/>
            <a:graphic>
              <a:graphicData uri="http://schemas.openxmlformats.org/drawingml/2006/picture">
                <pic:pic>
                  <pic:nvPicPr>
                    <pic:cNvPr descr="./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в github</w:t>
      </w:r>
    </w:p>
    <w:p>
      <w:pPr>
        <w:pStyle w:val="BodyText"/>
      </w:pPr>
      <w:r>
        <w:t xml:space="preserve">Клонируем себе репозиторий локально (рис. ??).</w:t>
      </w:r>
    </w:p>
    <w:p>
      <w:pPr>
        <w:pStyle w:val="CaptionedFigure"/>
      </w:pPr>
      <w:r>
        <w:drawing>
          <wp:inline>
            <wp:extent cx="3733800" cy="1931007"/>
            <wp:effectExtent b="0" l="0" r="0" t="0"/>
            <wp:docPr descr="Репозиторий локально" title="fig:" id="35" name="Picture"/>
            <a:graphic>
              <a:graphicData uri="http://schemas.openxmlformats.org/drawingml/2006/picture">
                <pic:pic>
                  <pic:nvPicPr>
                    <pic:cNvPr descr="./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1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локально</w:t>
      </w:r>
    </w:p>
    <w:p>
      <w:pPr>
        <w:pStyle w:val="BodyText"/>
      </w:pPr>
      <w:r>
        <w:t xml:space="preserve">Репозиторий склонировался (рис. ??).</w:t>
      </w:r>
    </w:p>
    <w:p>
      <w:pPr>
        <w:pStyle w:val="CaptionedFigure"/>
      </w:pPr>
      <w:r>
        <w:drawing>
          <wp:inline>
            <wp:extent cx="3733800" cy="410522"/>
            <wp:effectExtent b="0" l="0" r="0" t="0"/>
            <wp:docPr descr="Результат git clone" title="fig:" id="38" name="Picture"/>
            <a:graphic>
              <a:graphicData uri="http://schemas.openxmlformats.org/drawingml/2006/picture">
                <pic:pic>
                  <pic:nvPicPr>
                    <pic:cNvPr descr="./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git clone</w:t>
      </w:r>
    </w:p>
    <w:p>
      <w:pPr>
        <w:pStyle w:val="BodyText"/>
      </w:pPr>
      <w:r>
        <w:t xml:space="preserve">Далее создаем структуру каталогов через make (рис. ??).</w:t>
      </w:r>
    </w:p>
    <w:p>
      <w:pPr>
        <w:pStyle w:val="CaptionedFigure"/>
      </w:pPr>
      <w:r>
        <w:drawing>
          <wp:inline>
            <wp:extent cx="3733800" cy="1681575"/>
            <wp:effectExtent b="0" l="0" r="0" t="0"/>
            <wp:docPr descr="Создание структуры через make" title="fig:" id="41" name="Picture"/>
            <a:graphic>
              <a:graphicData uri="http://schemas.openxmlformats.org/drawingml/2006/picture">
                <pic:pic>
                  <pic:nvPicPr>
                    <pic:cNvPr descr="./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структуры через make</w:t>
      </w:r>
    </w:p>
    <w:p>
      <w:pPr>
        <w:pStyle w:val="BodyText"/>
      </w:pPr>
      <w:r>
        <w:t xml:space="preserve">Устаанвливаем pandoc и mactex(texlive для OSX) (рис. ??).</w:t>
      </w:r>
    </w:p>
    <w:p>
      <w:pPr>
        <w:pStyle w:val="CaptionedFigure"/>
      </w:pPr>
      <w:r>
        <w:drawing>
          <wp:inline>
            <wp:extent cx="3733800" cy="2100590"/>
            <wp:effectExtent b="0" l="0" r="0" t="0"/>
            <wp:docPr descr="Установка pandoc и latex" title="fig:" id="44" name="Picture"/>
            <a:graphic>
              <a:graphicData uri="http://schemas.openxmlformats.org/drawingml/2006/picture">
                <pic:pic>
                  <pic:nvPicPr>
                    <pic:cNvPr descr="./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 и latex</w:t>
      </w:r>
    </w:p>
    <w:p>
      <w:pPr>
        <w:pStyle w:val="BodyText"/>
      </w:pPr>
      <w:r>
        <w:t xml:space="preserve">Коммитим изменения через git (рис. ??).</w:t>
      </w:r>
    </w:p>
    <w:p>
      <w:pPr>
        <w:pStyle w:val="CaptionedFigure"/>
      </w:pPr>
      <w:r>
        <w:drawing>
          <wp:inline>
            <wp:extent cx="3733800" cy="3862283"/>
            <wp:effectExtent b="0" l="0" r="0" t="0"/>
            <wp:docPr descr="Коммит изменений через git" title="fig:" id="47" name="Picture"/>
            <a:graphic>
              <a:graphicData uri="http://schemas.openxmlformats.org/drawingml/2006/picture">
                <pic:pic>
                  <pic:nvPicPr>
                    <pic:cNvPr descr="./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 изменений через git</w:t>
      </w:r>
    </w:p>
    <w:p>
      <w:pPr>
        <w:pStyle w:val="BodyText"/>
      </w:pPr>
      <w:r>
        <w:t xml:space="preserve">Пушим в github (рис. ??).</w:t>
      </w:r>
    </w:p>
    <w:p>
      <w:pPr>
        <w:pStyle w:val="CaptionedFigure"/>
      </w:pPr>
      <w:r>
        <w:drawing>
          <wp:inline>
            <wp:extent cx="3733800" cy="1001623"/>
            <wp:effectExtent b="0" l="0" r="0" t="0"/>
            <wp:docPr descr="Git push" title="fig:" id="50" name="Picture"/>
            <a:graphic>
              <a:graphicData uri="http://schemas.openxmlformats.org/drawingml/2006/picture">
                <pic:pic>
                  <pic:nvPicPr>
                    <pic:cNvPr descr="./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p>
      <w:pPr>
        <w:pStyle w:val="BodyText"/>
      </w:pPr>
      <w:r>
        <w:t xml:space="preserve">Видим, что изменения запушились (рис. ??).</w:t>
      </w:r>
    </w:p>
    <w:p>
      <w:pPr>
        <w:pStyle w:val="CaptionedFigure"/>
      </w:pPr>
      <w:r>
        <w:drawing>
          <wp:inline>
            <wp:extent cx="3733800" cy="1133248"/>
            <wp:effectExtent b="0" l="0" r="0" t="0"/>
            <wp:docPr descr="Результат git push в github" title="fig:" id="53" name="Picture"/>
            <a:graphic>
              <a:graphicData uri="http://schemas.openxmlformats.org/drawingml/2006/picture">
                <pic:pic>
                  <pic:nvPicPr>
                    <pic:cNvPr descr="./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git push в github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вспомнили как работать с git и markdown, создали рабочее пространство.</w:t>
      </w:r>
    </w:p>
    <w:bookmarkEnd w:id="56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hyperlink" Id="rId22" Target="https://esystem.rudn.ru/pluginfile.php/1971716/mod_folder/content/0/git.pdf" TargetMode="External" /><Relationship Type="http://schemas.openxmlformats.org/officeDocument/2006/relationships/hyperlink" Id="rId23" Target="https://esystem.rudn.ru/pluginfile.php/1971716/mod_folder/content/0/markdown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esystem.rudn.ru/pluginfile.php/1971716/mod_folder/content/0/git.pdf" TargetMode="External" /><Relationship Type="http://schemas.openxmlformats.org/officeDocument/2006/relationships/hyperlink" Id="rId23" Target="https://esystem.rudn.ru/pluginfile.php/1971716/mod_folder/content/0/markdow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2023-02-11T18:59:42Z</dcterms:created>
  <dcterms:modified xsi:type="dcterms:W3CDTF">2023-02-11T18:59:42Z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