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Отчёт по лабораторной работе №6</w:t>
      </w:r>
    </w:p>
    <w:p>
      <w:pPr>
        <w:pStyle w:val="Subtitle"/>
        <w:rPr/>
      </w:pPr>
      <w:r>
        <w:rPr/>
        <w:t>Архитектура компьютеров и операционные системы</w:t>
      </w:r>
    </w:p>
    <w:p>
      <w:pPr>
        <w:pStyle w:val="Author"/>
        <w:rPr/>
      </w:pPr>
      <w:r>
        <w:rPr/>
        <w:t>Степан Андреевич Гусев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Style6"/>
              <w:webHidden/>
            </w:rPr>
            <w:instrText xml:space="preserve"> TOC \z \o "1-2" \u \h</w:instrText>
          </w:r>
          <w:r>
            <w:rPr>
              <w:rStyle w:val="Style6"/>
              <w:webHidden/>
            </w:rPr>
            <w:fldChar w:fldCharType="separate"/>
          </w:r>
          <w:hyperlink w:anchor="__RefHeading___Toc700_2971063505" w:tooltip="1. Цель работы">
            <w:r>
              <w:rPr>
                <w:rStyle w:val="Style6"/>
                <w:webHidden/>
              </w:rPr>
              <w:t>1. Цель работы</w:t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702_2971063505" w:tooltip="2. Задание">
            <w:r>
              <w:rPr>
                <w:rStyle w:val="Style6"/>
                <w:webHidden/>
              </w:rPr>
              <w:t>2. Задание</w:t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704_2971063505" w:tooltip="3. Теоретическое введение">
            <w:r>
              <w:rPr>
                <w:rStyle w:val="Style6"/>
                <w:webHidden/>
              </w:rPr>
              <w:t>3. Теоретическое введение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706_2971063505" w:tooltip="4. Выполнение лабораторной работы">
            <w:r>
              <w:rPr>
                <w:rStyle w:val="Style6"/>
                <w:webHidden/>
              </w:rPr>
              <w:t>4. Выполнение лабораторной работы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08_2971063505" w:tooltip="4.1 Определить полное имя домашнего каталога">
            <w:r>
              <w:rPr>
                <w:rStyle w:val="Style6"/>
                <w:webHidden/>
              </w:rPr>
              <w:t>4.1 Определить полное имя домашнего каталога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10_2971063505" w:tooltip="4.2 Работа с командой ls">
            <w:r>
              <w:rPr>
                <w:rStyle w:val="Style6"/>
                <w:webHidden/>
              </w:rPr>
              <w:t>4.2 Работа с командой ls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12_2971063505" w:tooltip="4.3 Работа с каталогами">
            <w:r>
              <w:rPr>
                <w:rStyle w:val="Style6"/>
                <w:webHidden/>
              </w:rPr>
              <w:t>4.3 Работа с каталогами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14_2971063505" w:tooltip="4.4 Работа с командой man">
            <w:r>
              <w:rPr>
                <w:rStyle w:val="Style6"/>
                <w:webHidden/>
              </w:rPr>
              <w:t>4.4 Работа с командой man</w:t>
              <w:tab/>
              <w:t>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716_2971063505" w:tooltip="5. Ответы на контрольные вопросы">
            <w:r>
              <w:rPr>
                <w:rStyle w:val="Style6"/>
                <w:webHidden/>
              </w:rPr>
              <w:t>5. Ответы на контрольные вопросы</w:t>
              <w:tab/>
              <w:t>12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718_2971063505" w:tooltip="6. Выводы">
            <w:r>
              <w:rPr>
                <w:rStyle w:val="Style6"/>
                <w:webHidden/>
              </w:rPr>
              <w:t>6. Выводы</w:t>
              <w:tab/>
              <w:t>13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720_2971063505" w:tooltip="7. Список литературы">
            <w:r>
              <w:rPr>
                <w:rStyle w:val="Style6"/>
                <w:webHidden/>
              </w:rPr>
              <w:t>7. Список литературы</w:t>
              <w:tab/>
              <w:t>13</w:t>
            </w:r>
          </w:hyperlink>
          <w:r>
            <w:rPr>
              <w:rStyle w:val="Style6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700_2971063505"/>
      <w:bookmarkStart w:id="1" w:name="цель-работы"/>
      <w:bookmarkEnd w:id="0"/>
      <w:r>
        <w:rPr/>
        <w:t>1. Цель работы</w:t>
      </w:r>
    </w:p>
    <w:p>
      <w:pPr>
        <w:pStyle w:val="FirstParagraph"/>
        <w:rPr/>
      </w:pPr>
      <w:bookmarkStart w:id="2" w:name="цель-работы"/>
      <w:r>
        <w:rPr/>
        <w:t>Приобретение практических навыков взаимодействия пользователя с системой посредством командной строки.</w:t>
      </w:r>
      <w:bookmarkEnd w:id="2"/>
    </w:p>
    <w:p>
      <w:pPr>
        <w:pStyle w:val="Heading1"/>
        <w:rPr/>
      </w:pPr>
      <w:bookmarkStart w:id="3" w:name="__RefHeading___Toc702_2971063505"/>
      <w:bookmarkStart w:id="4" w:name="задание"/>
      <w:bookmarkEnd w:id="3"/>
      <w:r>
        <w:rPr/>
        <w:t>2. Задание</w:t>
      </w:r>
    </w:p>
    <w:p>
      <w:pPr>
        <w:pStyle w:val="Compact"/>
        <w:numPr>
          <w:ilvl w:val="0"/>
          <w:numId w:val="9"/>
        </w:numPr>
        <w:rPr/>
      </w:pPr>
      <w:r>
        <w:rPr/>
        <w:t>Определить полное имя вашего домашнего каталога.</w:t>
      </w:r>
    </w:p>
    <w:p>
      <w:pPr>
        <w:pStyle w:val="Compact"/>
        <w:numPr>
          <w:ilvl w:val="0"/>
          <w:numId w:val="1"/>
        </w:numPr>
        <w:rPr/>
      </w:pPr>
      <w:r>
        <w:rPr/>
        <w:t>Выполнить следующие действия:</w:t>
      </w:r>
    </w:p>
    <w:p>
      <w:pPr>
        <w:pStyle w:val="Compact"/>
        <w:numPr>
          <w:ilvl w:val="0"/>
          <w:numId w:val="2"/>
        </w:numPr>
        <w:rPr/>
      </w:pPr>
      <w:r>
        <w:rPr/>
        <w:t>Перейдите в каталог /tmp.</w:t>
      </w:r>
    </w:p>
    <w:p>
      <w:pPr>
        <w:pStyle w:val="Compact"/>
        <w:numPr>
          <w:ilvl w:val="0"/>
          <w:numId w:val="2"/>
        </w:numPr>
        <w:rPr/>
      </w:pPr>
      <w:r>
        <w:rPr/>
        <w:t>Выведите на экран содержимое каталога /tmp. Для этого используйте команду ls с различными опциями. Поясните разницу в выводимой на экран информации.</w:t>
      </w:r>
    </w:p>
    <w:p>
      <w:pPr>
        <w:pStyle w:val="Compact"/>
        <w:numPr>
          <w:ilvl w:val="0"/>
          <w:numId w:val="2"/>
        </w:numPr>
        <w:rPr/>
      </w:pPr>
      <w:r>
        <w:rPr/>
        <w:t>Определите, есть ли в каталоге /var/spool подкаталог с именем cron?</w:t>
      </w:r>
    </w:p>
    <w:p>
      <w:pPr>
        <w:pStyle w:val="Compact"/>
        <w:numPr>
          <w:ilvl w:val="0"/>
          <w:numId w:val="2"/>
        </w:numPr>
        <w:rPr/>
      </w:pPr>
      <w:r>
        <w:rPr/>
        <w:t>Перейдите в Ваш домашний каталог и выведите на экран его содержимое. Определите, кто является владельцем файлов и подкаталогов?</w:t>
      </w:r>
    </w:p>
    <w:p>
      <w:pPr>
        <w:pStyle w:val="Compact"/>
        <w:numPr>
          <w:ilvl w:val="0"/>
          <w:numId w:val="10"/>
        </w:numPr>
        <w:rPr/>
      </w:pPr>
      <w:r>
        <w:rPr/>
        <w:t>Выполнить следующие действия:</w:t>
      </w:r>
    </w:p>
    <w:p>
      <w:pPr>
        <w:pStyle w:val="Compact"/>
        <w:numPr>
          <w:ilvl w:val="0"/>
          <w:numId w:val="2"/>
        </w:numPr>
        <w:rPr/>
      </w:pPr>
      <w:r>
        <w:rPr/>
        <w:t>В домашнем каталоге создайте новый каталог с именем newdir.</w:t>
      </w:r>
    </w:p>
    <w:p>
      <w:pPr>
        <w:pStyle w:val="Compact"/>
        <w:numPr>
          <w:ilvl w:val="0"/>
          <w:numId w:val="2"/>
        </w:numPr>
        <w:rPr/>
      </w:pPr>
      <w:r>
        <w:rPr/>
        <w:t>В каталоге ~/newdir создайте новый каталог с именем morefun.</w:t>
      </w:r>
    </w:p>
    <w:p>
      <w:pPr>
        <w:pStyle w:val="Compact"/>
        <w:numPr>
          <w:ilvl w:val="0"/>
          <w:numId w:val="2"/>
        </w:numPr>
        <w:rPr/>
      </w:pPr>
      <w:r>
        <w:rPr/>
        <w:t>В домашнем каталоге создайте одной командой три новых каталога с именами. letters, memos, misk. Затем удалите эти каталоги одной командой.</w:t>
      </w:r>
    </w:p>
    <w:p>
      <w:pPr>
        <w:pStyle w:val="Compact"/>
        <w:numPr>
          <w:ilvl w:val="0"/>
          <w:numId w:val="2"/>
        </w:numPr>
        <w:rPr/>
      </w:pPr>
      <w:r>
        <w:rPr/>
        <w:t>Попробуйте удалить ранее созданный каталог ~/newdir командой rm. Проверьте, был ли каталог удалён.</w:t>
      </w:r>
    </w:p>
    <w:p>
      <w:pPr>
        <w:pStyle w:val="Compact"/>
        <w:numPr>
          <w:ilvl w:val="0"/>
          <w:numId w:val="2"/>
        </w:numPr>
        <w:rPr/>
      </w:pPr>
      <w:r>
        <w:rPr/>
        <w:t>Удалите каталог ~/newdir/morefun из домашнего каталога. Проверьте, был ли каталог удалён.</w:t>
      </w:r>
    </w:p>
    <w:p>
      <w:pPr>
        <w:pStyle w:val="Compact"/>
        <w:numPr>
          <w:ilvl w:val="0"/>
          <w:numId w:val="11"/>
        </w:numPr>
        <w:rPr/>
      </w:pPr>
      <w:r>
        <w:rPr/>
        <w:t>С помощью команды man определить, какую опцию команды ls нужно использовать для просмотра содержимого не только указанного каталога, но и подкаталогов, входящих в него.</w:t>
      </w:r>
    </w:p>
    <w:p>
      <w:pPr>
        <w:pStyle w:val="Compact"/>
        <w:numPr>
          <w:ilvl w:val="0"/>
          <w:numId w:val="5"/>
        </w:numPr>
        <w:rPr/>
      </w:pPr>
      <w:r>
        <w:rPr/>
        <w:t>С помощью команды man определить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</w:t>
      </w:r>
    </w:p>
    <w:p>
      <w:pPr>
        <w:pStyle w:val="Compact"/>
        <w:numPr>
          <w:ilvl w:val="0"/>
          <w:numId w:val="5"/>
        </w:numPr>
        <w:rPr/>
      </w:pPr>
      <w:r>
        <w:rPr/>
        <w:t>Использовать команду man для просмотра описания следующих команд: cd, pwd, mkdir, rmdir, rm. Пояснить основные опции этих команд.</w:t>
      </w:r>
    </w:p>
    <w:p>
      <w:pPr>
        <w:pStyle w:val="Compact"/>
        <w:numPr>
          <w:ilvl w:val="0"/>
          <w:numId w:val="5"/>
        </w:numPr>
        <w:rPr/>
      </w:pPr>
      <w:bookmarkStart w:id="5" w:name="задание"/>
      <w:r>
        <w:rPr/>
        <w:t>Используя информацию, полученную при помощи команды history, выполнить модификацию и исполнение нескольких команд из буфера команд.</w:t>
      </w:r>
      <w:bookmarkEnd w:id="5"/>
    </w:p>
    <w:p>
      <w:pPr>
        <w:pStyle w:val="Heading1"/>
        <w:rPr/>
      </w:pPr>
      <w:bookmarkStart w:id="6" w:name="__RefHeading___Toc704_2971063505"/>
      <w:bookmarkStart w:id="7" w:name="теоретическое-введение"/>
      <w:bookmarkEnd w:id="6"/>
      <w:r>
        <w:rPr/>
        <w:t>3. Теоретическое введение</w:t>
      </w:r>
    </w:p>
    <w:p>
      <w:pPr>
        <w:pStyle w:val="FirstParagraph"/>
        <w:rPr/>
      </w:pPr>
      <w:r>
        <w:rPr/>
        <w:t>В операционной системе типа Linux взаимодействие пользователя с системой обычно осуществляется с помощью командной строки посредством построчного ввода команд. При этом обычно используется командные интерпретаторы языка shell: /bin/sh; /bin/csh; /bin/ksh.</w:t>
      </w:r>
    </w:p>
    <w:p>
      <w:pPr>
        <w:pStyle w:val="BodyText"/>
        <w:rPr/>
      </w:pPr>
      <w:r>
        <w:rPr/>
        <w:t>Командой в операционной системе называется записанный по специальным правилам текст (возможно с аргументами), представляющий собой указание на выполнение какой-либо функций (или действий) в операционной системе. Обычно первым словом идёт имя команды, остальной текст — аргументы или опции, конкретизирующие действие.</w:t>
      </w:r>
    </w:p>
    <w:p>
      <w:pPr>
        <w:pStyle w:val="BodyText"/>
        <w:rPr/>
      </w:pPr>
      <w:r>
        <w:rPr/>
        <w:t>Общий формат команд можно представить следующим образом:  Команда man. 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pStyle w:val="BodyText"/>
        <w:rPr/>
      </w:pPr>
      <w:r>
        <w:rPr/>
        <w:t xml:space="preserve">Формат команды: man </w:t>
      </w:r>
    </w:p>
    <w:p>
      <w:pPr>
        <w:pStyle w:val="BodyText"/>
        <w:rPr/>
      </w:pPr>
      <w:r>
        <w:rPr/>
        <w:t>Файловая система ОС типа Linux — иерархическая система каталогов, подкаталогов и файлов, которые обычно организованы и сгруппированы по функциональному признаку. Самый верхний каталог в иерархии называется корневым и обозначается символом /. Корневой каталог содержит системные файлы и другие каталоги.</w:t>
      </w:r>
    </w:p>
    <w:p>
      <w:pPr>
        <w:pStyle w:val="BodyText"/>
        <w:rPr/>
      </w:pPr>
      <w:bookmarkStart w:id="8" w:name="теоретическое-введение"/>
      <w:r>
        <w:rPr/>
        <w:t>В работе с командами, в качестве аргументов которых выступает путь к какому-либо каталогу или файлу, можно использовать сокращённую запись пути.</w:t>
      </w:r>
      <w:bookmarkEnd w:id="8"/>
    </w:p>
    <w:p>
      <w:pPr>
        <w:pStyle w:val="Heading1"/>
        <w:rPr/>
      </w:pPr>
      <w:bookmarkStart w:id="9" w:name="__RefHeading___Toc706_2971063505"/>
      <w:bookmarkEnd w:id="9"/>
      <w:r>
        <w:rPr/>
        <w:t>4. Выполнение лабораторной работы</w:t>
      </w:r>
    </w:p>
    <w:p>
      <w:pPr>
        <w:pStyle w:val="Heading2"/>
        <w:rPr/>
      </w:pPr>
      <w:bookmarkStart w:id="10" w:name="__RefHeading___Toc708_2971063505"/>
      <w:bookmarkEnd w:id="10"/>
      <w:r>
        <w:rPr/>
        <w:t>4.1 Определить полное имя домашнего каталога</w:t>
      </w:r>
    </w:p>
    <w:p>
      <w:pPr>
        <w:pStyle w:val="FirstParagraph"/>
        <w:rPr/>
      </w:pPr>
      <w:r>
        <w:rPr/>
        <w:t>Определил полное имя домашнего каталога с помощью команды pwd (</w:t>
      </w:r>
      <w:hyperlink w:anchor="fig-001">
        <w:r>
          <w:rPr>
            <w:rStyle w:val="Hyperlink"/>
          </w:rPr>
          <w:t>рис. 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1" w:name="fig-00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2136775" cy="481330"/>
                  <wp:effectExtent l="0" t="0" r="0" b="0"/>
                  <wp:docPr id="1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6775" cy="4813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2" w:name="fig-00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1: Команда pwd</w:t>
            </w:r>
            <w:bookmarkStart w:id="13" w:name="определить-полное-имя-домашнего-каталога"/>
            <w:bookmarkEnd w:id="12"/>
            <w:bookmarkEnd w:id="13"/>
          </w:p>
        </w:tc>
      </w:tr>
    </w:tbl>
    <w:p>
      <w:pPr>
        <w:pStyle w:val="Heading2"/>
        <w:rPr/>
      </w:pPr>
      <w:bookmarkStart w:id="14" w:name="__RefHeading___Toc710_2971063505"/>
      <w:bookmarkEnd w:id="14"/>
      <w:r>
        <w:rPr/>
        <w:t>4.2 Работа с командой ls</w:t>
      </w:r>
    </w:p>
    <w:p>
      <w:pPr>
        <w:pStyle w:val="FirstParagraph"/>
        <w:rPr/>
      </w:pPr>
      <w:r>
        <w:rPr/>
        <w:t>Перешёл в каталог /tmp с помощью команды cd (</w:t>
      </w:r>
      <w:hyperlink w:anchor="fig-002">
        <w:r>
          <w:rPr>
            <w:rStyle w:val="Hyperlink"/>
          </w:rPr>
          <w:t>рис. 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5" w:name="fig-00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2416175" cy="433070"/>
                  <wp:effectExtent l="0" t="0" r="0" b="0"/>
                  <wp:docPr id="2" name="Изображение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6175" cy="4330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6" w:name="fig-00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2: Перемещение в /tmp</w:t>
            </w:r>
            <w:bookmarkEnd w:id="16"/>
          </w:p>
        </w:tc>
      </w:tr>
    </w:tbl>
    <w:p>
      <w:pPr>
        <w:pStyle w:val="BodyText"/>
        <w:rPr/>
      </w:pPr>
      <w:r>
        <w:rPr/>
        <w:t>Вывел на экран содержимое каталога командой ls (</w:t>
      </w:r>
      <w:hyperlink w:anchor="fig-003">
        <w:r>
          <w:rPr>
            <w:rStyle w:val="Hyperlink"/>
          </w:rPr>
          <w:t>рис. 3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7" w:name="fig-00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423670"/>
                  <wp:effectExtent l="0" t="0" r="0" b="0"/>
                  <wp:docPr id="3" name="Изображение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236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8" w:name="fig-00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3: ls без опций</w:t>
            </w:r>
            <w:bookmarkEnd w:id="18"/>
          </w:p>
        </w:tc>
      </w:tr>
    </w:tbl>
    <w:p>
      <w:pPr>
        <w:pStyle w:val="BodyText"/>
        <w:rPr/>
      </w:pPr>
      <w:r>
        <w:rPr/>
        <w:t>Вывел на экран все файлы, в том числе и скрытые командой ls -a (</w:t>
      </w:r>
      <w:hyperlink w:anchor="fig-004">
        <w:r>
          <w:rPr>
            <w:rStyle w:val="Hyperlink"/>
          </w:rPr>
          <w:t>рис. 4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9" w:name="fig-00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084705"/>
                  <wp:effectExtent l="0" t="0" r="0" b="0"/>
                  <wp:docPr id="4" name="Изображение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47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0" w:name="fig-00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4: ls -a</w:t>
            </w:r>
            <w:bookmarkEnd w:id="20"/>
          </w:p>
        </w:tc>
      </w:tr>
    </w:tbl>
    <w:p>
      <w:pPr>
        <w:pStyle w:val="BodyText"/>
        <w:rPr/>
      </w:pPr>
      <w:r>
        <w:rPr/>
        <w:t>Вывел на экран все файлы и их тип командой ls -F (</w:t>
      </w:r>
      <w:hyperlink w:anchor="fig-005">
        <w:r>
          <w:rPr>
            <w:rStyle w:val="Hyperlink"/>
          </w:rPr>
          <w:t>рис. 5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1" w:name="fig-00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386840"/>
                  <wp:effectExtent l="0" t="0" r="0" b="0"/>
                  <wp:docPr id="5" name="Изображение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868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2" w:name="fig-00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5: ls -F</w:t>
            </w:r>
            <w:bookmarkEnd w:id="22"/>
          </w:p>
        </w:tc>
      </w:tr>
    </w:tbl>
    <w:p>
      <w:pPr>
        <w:pStyle w:val="BodyText"/>
        <w:rPr/>
      </w:pPr>
      <w:r>
        <w:rPr/>
        <w:t>Вывел на экран все файлы и информацию о них командой ls -l (</w:t>
      </w:r>
      <w:hyperlink w:anchor="fig-006">
        <w:r>
          <w:rPr>
            <w:rStyle w:val="Hyperlink"/>
          </w:rPr>
          <w:t>рис. 6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3" w:name="fig-00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598295"/>
                  <wp:effectExtent l="0" t="0" r="0" b="0"/>
                  <wp:docPr id="6" name="Изображение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8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4" w:name="fig-00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6: ls -l</w:t>
            </w:r>
            <w:bookmarkEnd w:id="24"/>
          </w:p>
        </w:tc>
      </w:tr>
    </w:tbl>
    <w:p>
      <w:pPr>
        <w:pStyle w:val="BodyText"/>
        <w:rPr/>
      </w:pPr>
      <w:r>
        <w:rPr/>
        <w:t>Определил, что в каталоге /var/spool есть подкаталог с именем cron (</w:t>
      </w:r>
      <w:hyperlink w:anchor="fig-007">
        <w:r>
          <w:rPr>
            <w:rStyle w:val="Hyperlink"/>
          </w:rPr>
          <w:t>рис. 7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5" w:name="fig-00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516890"/>
                  <wp:effectExtent l="0" t="0" r="0" b="0"/>
                  <wp:docPr id="7" name="Изображение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68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6" w:name="fig-00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7: ls | grep</w:t>
            </w:r>
            <w:bookmarkEnd w:id="26"/>
          </w:p>
        </w:tc>
      </w:tr>
    </w:tbl>
    <w:p>
      <w:pPr>
        <w:pStyle w:val="BodyText"/>
        <w:rPr/>
      </w:pPr>
      <w:r>
        <w:rPr/>
        <w:t>Перешёл в домашний каталог с помощью команды cd и вывел на экран его содержимое командой ls -l, чтобы определить, кто является владельцем файлов и подкаталогов (</w:t>
      </w:r>
      <w:hyperlink w:anchor="fig-008">
        <w:r>
          <w:rPr>
            <w:rStyle w:val="Hyperlink"/>
          </w:rPr>
          <w:t>рис. 8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7" w:name="fig-00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426970"/>
                  <wp:effectExtent l="0" t="0" r="0" b="0"/>
                  <wp:docPr id="8" name="Изображение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269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8" w:name="fig-00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8: ls -l</w:t>
            </w:r>
            <w:bookmarkEnd w:id="28"/>
          </w:p>
        </w:tc>
      </w:tr>
    </w:tbl>
    <w:p>
      <w:pPr>
        <w:pStyle w:val="Heading2"/>
        <w:rPr/>
      </w:pPr>
      <w:bookmarkStart w:id="29" w:name="__RefHeading___Toc712_2971063505"/>
      <w:bookmarkEnd w:id="29"/>
      <w:r>
        <w:rPr/>
        <w:t>4.3 Работа с каталогами</w:t>
      </w:r>
    </w:p>
    <w:p>
      <w:pPr>
        <w:pStyle w:val="FirstParagraph"/>
        <w:rPr/>
      </w:pPr>
      <w:r>
        <w:rPr/>
        <w:t>В домашнем каталоге создал новый каталог с именем newdir командой mkdir (</w:t>
      </w:r>
      <w:hyperlink w:anchor="fig-009">
        <w:r>
          <w:rPr>
            <w:rStyle w:val="Hyperlink"/>
          </w:rPr>
          <w:t>рис. 9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0" w:name="fig-00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2762250" cy="201930"/>
                  <wp:effectExtent l="0" t="0" r="0" b="0"/>
                  <wp:docPr id="9" name="Изображение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Изображение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019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1" w:name="fig-00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9: Создание каталога</w:t>
            </w:r>
            <w:bookmarkEnd w:id="31"/>
          </w:p>
        </w:tc>
      </w:tr>
    </w:tbl>
    <w:p>
      <w:pPr>
        <w:pStyle w:val="BodyText"/>
        <w:rPr/>
      </w:pPr>
      <w:r>
        <w:rPr/>
        <w:t>В каталоге ~/newdir создайл новый каталог с именем morefun (</w:t>
      </w:r>
      <w:hyperlink w:anchor="fig-010">
        <w:r>
          <w:rPr>
            <w:rStyle w:val="Hyperlink"/>
          </w:rPr>
          <w:t>рис. 10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2" w:name="fig-01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465195" cy="221615"/>
                  <wp:effectExtent l="0" t="0" r="0" b="0"/>
                  <wp:docPr id="10" name="Изображение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5195" cy="2216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3" w:name="fig-01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10: Создание подкаталога</w:t>
            </w:r>
            <w:bookmarkEnd w:id="33"/>
          </w:p>
        </w:tc>
      </w:tr>
    </w:tbl>
    <w:p>
      <w:pPr>
        <w:pStyle w:val="BodyText"/>
        <w:rPr/>
      </w:pPr>
      <w:r>
        <w:rPr/>
        <w:t>В домашнем каталоге создал одной командой три новых каталога с именами letters, memos, misk, перечислив их через пробел (</w:t>
      </w:r>
      <w:hyperlink w:anchor="fig-011">
        <w:r>
          <w:rPr>
            <w:rStyle w:val="Hyperlink"/>
          </w:rPr>
          <w:t>рис. 11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4" w:name="fig-01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433705"/>
                  <wp:effectExtent l="0" t="0" r="0" b="0"/>
                  <wp:docPr id="11" name="Изображение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Изображение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37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5" w:name="fig-01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11: Создание каталогов</w:t>
            </w:r>
            <w:bookmarkEnd w:id="35"/>
          </w:p>
        </w:tc>
      </w:tr>
    </w:tbl>
    <w:p>
      <w:pPr>
        <w:pStyle w:val="BodyText"/>
        <w:rPr/>
      </w:pPr>
      <w:r>
        <w:rPr/>
        <w:t>Удалил эти каталоги одной командой (</w:t>
      </w:r>
      <w:hyperlink w:anchor="fig-012">
        <w:r>
          <w:rPr>
            <w:rStyle w:val="Hyperlink"/>
          </w:rPr>
          <w:t>рис. 12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6" w:name="fig-01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479425"/>
                  <wp:effectExtent l="0" t="0" r="0" b="0"/>
                  <wp:docPr id="12" name="Изображение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Изображение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9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7" w:name="fig-01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12: Удаление каталогов</w:t>
            </w:r>
            <w:bookmarkEnd w:id="37"/>
          </w:p>
        </w:tc>
      </w:tr>
    </w:tbl>
    <w:p>
      <w:pPr>
        <w:pStyle w:val="BodyText"/>
        <w:rPr/>
      </w:pPr>
      <w:r>
        <w:rPr/>
        <w:t>Попробовал удалить ранее созданный каталог ~/newdir командой rm (</w:t>
      </w:r>
      <w:hyperlink w:anchor="fig-013">
        <w:r>
          <w:rPr>
            <w:rStyle w:val="Hyperlink"/>
          </w:rPr>
          <w:t>рис. 13</w:t>
        </w:r>
      </w:hyperlink>
      <w:r>
        <w:rPr/>
        <w:t>), вышла ошибка и каталог не удалился, так как он был непустой.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8" w:name="fig-01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46710"/>
                  <wp:effectExtent l="0" t="0" r="0" b="0"/>
                  <wp:docPr id="13" name="Изображение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Изображение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67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9" w:name="fig-01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13: Удаление каталога</w:t>
            </w:r>
            <w:bookmarkEnd w:id="39"/>
          </w:p>
        </w:tc>
      </w:tr>
    </w:tbl>
    <w:p>
      <w:pPr>
        <w:pStyle w:val="BodyText"/>
        <w:rPr/>
      </w:pPr>
      <w:r>
        <w:rPr/>
        <w:t>Удалил каталог ~/newdir/morefun из домашнего каталога и проверил, был ли он удалён (</w:t>
      </w:r>
      <w:hyperlink w:anchor="fig-014">
        <w:r>
          <w:rPr>
            <w:rStyle w:val="Hyperlink"/>
          </w:rPr>
          <w:t>рис. 14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0" w:name="fig-01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667125" cy="606425"/>
                  <wp:effectExtent l="0" t="0" r="0" b="0"/>
                  <wp:docPr id="14" name="Изображение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Изображение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7125" cy="606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1" w:name="fig-01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14: Удаление morefun</w:t>
            </w:r>
            <w:bookmarkEnd w:id="41"/>
          </w:p>
        </w:tc>
      </w:tr>
    </w:tbl>
    <w:p>
      <w:pPr>
        <w:pStyle w:val="Heading2"/>
        <w:rPr/>
      </w:pPr>
      <w:bookmarkStart w:id="42" w:name="__RefHeading___Toc714_2971063505"/>
      <w:bookmarkEnd w:id="42"/>
      <w:r>
        <w:rPr/>
        <w:t>4.4 Работа с командой man</w:t>
      </w:r>
    </w:p>
    <w:p>
      <w:pPr>
        <w:pStyle w:val="FirstParagraph"/>
        <w:rPr/>
      </w:pPr>
      <w:r>
        <w:rPr/>
        <w:t>С помощью команды man (</w:t>
      </w:r>
      <w:hyperlink w:anchor="fig-015">
        <w:r>
          <w:rPr>
            <w:rStyle w:val="Hyperlink"/>
          </w:rPr>
          <w:t>рис. 15</w:t>
        </w:r>
      </w:hyperlink>
      <w:r>
        <w:rPr/>
        <w:t>) определил, что опцию ‘-R’ команды ls нужно использовать для просмотра содержимого не только указанного каталога, но и подкаталогов, входящих в него (</w:t>
      </w:r>
      <w:hyperlink w:anchor="fig-016">
        <w:r>
          <w:rPr>
            <w:rStyle w:val="Hyperlink"/>
          </w:rPr>
          <w:t>рис. 16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3" w:name="fig-01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2377440" cy="163830"/>
                  <wp:effectExtent l="0" t="0" r="0" b="0"/>
                  <wp:docPr id="15" name="Изображение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Изображение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7440" cy="1638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4" w:name="fig-01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15: man ls</w:t>
            </w:r>
            <w:bookmarkEnd w:id="44"/>
          </w:p>
        </w:tc>
      </w:tr>
    </w:tbl>
    <w:p>
      <w:pPr>
        <w:pStyle w:val="BodyText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5" w:name="fig-01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464820"/>
                  <wp:effectExtent l="0" t="0" r="0" b="0"/>
                  <wp:docPr id="16" name="Изображение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Изображение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48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6" w:name="fig-01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16: Описание ls -R</w:t>
            </w:r>
            <w:bookmarkEnd w:id="46"/>
          </w:p>
        </w:tc>
      </w:tr>
    </w:tbl>
    <w:p>
      <w:pPr>
        <w:pStyle w:val="BodyText"/>
        <w:rPr/>
      </w:pPr>
      <w:r>
        <w:rPr/>
        <w:t>С помощью команды man определите набор опций команды ls (</w:t>
      </w:r>
      <w:hyperlink w:anchor="fig-017">
        <w:r>
          <w:rPr>
            <w:rStyle w:val="Hyperlink"/>
          </w:rPr>
          <w:t>рис. 17</w:t>
        </w:r>
      </w:hyperlink>
      <w:r>
        <w:rPr/>
        <w:t>), позволяющий отсортировать по времени последнего изменения (</w:t>
      </w:r>
      <w:hyperlink w:anchor="fig-018">
        <w:r>
          <w:rPr>
            <w:rStyle w:val="Hyperlink"/>
          </w:rPr>
          <w:t>рис. 18</w:t>
        </w:r>
      </w:hyperlink>
      <w:r>
        <w:rPr/>
        <w:t>) выводимый список содержимого каталога с развёрнутым описанием файлов (</w:t>
      </w:r>
      <w:hyperlink w:anchor="fig-019">
        <w:r>
          <w:rPr>
            <w:rStyle w:val="Hyperlink"/>
          </w:rPr>
          <w:t>рис. 19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7" w:name="fig-01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2377440" cy="163830"/>
                  <wp:effectExtent l="0" t="0" r="0" b="0"/>
                  <wp:docPr id="17" name="Изображение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Изображение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7440" cy="1638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8" w:name="fig-01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17: man ls</w:t>
            </w:r>
            <w:bookmarkEnd w:id="48"/>
          </w:p>
        </w:tc>
      </w:tr>
    </w:tbl>
    <w:p>
      <w:pPr>
        <w:pStyle w:val="BodyText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9" w:name="fig-01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91465"/>
                  <wp:effectExtent l="0" t="0" r="0" b="0"/>
                  <wp:docPr id="18" name="Изображение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Изображение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1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0" w:name="fig-01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18: Описание ls -t</w:t>
            </w:r>
            <w:bookmarkEnd w:id="50"/>
          </w:p>
        </w:tc>
      </w:tr>
    </w:tbl>
    <w:p>
      <w:pPr>
        <w:pStyle w:val="BodyText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1" w:name="fig-01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435985" cy="356235"/>
                  <wp:effectExtent l="0" t="0" r="0" b="0"/>
                  <wp:docPr id="19" name="Изображение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Изображение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5985" cy="3562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2" w:name="fig-01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19: Описание ls -l</w:t>
            </w:r>
            <w:bookmarkEnd w:id="52"/>
          </w:p>
        </w:tc>
      </w:tr>
    </w:tbl>
    <w:p>
      <w:pPr>
        <w:pStyle w:val="BodyText"/>
        <w:rPr/>
      </w:pPr>
      <w:r>
        <w:rPr/>
        <w:t>Использовал команду man для просмотра описания команд: cd, pwd, mkdir, rmdir, rm (</w:t>
      </w:r>
      <w:hyperlink w:anchor="fig-020">
        <w:r>
          <w:rPr>
            <w:rStyle w:val="Hyperlink"/>
          </w:rPr>
          <w:t>рис. 20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3" w:name="fig-02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2550795" cy="953135"/>
                  <wp:effectExtent l="0" t="0" r="0" b="0"/>
                  <wp:docPr id="20" name="Изображение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Изображение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0795" cy="953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4" w:name="fig-02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 xml:space="preserve">Рисунок 20: man </w:t>
            </w:r>
            <w:bookmarkEnd w:id="54"/>
          </w:p>
        </w:tc>
      </w:tr>
    </w:tbl>
    <w:p>
      <w:pPr>
        <w:pStyle w:val="BodyText"/>
        <w:rPr/>
      </w:pPr>
      <w:r>
        <w:rPr/>
        <w:t>Команда cd имеет следующие опции: -L - переход с учётом символических ссылок, -P - переход по физическому пути, игнорируя символические ссылки (</w:t>
      </w:r>
      <w:hyperlink w:anchor="fig-021">
        <w:r>
          <w:rPr>
            <w:rStyle w:val="Hyperlink"/>
          </w:rPr>
          <w:t>рис. 21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5" w:name="fig-02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457450"/>
                  <wp:effectExtent l="0" t="0" r="0" b="0"/>
                  <wp:docPr id="21" name="Изображение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Изображение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57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6" w:name="fig-02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21: man cd</w:t>
            </w:r>
            <w:bookmarkEnd w:id="56"/>
          </w:p>
        </w:tc>
      </w:tr>
    </w:tbl>
    <w:p>
      <w:pPr>
        <w:pStyle w:val="BodyText"/>
        <w:rPr/>
      </w:pPr>
      <w:r>
        <w:rPr/>
        <w:t>Команда pwd имеет следующие опции: -L - выводит путь с учётом символических ссылок, если такие использовались для перехода в директорию, -P - выводит физический путь показывая реальное местоположение директории в файловой системе (</w:t>
      </w:r>
      <w:hyperlink w:anchor="fig-022">
        <w:r>
          <w:rPr>
            <w:rStyle w:val="Hyperlink"/>
          </w:rPr>
          <w:t>рис. 22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7" w:name="fig-02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274445"/>
                  <wp:effectExtent l="0" t="0" r="0" b="0"/>
                  <wp:docPr id="22" name="Изображение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Изображение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744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8" w:name="fig-02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22: man pwd</w:t>
            </w:r>
            <w:bookmarkEnd w:id="58"/>
          </w:p>
        </w:tc>
      </w:tr>
    </w:tbl>
    <w:p>
      <w:pPr>
        <w:pStyle w:val="BodyText"/>
        <w:rPr/>
      </w:pPr>
      <w:r>
        <w:rPr/>
        <w:t>Команда mkdir имеет следующие опции: -v - более подробный вывод для каждой директории, -p - создаёт и родителей, если таковых ещё нет, -m - позволяет задать права доступа, аналогично chmod (</w:t>
      </w:r>
      <w:hyperlink w:anchor="fig-023">
        <w:r>
          <w:rPr>
            <w:rStyle w:val="Hyperlink"/>
          </w:rPr>
          <w:t>рис. 23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9" w:name="fig-02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052955"/>
                  <wp:effectExtent l="0" t="0" r="0" b="0"/>
                  <wp:docPr id="23" name="Изображение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Изображение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529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0" w:name="fig-02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23: man mkdir</w:t>
            </w:r>
            <w:bookmarkEnd w:id="60"/>
          </w:p>
        </w:tc>
      </w:tr>
    </w:tbl>
    <w:p>
      <w:pPr>
        <w:pStyle w:val="BodyText"/>
        <w:rPr/>
      </w:pPr>
      <w:r>
        <w:rPr/>
        <w:t>Команда rmdir имеет следующие опции: -p - удаляет каталог и его родителей, -v - более подробный вывод для каждой директории (</w:t>
      </w:r>
      <w:hyperlink w:anchor="fig-024">
        <w:r>
          <w:rPr>
            <w:rStyle w:val="Hyperlink"/>
          </w:rPr>
          <w:t>рис. 24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1" w:name="fig-02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807845"/>
                  <wp:effectExtent l="0" t="0" r="0" b="0"/>
                  <wp:docPr id="24" name="Изображение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Изображение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07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2" w:name="fig-02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24: man rmdir</w:t>
            </w:r>
            <w:bookmarkEnd w:id="62"/>
          </w:p>
        </w:tc>
      </w:tr>
    </w:tbl>
    <w:p>
      <w:pPr>
        <w:pStyle w:val="BodyText"/>
        <w:rPr/>
      </w:pPr>
      <w:r>
        <w:rPr/>
        <w:t>Команда rm имеет следующие опции: -r - удаляет каталог и всё его содержимое, -f - удаляет принудительно, -d - удаляет пустые директории, -i - при удалении нескольких файлов запрашивает новый промпт перед удалением следующего файла (</w:t>
      </w:r>
      <w:hyperlink w:anchor="fig-025">
        <w:r>
          <w:rPr>
            <w:rStyle w:val="Hyperlink"/>
          </w:rPr>
          <w:t>рис. 25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3" w:name="fig-02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451735"/>
                  <wp:effectExtent l="0" t="0" r="0" b="0"/>
                  <wp:docPr id="25" name="Изображение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Изображение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517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4" w:name="fig-02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25: man rm</w:t>
            </w:r>
            <w:bookmarkEnd w:id="64"/>
          </w:p>
        </w:tc>
      </w:tr>
    </w:tbl>
    <w:p>
      <w:pPr>
        <w:pStyle w:val="BodyText"/>
        <w:rPr/>
      </w:pPr>
      <w:r>
        <w:rPr/>
        <w:t>Используя информацию (</w:t>
      </w:r>
      <w:hyperlink w:anchor="fig-026">
        <w:r>
          <w:rPr>
            <w:rStyle w:val="Hyperlink"/>
          </w:rPr>
          <w:t>рис. 26</w:t>
        </w:r>
      </w:hyperlink>
      <w:r>
        <w:rPr/>
        <w:t>), полученную при помощи команды history (</w:t>
      </w:r>
      <w:hyperlink w:anchor="fig-027">
        <w:r>
          <w:rPr>
            <w:rStyle w:val="Hyperlink"/>
          </w:rPr>
          <w:t>рис. 27</w:t>
        </w:r>
      </w:hyperlink>
      <w:r>
        <w:rPr/>
        <w:t>), выполнил модификацию и исполнение нескольких команд из буфера команд.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5" w:name="fig-02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193925"/>
                  <wp:effectExtent l="0" t="0" r="0" b="0"/>
                  <wp:docPr id="26" name="Изображение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Изображение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3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6" w:name="fig-02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26: Буфера команд</w:t>
            </w:r>
            <w:bookmarkEnd w:id="66"/>
          </w:p>
        </w:tc>
      </w:tr>
    </w:tbl>
    <w:p>
      <w:pPr>
        <w:pStyle w:val="BodyText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7" w:name="fig-02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2358390" cy="173355"/>
                  <wp:effectExtent l="0" t="0" r="0" b="0"/>
                  <wp:docPr id="27" name="Изображение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Изображение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8390" cy="1733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8" w:name="fig-02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27: history</w:t>
            </w:r>
            <w:bookmarkEnd w:id="68"/>
          </w:p>
        </w:tc>
      </w:tr>
    </w:tbl>
    <w:p>
      <w:pPr>
        <w:pStyle w:val="BodyText"/>
        <w:rPr/>
      </w:pPr>
      <w:r>
        <w:rPr/>
        <w:t>Заменил в команде ls опцию -а на -ltr (</w:t>
      </w:r>
      <w:hyperlink w:anchor="fig-029">
        <w:r>
          <w:rPr>
            <w:rStyle w:val="Hyperlink"/>
          </w:rPr>
          <w:t>рис. 28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9" w:name="fig-02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550160"/>
                  <wp:effectExtent l="0" t="0" r="0" b="0"/>
                  <wp:docPr id="28" name="Изображение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Изображение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501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0" w:name="fig-02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28: модификация ls</w:t>
            </w:r>
            <w:bookmarkEnd w:id="70"/>
          </w:p>
        </w:tc>
      </w:tr>
    </w:tbl>
    <w:p>
      <w:pPr>
        <w:pStyle w:val="BodyText"/>
        <w:rPr/>
      </w:pPr>
      <w:r>
        <w:rPr/>
        <w:t>Заменил в команде man команду rm на exit (</w:t>
      </w:r>
      <w:hyperlink w:anchor="fig-030">
        <w:r>
          <w:rPr>
            <w:rStyle w:val="Hyperlink"/>
          </w:rPr>
          <w:t>рис. 29</w:t>
        </w:r>
      </w:hyperlink>
      <w:r>
        <w:rPr/>
        <w:t>), (</w:t>
      </w:r>
      <w:hyperlink w:anchor="fig-031">
        <w:r>
          <w:rPr>
            <w:rStyle w:val="Hyperlink"/>
          </w:rPr>
          <w:t>рис. 30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1" w:name="fig-03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2887345" cy="394335"/>
                  <wp:effectExtent l="0" t="0" r="0" b="0"/>
                  <wp:docPr id="29" name="Изображение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Изображение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7345" cy="3943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2" w:name="fig-03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29: модификация man</w:t>
            </w:r>
            <w:bookmarkEnd w:id="72"/>
          </w:p>
        </w:tc>
      </w:tr>
    </w:tbl>
    <w:p>
      <w:pPr>
        <w:pStyle w:val="BodyText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3" w:name="fig-03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634615"/>
                  <wp:effectExtent l="0" t="0" r="0" b="0"/>
                  <wp:docPr id="30" name="Изображение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Изображение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346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4" w:name="fig-03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30: вывод man</w:t>
            </w:r>
            <w:bookmarkEnd w:id="74"/>
          </w:p>
        </w:tc>
      </w:tr>
    </w:tbl>
    <w:p>
      <w:pPr>
        <w:pStyle w:val="BodyText"/>
        <w:rPr/>
      </w:pPr>
      <w:r>
        <w:rPr/>
        <w:t>Заменил в команде mkdir каталог newdir на notnewdir (</w:t>
      </w:r>
      <w:hyperlink w:anchor="fig-029">
        <w:r>
          <w:rPr>
            <w:rStyle w:val="Hyperlink"/>
          </w:rPr>
          <w:t>рис. 28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5" w:name="fig-03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586105"/>
                  <wp:effectExtent l="0" t="0" r="0" b="0"/>
                  <wp:docPr id="31" name="Изображение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Изображение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861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6" w:name="fig-03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31: модификация mkdir</w:t>
            </w:r>
            <w:bookmarkStart w:id="77" w:name="выполнение-лабораторной-работы"/>
            <w:bookmarkEnd w:id="76"/>
            <w:bookmarkEnd w:id="77"/>
          </w:p>
        </w:tc>
      </w:tr>
    </w:tbl>
    <w:p>
      <w:pPr>
        <w:pStyle w:val="Heading1"/>
        <w:rPr/>
      </w:pPr>
      <w:bookmarkStart w:id="78" w:name="__RefHeading___Toc716_2971063505"/>
      <w:bookmarkEnd w:id="78"/>
      <w:r>
        <w:rPr/>
        <w:t>5. Ответы на контрольные вопросы</w:t>
      </w:r>
    </w:p>
    <w:p>
      <w:pPr>
        <w:pStyle w:val="Normal"/>
        <w:numPr>
          <w:ilvl w:val="0"/>
          <w:numId w:val="12"/>
        </w:numPr>
        <w:rPr/>
      </w:pPr>
      <w:r>
        <w:rPr/>
        <w:t>Командная строка - это текстовая система, которая передает команды компьютеру и возвращает результаты пользователю. В операционной системе типа Linux взаимодействие пользователя с системой обычно осуществляется с помощью командной строки посредством построчного ввода команд.</w:t>
      </w:r>
    </w:p>
    <w:p>
      <w:pPr>
        <w:pStyle w:val="Normal"/>
        <w:numPr>
          <w:ilvl w:val="0"/>
          <w:numId w:val="6"/>
        </w:numPr>
        <w:rPr/>
      </w:pPr>
      <w:r>
        <w:rPr/>
        <w:t>Для определения абсолютного пути к текущему каталогу используется команда pwd. Например: если я введу pwd в своем домашнем каталоге то получу /home/sagusev</w:t>
      </w:r>
    </w:p>
    <w:p>
      <w:pPr>
        <w:pStyle w:val="Normal"/>
        <w:numPr>
          <w:ilvl w:val="0"/>
          <w:numId w:val="6"/>
        </w:numPr>
        <w:rPr/>
      </w:pPr>
      <w:r>
        <w:rPr/>
        <w:t>С помощью команды ls можно определить имена файлов, при помощи опции -F уже мы сможем определить тип файлов. Пример есть в лабораторной работе.</w:t>
      </w:r>
    </w:p>
    <w:p>
      <w:pPr>
        <w:pStyle w:val="Normal"/>
        <w:numPr>
          <w:ilvl w:val="0"/>
          <w:numId w:val="6"/>
        </w:numPr>
        <w:rPr/>
      </w:pPr>
      <w:r>
        <w:rPr/>
        <w:t>С помощью команды ls можно определить имена файлов, если нам необходимы скрытые файлы, добавим опцию -a. Пример есть в лабораторной работе.</w:t>
      </w:r>
    </w:p>
    <w:p>
      <w:pPr>
        <w:pStyle w:val="Normal"/>
        <w:numPr>
          <w:ilvl w:val="0"/>
          <w:numId w:val="6"/>
        </w:numPr>
        <w:rPr/>
      </w:pPr>
      <w:r>
        <w:rPr/>
        <w:t>rmdir по умолчанию удаляет пустые каталоги, не удаляет файлы. rm удаляет файлы, без дополнительных опций (-d, -r) не будет удалять каталоги. Удалить в одной строчке одной командой можно файл и каталог. Если файл находится в каталоге, используем рекурсивное удаление, если файл и каталог не связаны подобным образом, то добавим опцию -d, введя имена через пробел после утилиты. Пример есть в лабораторной работе.</w:t>
      </w:r>
    </w:p>
    <w:p>
      <w:pPr>
        <w:pStyle w:val="Normal"/>
        <w:numPr>
          <w:ilvl w:val="0"/>
          <w:numId w:val="6"/>
        </w:numPr>
        <w:rPr/>
      </w:pPr>
      <w:r>
        <w:rPr/>
        <w:t>Вывести информацию о последних выполненных пользователем команд можно с помощью history. Пример есть в лабораторной работе.</w:t>
      </w:r>
    </w:p>
    <w:p>
      <w:pPr>
        <w:pStyle w:val="Normal"/>
        <w:numPr>
          <w:ilvl w:val="0"/>
          <w:numId w:val="6"/>
        </w:numPr>
        <w:rPr/>
      </w:pPr>
      <w:r>
        <w:rPr/>
        <w:t>Используем синтаксис !:s//. Примеры есть в лабораторной работе.</w:t>
      </w:r>
    </w:p>
    <w:p>
      <w:pPr>
        <w:pStyle w:val="Normal"/>
        <w:numPr>
          <w:ilvl w:val="0"/>
          <w:numId w:val="6"/>
        </w:numPr>
        <w:rPr/>
      </w:pPr>
      <w:r>
        <w:rPr/>
        <w:t>Предположим, я нахожусь не в домашнем каталоге. Если я введу “cd ; ls”, то окажусь в домашнем каталоге и получу вывод файлов внутри него.</w:t>
      </w:r>
    </w:p>
    <w:p>
      <w:pPr>
        <w:pStyle w:val="Normal"/>
        <w:numPr>
          <w:ilvl w:val="0"/>
          <w:numId w:val="6"/>
        </w:numPr>
        <w:rPr/>
      </w:pPr>
      <w:r>
        <w:rPr/>
        <w:t>Символ экранирования - (обратный слеш) добавление перед спецсимволом обратный слеш, чтобы использовать специальный символ как обычный. Также позволяет читать системе название директорий с пробелом. Пример: cd work/Операционные системы/</w:t>
      </w:r>
    </w:p>
    <w:p>
      <w:pPr>
        <w:pStyle w:val="Normal"/>
        <w:numPr>
          <w:ilvl w:val="0"/>
          <w:numId w:val="6"/>
        </w:numPr>
        <w:rPr/>
      </w:pPr>
      <w:r>
        <w:rPr/>
        <w:t>Опция -l позволит увидеть дополнительную информацию о файлах в каталоге: время создания, владельца, права доступа</w:t>
      </w:r>
    </w:p>
    <w:p>
      <w:pPr>
        <w:pStyle w:val="Normal"/>
        <w:numPr>
          <w:ilvl w:val="0"/>
          <w:numId w:val="6"/>
        </w:numPr>
        <w:rPr/>
      </w:pPr>
      <w:r>
        <w:rPr/>
        <w:t>Относительный путь к файлу начинается из той директории, где вы находитесь (она сама не прописывается в пути), он прописывается относительно данной директории. Абсолютный путь начинается с корневого каталога. Пример, прописав cd /tmp нас перенесёт в каталог tmp корневого каталога, а прописав cd tmp нас перенесёт в подкаталог tmp текущего каталога.</w:t>
      </w:r>
    </w:p>
    <w:p>
      <w:pPr>
        <w:pStyle w:val="Normal"/>
        <w:numPr>
          <w:ilvl w:val="0"/>
          <w:numId w:val="6"/>
        </w:numPr>
        <w:rPr/>
      </w:pPr>
      <w:r>
        <w:rPr/>
        <w:t>Использовать man  или  –help</w:t>
      </w:r>
    </w:p>
    <w:p>
      <w:pPr>
        <w:pStyle w:val="Normal"/>
        <w:numPr>
          <w:ilvl w:val="0"/>
          <w:numId w:val="6"/>
        </w:numPr>
        <w:rPr/>
      </w:pPr>
      <w:r>
        <w:rPr/>
        <w:t>Клавиша Tab.</w:t>
      </w:r>
    </w:p>
    <w:p>
      <w:pPr>
        <w:pStyle w:val="Heading1"/>
        <w:rPr/>
      </w:pPr>
      <w:bookmarkStart w:id="79" w:name="__RefHeading___Toc718_2971063505"/>
      <w:bookmarkStart w:id="80" w:name="выводы"/>
      <w:bookmarkEnd w:id="79"/>
      <w:r>
        <w:rPr/>
        <w:t>6. Выводы</w:t>
      </w:r>
    </w:p>
    <w:p>
      <w:pPr>
        <w:pStyle w:val="FirstParagraph"/>
        <w:rPr/>
      </w:pPr>
      <w:bookmarkStart w:id="81" w:name="выводы"/>
      <w:r>
        <w:rPr/>
        <w:t>Я приобрел практические навыки взаимодействия пользователя с системой посредством командной строки.</w:t>
      </w:r>
      <w:bookmarkEnd w:id="81"/>
    </w:p>
    <w:p>
      <w:pPr>
        <w:pStyle w:val="Heading1"/>
        <w:rPr/>
      </w:pPr>
      <w:bookmarkStart w:id="82" w:name="__RefHeading___Toc720_2971063505"/>
      <w:bookmarkStart w:id="83" w:name="список-литературы"/>
      <w:bookmarkEnd w:id="82"/>
      <w:r>
        <w:rPr/>
        <w:t>7. Список литературы</w:t>
      </w:r>
    </w:p>
    <w:p>
      <w:pPr>
        <w:pStyle w:val="Compact"/>
        <w:numPr>
          <w:ilvl w:val="0"/>
          <w:numId w:val="13"/>
        </w:numPr>
        <w:spacing w:before="36" w:after="36"/>
        <w:rPr/>
      </w:pPr>
      <w:bookmarkStart w:id="84" w:name="список-литературы"/>
      <w:r>
        <w:rPr/>
        <w:t>https://esystem.rudn.ru/mod/resource/view.php?id=1358332</w:t>
      </w:r>
      <w:bookmarkEnd w:id="84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3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4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"/>
    <w:lvlOverride w:ilvl="0">
      <w:startOverride w:val="1"/>
    </w:lvlOverride>
  </w:num>
  <w:num w:numId="10">
    <w:abstractNumId w:val="3"/>
    <w:lvlOverride w:ilvl="0">
      <w:startOverride w:val="3"/>
    </w:lvlOverride>
  </w:num>
  <w:num w:numId="11">
    <w:abstractNumId w:val="5"/>
    <w:lvlOverride w:ilvl="0">
      <w:startOverride w:val="4"/>
    </w:lvlOverride>
  </w:num>
  <w:num w:numId="12">
    <w:abstractNumId w:val="6"/>
    <w:lvlOverride w:ilvl="0">
      <w:startOverride w:val="1"/>
    </w:lvlOverride>
  </w:num>
  <w:num w:numId="1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Style5">
    <w:name w:val="Символ сноски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3B4F"/>
      <w:shd w:fill="F1F3F5" w:val="clear"/>
    </w:rPr>
  </w:style>
  <w:style w:type="character" w:styleId="DataTypeTok" w:customStyle="1">
    <w:name w:val="DataTypeTok"/>
    <w:basedOn w:val="VerbatimChar"/>
    <w:qFormat/>
    <w:rPr>
      <w:color w:val="AD0000"/>
      <w:shd w:fill="F1F3F5" w:val="clear"/>
    </w:rPr>
  </w:style>
  <w:style w:type="character" w:styleId="DecValTok" w:customStyle="1">
    <w:name w:val="DecValTok"/>
    <w:basedOn w:val="VerbatimChar"/>
    <w:qFormat/>
    <w:rPr>
      <w:color w:val="AD0000"/>
      <w:shd w:fill="F1F3F5" w:val="clear"/>
    </w:rPr>
  </w:style>
  <w:style w:type="character" w:styleId="BaseNTok" w:customStyle="1">
    <w:name w:val="BaseNTok"/>
    <w:basedOn w:val="VerbatimChar"/>
    <w:qFormat/>
    <w:rPr>
      <w:color w:val="AD0000"/>
      <w:shd w:fill="F1F3F5" w:val="clear"/>
    </w:rPr>
  </w:style>
  <w:style w:type="character" w:styleId="FloatTok" w:customStyle="1">
    <w:name w:val="FloatTok"/>
    <w:basedOn w:val="VerbatimChar"/>
    <w:qFormat/>
    <w:rPr>
      <w:color w:val="AD0000"/>
      <w:shd w:fill="F1F3F5" w:val="clear"/>
    </w:rPr>
  </w:style>
  <w:style w:type="character" w:styleId="ConstantTok" w:customStyle="1">
    <w:name w:val="ConstantTok"/>
    <w:basedOn w:val="VerbatimChar"/>
    <w:qFormat/>
    <w:rPr>
      <w:color w:val="8F5902"/>
      <w:shd w:fill="F1F3F5" w:val="clear"/>
    </w:rPr>
  </w:style>
  <w:style w:type="character" w:styleId="CharTok" w:customStyle="1">
    <w:name w:val="CharTok"/>
    <w:basedOn w:val="VerbatimChar"/>
    <w:qFormat/>
    <w:rPr>
      <w:color w:val="20794D"/>
      <w:shd w:fill="F1F3F5" w:val="clear"/>
    </w:rPr>
  </w:style>
  <w:style w:type="character" w:styleId="SpecialCharTok" w:customStyle="1">
    <w:name w:val="SpecialCharTok"/>
    <w:basedOn w:val="VerbatimChar"/>
    <w:qFormat/>
    <w:rPr>
      <w:color w:val="5E5E5E"/>
      <w:shd w:fill="F1F3F5" w:val="clear"/>
    </w:rPr>
  </w:style>
  <w:style w:type="character" w:styleId="StringTok" w:customStyle="1">
    <w:name w:val="StringTok"/>
    <w:basedOn w:val="VerbatimChar"/>
    <w:qFormat/>
    <w:rPr>
      <w:color w:val="20794D"/>
      <w:shd w:fill="F1F3F5" w:val="clear"/>
    </w:rPr>
  </w:style>
  <w:style w:type="character" w:styleId="VerbatimStringTok" w:customStyle="1">
    <w:name w:val="VerbatimStringTok"/>
    <w:basedOn w:val="VerbatimChar"/>
    <w:qFormat/>
    <w:rPr>
      <w:color w:val="20794D"/>
      <w:shd w:fill="F1F3F5" w:val="clear"/>
    </w:rPr>
  </w:style>
  <w:style w:type="character" w:styleId="SpecialStringTok" w:customStyle="1">
    <w:name w:val="SpecialStringTok"/>
    <w:basedOn w:val="VerbatimChar"/>
    <w:qFormat/>
    <w:rPr>
      <w:color w:val="20794D"/>
      <w:shd w:fill="F1F3F5" w:val="clear"/>
    </w:rPr>
  </w:style>
  <w:style w:type="character" w:styleId="ImportTok" w:customStyle="1">
    <w:name w:val="ImportTok"/>
    <w:basedOn w:val="VerbatimChar"/>
    <w:qFormat/>
    <w:rPr>
      <w:color w:val="00769E"/>
      <w:shd w:fill="F1F3F5" w:val="clear"/>
    </w:rPr>
  </w:style>
  <w:style w:type="character" w:styleId="CommentTok" w:customStyle="1">
    <w:name w:val="CommentTok"/>
    <w:basedOn w:val="VerbatimChar"/>
    <w:qFormat/>
    <w:rPr>
      <w:color w:val="5E5E5E"/>
      <w:shd w:fill="F1F3F5" w:val="clear"/>
    </w:rPr>
  </w:style>
  <w:style w:type="character" w:styleId="DocumentationTok" w:customStyle="1">
    <w:name w:val="DocumentationTok"/>
    <w:basedOn w:val="VerbatimChar"/>
    <w:qFormat/>
    <w:rPr>
      <w:i/>
      <w:color w:val="5E5E5E"/>
      <w:shd w:fill="F1F3F5" w:val="clear"/>
    </w:rPr>
  </w:style>
  <w:style w:type="character" w:styleId="AnnotationTok" w:customStyle="1">
    <w:name w:val="AnnotationTok"/>
    <w:basedOn w:val="VerbatimChar"/>
    <w:qFormat/>
    <w:rPr>
      <w:color w:val="5E5E5E"/>
      <w:shd w:fill="F1F3F5" w:val="clear"/>
    </w:rPr>
  </w:style>
  <w:style w:type="character" w:styleId="CommentVarTok" w:customStyle="1">
    <w:name w:val="CommentVarTok"/>
    <w:basedOn w:val="VerbatimChar"/>
    <w:qFormat/>
    <w:rPr>
      <w:i/>
      <w:color w:val="5E5E5E"/>
      <w:shd w:fill="F1F3F5" w:val="clear"/>
    </w:rPr>
  </w:style>
  <w:style w:type="character" w:styleId="OtherTok" w:customStyle="1">
    <w:name w:val="OtherTok"/>
    <w:basedOn w:val="VerbatimChar"/>
    <w:qFormat/>
    <w:rPr>
      <w:color w:val="003B4F"/>
      <w:shd w:fill="F1F3F5" w:val="clear"/>
    </w:rPr>
  </w:style>
  <w:style w:type="character" w:styleId="FunctionTok" w:customStyle="1">
    <w:name w:val="FunctionTok"/>
    <w:basedOn w:val="VerbatimChar"/>
    <w:qFormat/>
    <w:rPr>
      <w:color w:val="4758AB"/>
      <w:shd w:fill="F1F3F5" w:val="clear"/>
    </w:rPr>
  </w:style>
  <w:style w:type="character" w:styleId="VariableTok" w:customStyle="1">
    <w:name w:val="VariableTok"/>
    <w:basedOn w:val="VerbatimChar"/>
    <w:qFormat/>
    <w:rPr>
      <w:color w:val="111111"/>
      <w:shd w:fill="F1F3F5" w:val="clear"/>
    </w:rPr>
  </w:style>
  <w:style w:type="character" w:styleId="ControlFlowTok" w:customStyle="1">
    <w:name w:val="ControlFlowTok"/>
    <w:basedOn w:val="VerbatimChar"/>
    <w:qFormat/>
    <w:rPr>
      <w:b/>
      <w:color w:val="003B4F"/>
      <w:shd w:fill="F1F3F5" w:val="clear"/>
    </w:rPr>
  </w:style>
  <w:style w:type="character" w:styleId="OperatorTok" w:customStyle="1">
    <w:name w:val="OperatorTok"/>
    <w:basedOn w:val="VerbatimChar"/>
    <w:qFormat/>
    <w:rPr>
      <w:color w:val="5E5E5E"/>
      <w:shd w:fill="F1F3F5" w:val="clear"/>
    </w:rPr>
  </w:style>
  <w:style w:type="character" w:styleId="BuiltInTok" w:customStyle="1">
    <w:name w:val="BuiltInTok"/>
    <w:basedOn w:val="VerbatimChar"/>
    <w:qFormat/>
    <w:rPr>
      <w:color w:val="003B4F"/>
      <w:shd w:fill="F1F3F5" w:val="clear"/>
    </w:rPr>
  </w:style>
  <w:style w:type="character" w:styleId="ExtensionTok" w:customStyle="1">
    <w:name w:val="ExtensionTok"/>
    <w:basedOn w:val="VerbatimChar"/>
    <w:qFormat/>
    <w:rPr>
      <w:color w:val="003B4F"/>
      <w:shd w:fill="F1F3F5" w:val="clear"/>
    </w:rPr>
  </w:style>
  <w:style w:type="character" w:styleId="PreprocessorTok" w:customStyle="1">
    <w:name w:val="PreprocessorTok"/>
    <w:basedOn w:val="VerbatimChar"/>
    <w:qFormat/>
    <w:rPr>
      <w:color w:val="AD0000"/>
      <w:shd w:fill="F1F3F5" w:val="clear"/>
    </w:rPr>
  </w:style>
  <w:style w:type="character" w:styleId="AttributeTok" w:customStyle="1">
    <w:name w:val="AttributeTok"/>
    <w:basedOn w:val="VerbatimChar"/>
    <w:qFormat/>
    <w:rPr>
      <w:color w:val="657422"/>
      <w:shd w:fill="F1F3F5" w:val="clear"/>
    </w:rPr>
  </w:style>
  <w:style w:type="character" w:styleId="RegionMarkerTok" w:customStyle="1">
    <w:name w:val="RegionMarkerTok"/>
    <w:basedOn w:val="VerbatimChar"/>
    <w:qFormat/>
    <w:rPr>
      <w:color w:val="003B4F"/>
      <w:shd w:fill="F1F3F5" w:val="clear"/>
    </w:rPr>
  </w:style>
  <w:style w:type="character" w:styleId="InformationTok" w:customStyle="1">
    <w:name w:val="InformationTok"/>
    <w:basedOn w:val="VerbatimChar"/>
    <w:qFormat/>
    <w:rPr>
      <w:color w:val="5E5E5E"/>
      <w:shd w:fill="F1F3F5" w:val="clear"/>
    </w:rPr>
  </w:style>
  <w:style w:type="character" w:styleId="WarningTok" w:customStyle="1">
    <w:name w:val="WarningTok"/>
    <w:basedOn w:val="VerbatimChar"/>
    <w:qFormat/>
    <w:rPr>
      <w:i/>
      <w:color w:val="5E5E5E"/>
      <w:shd w:fill="F1F3F5" w:val="clear"/>
    </w:rPr>
  </w:style>
  <w:style w:type="character" w:styleId="AlertTok" w:customStyle="1">
    <w:name w:val="AlertTok"/>
    <w:basedOn w:val="VerbatimChar"/>
    <w:qFormat/>
    <w:rPr>
      <w:color w:val="AD0000"/>
      <w:shd w:fill="F1F3F5" w:val="clear"/>
    </w:rPr>
  </w:style>
  <w:style w:type="character" w:styleId="ErrorTok" w:customStyle="1">
    <w:name w:val="ErrorTok"/>
    <w:basedOn w:val="VerbatimChar"/>
    <w:qFormat/>
    <w:rPr>
      <w:color w:val="AD0000"/>
      <w:shd w:fill="F1F3F5" w:val="clear"/>
    </w:rPr>
  </w:style>
  <w:style w:type="character" w:styleId="NormalTok" w:customStyle="1">
    <w:name w:val="NormalTok"/>
    <w:basedOn w:val="VerbatimChar"/>
    <w:qFormat/>
    <w:rPr>
      <w:color w:val="003B4F"/>
      <w:shd w:fill="F1F3F5" w:val="clear"/>
    </w:rPr>
  </w:style>
  <w:style w:type="character" w:styleId="Style6">
    <w:name w:val="Ссылка указателя"/>
    <w:qFormat/>
    <w:rPr/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8">
    <w:name w:val="Указатель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Style9" w:customStyle="1">
    <w:name w:val="Фигура"/>
    <w:basedOn w:val="Normal"/>
    <w:qFormat/>
    <w:pPr/>
    <w:rPr/>
  </w:style>
  <w:style w:type="paragraph" w:styleId="CaptionedFigure" w:customStyle="1">
    <w:name w:val="Captioned Figure"/>
    <w:basedOn w:val="Style9"/>
    <w:qFormat/>
    <w:pPr>
      <w:keepNext w:val="true"/>
    </w:pPr>
    <w:rPr/>
  </w:style>
  <w:style w:type="paragraph" w:styleId="IndexHeading">
    <w:name w:val="index heading"/>
    <w:basedOn w:val="Style7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1F3F5"/>
    </w:pPr>
    <w:rPr/>
  </w:style>
  <w:style w:type="paragraph" w:styleId="TOC1">
    <w:name w:val="toc 1"/>
    <w:basedOn w:val="Style8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Style8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5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image" Target="media/image27.png"/><Relationship Id="rId30" Type="http://schemas.openxmlformats.org/officeDocument/2006/relationships/image" Target="media/image28.png"/><Relationship Id="rId31" Type="http://schemas.openxmlformats.org/officeDocument/2006/relationships/image" Target="media/image29.png"/><Relationship Id="rId32" Type="http://schemas.openxmlformats.org/officeDocument/2006/relationships/image" Target="media/image30.png"/><Relationship Id="rId33" Type="http://schemas.openxmlformats.org/officeDocument/2006/relationships/numbering" Target="numbering.xml"/><Relationship Id="rId34" Type="http://schemas.openxmlformats.org/officeDocument/2006/relationships/fontTable" Target="fontTable.xml"/><Relationship Id="rId35" Type="http://schemas.openxmlformats.org/officeDocument/2006/relationships/settings" Target="settings.xml"/><Relationship Id="rId3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LibreOffice/25.8.5.2$Linux_X86_64 LibreOffice_project/252c20f6956e3db0b52e6e2f9dda67263513c8fc</Application>
  <AppVersion>15.0000</AppVersion>
  <Pages>13</Pages>
  <Words>1431</Words>
  <Characters>8320</Characters>
  <CharactersWithSpaces>9612</CharactersWithSpaces>
  <Paragraphs>157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2026-03-20T13:29:11Z</dcterms:created>
  <dc:creator>Степан Андреевич Гусев</dc:creator>
  <dc:description/>
  <dc:language>ru-RU</dc:language>
  <cp:lastModifiedBy/>
  <dcterms:modified xsi:type="dcterms:W3CDTF">2026-03-20T16:29:59Z</dcterms:modified>
  <cp:revision>1</cp:revision>
  <dc:subject/>
  <dc:title>Отчёт по лабораторной работе №6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 и операционные системы</vt:lpwstr>
  </property>
  <property fmtid="{D5CDD505-2E9C-101B-9397-08002B2CF9AE}" pid="16" name="toc-title">
    <vt:lpwstr>Содержание</vt:lpwstr>
  </property>
</Properties>
</file>