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A511" w14:textId="77777777" w:rsidR="00440A49" w:rsidRPr="00AC118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>Name: Stephanie Yong</w:t>
      </w:r>
    </w:p>
    <w:p w14:paraId="6FC75896" w14:textId="464B2D9B" w:rsidR="00440A49" w:rsidRPr="00AC118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 xml:space="preserve">Date: August </w:t>
      </w:r>
      <w:r w:rsidR="00CB4666">
        <w:rPr>
          <w:b/>
          <w:bCs/>
        </w:rPr>
        <w:t>30</w:t>
      </w:r>
      <w:r w:rsidRPr="00AC1189">
        <w:rPr>
          <w:b/>
          <w:bCs/>
        </w:rPr>
        <w:t>, 2022</w:t>
      </w:r>
    </w:p>
    <w:p w14:paraId="4D9E6369" w14:textId="77777777" w:rsidR="00440A49" w:rsidRPr="00AC118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>Course: Foundations of Programming: Python</w:t>
      </w:r>
    </w:p>
    <w:p w14:paraId="505882CB" w14:textId="608190AC" w:rsidR="00440A4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>Assignment: Document Your Knowledge – Module0</w:t>
      </w:r>
      <w:r w:rsidR="0074226B">
        <w:rPr>
          <w:b/>
          <w:bCs/>
        </w:rPr>
        <w:t>7</w:t>
      </w:r>
      <w:r w:rsidRPr="00AC1189">
        <w:rPr>
          <w:b/>
          <w:bCs/>
        </w:rPr>
        <w:t xml:space="preserve"> – </w:t>
      </w:r>
      <w:r w:rsidR="0074226B">
        <w:rPr>
          <w:b/>
          <w:bCs/>
        </w:rPr>
        <w:t>Files and Exceptions</w:t>
      </w:r>
    </w:p>
    <w:p w14:paraId="55F7FCB9" w14:textId="5B2DD7FF" w:rsidR="008D5C76" w:rsidRDefault="008D39FD" w:rsidP="00705779">
      <w:pPr>
        <w:spacing w:after="0"/>
        <w:rPr>
          <w:b/>
          <w:bCs/>
        </w:rPr>
      </w:pPr>
      <w:proofErr w:type="spellStart"/>
      <w:r w:rsidRPr="003044EF">
        <w:rPr>
          <w:b/>
          <w:bCs/>
        </w:rPr>
        <w:t>GitHubULR</w:t>
      </w:r>
      <w:proofErr w:type="spellEnd"/>
      <w:r w:rsidRPr="003044EF">
        <w:rPr>
          <w:b/>
          <w:bCs/>
        </w:rPr>
        <w:t xml:space="preserve">: </w:t>
      </w:r>
      <w:hyperlink r:id="rId6" w:history="1">
        <w:r w:rsidR="008D5C76" w:rsidRPr="00C603F8">
          <w:rPr>
            <w:rStyle w:val="Hyperlink"/>
            <w:b/>
            <w:bCs/>
          </w:rPr>
          <w:t>https://github.com/stepaidzzz/IntroToProg-Python-Mod07</w:t>
        </w:r>
        <w:r w:rsidR="008D5C76" w:rsidRPr="00C603F8">
          <w:rPr>
            <w:rStyle w:val="Hyperlink"/>
            <w:b/>
            <w:bCs/>
          </w:rPr>
          <w:t>/</w:t>
        </w:r>
      </w:hyperlink>
    </w:p>
    <w:p w14:paraId="6E9E82CE" w14:textId="77777777" w:rsidR="00440A49" w:rsidRPr="00AC1189" w:rsidRDefault="00440A49" w:rsidP="00705779">
      <w:pPr>
        <w:spacing w:after="0"/>
      </w:pPr>
    </w:p>
    <w:p w14:paraId="520D099A" w14:textId="77777777" w:rsidR="00440A49" w:rsidRPr="00AC1189" w:rsidRDefault="00440A49" w:rsidP="00705779">
      <w:pPr>
        <w:spacing w:after="0"/>
      </w:pPr>
    </w:p>
    <w:p w14:paraId="59364105" w14:textId="55343E41" w:rsidR="00440A49" w:rsidRPr="00AC1189" w:rsidRDefault="00440A49" w:rsidP="00705779">
      <w:pPr>
        <w:spacing w:after="0"/>
        <w:jc w:val="center"/>
        <w:rPr>
          <w:b/>
          <w:bCs/>
          <w:sz w:val="30"/>
          <w:szCs w:val="30"/>
        </w:rPr>
      </w:pPr>
      <w:r w:rsidRPr="00AC1189">
        <w:rPr>
          <w:b/>
          <w:bCs/>
          <w:sz w:val="30"/>
          <w:szCs w:val="30"/>
        </w:rPr>
        <w:t>Document Your Knowledge – Module0</w:t>
      </w:r>
      <w:r w:rsidR="0074226B">
        <w:rPr>
          <w:b/>
          <w:bCs/>
          <w:sz w:val="30"/>
          <w:szCs w:val="30"/>
        </w:rPr>
        <w:t>7</w:t>
      </w:r>
      <w:r w:rsidRPr="00AC1189">
        <w:rPr>
          <w:b/>
          <w:bCs/>
          <w:sz w:val="30"/>
          <w:szCs w:val="30"/>
        </w:rPr>
        <w:t xml:space="preserve"> – </w:t>
      </w:r>
      <w:r w:rsidR="00AD1081">
        <w:rPr>
          <w:b/>
          <w:bCs/>
          <w:sz w:val="30"/>
          <w:szCs w:val="30"/>
        </w:rPr>
        <w:t>F</w:t>
      </w:r>
      <w:r w:rsidR="0074226B">
        <w:rPr>
          <w:b/>
          <w:bCs/>
          <w:sz w:val="30"/>
          <w:szCs w:val="30"/>
        </w:rPr>
        <w:t>iles and Exceptions</w:t>
      </w:r>
    </w:p>
    <w:p w14:paraId="1169421F" w14:textId="77777777" w:rsidR="00440A49" w:rsidRPr="00AC1189" w:rsidRDefault="00440A49" w:rsidP="00705779">
      <w:pPr>
        <w:spacing w:after="0"/>
      </w:pPr>
    </w:p>
    <w:p w14:paraId="0E1A68EB" w14:textId="77777777" w:rsidR="00440A49" w:rsidRPr="00AC1189" w:rsidRDefault="00440A49" w:rsidP="00705779">
      <w:pPr>
        <w:spacing w:after="0"/>
      </w:pPr>
    </w:p>
    <w:p w14:paraId="2637C80E" w14:textId="77777777" w:rsidR="00440A49" w:rsidRPr="00A42E27" w:rsidRDefault="00440A49" w:rsidP="00705779">
      <w:pPr>
        <w:spacing w:after="0"/>
        <w:rPr>
          <w:b/>
          <w:bCs/>
        </w:rPr>
      </w:pPr>
      <w:r w:rsidRPr="00A42E27">
        <w:rPr>
          <w:b/>
          <w:bCs/>
        </w:rPr>
        <w:t>Introduction</w:t>
      </w:r>
    </w:p>
    <w:p w14:paraId="0B583D50" w14:textId="698BC9DF" w:rsidR="00440A49" w:rsidRPr="00A42E27" w:rsidRDefault="00440A49" w:rsidP="00705779">
      <w:pPr>
        <w:spacing w:after="0"/>
      </w:pPr>
      <w:r w:rsidRPr="00A42E27">
        <w:t>In Module0</w:t>
      </w:r>
      <w:r w:rsidR="00A42E27" w:rsidRPr="00A42E27">
        <w:t>7</w:t>
      </w:r>
      <w:r w:rsidRPr="00A42E27">
        <w:t xml:space="preserve"> – </w:t>
      </w:r>
      <w:r w:rsidR="00711DDD" w:rsidRPr="00A42E27">
        <w:t>F</w:t>
      </w:r>
      <w:r w:rsidR="00A42E27" w:rsidRPr="00A42E27">
        <w:t>iles and Exceptions</w:t>
      </w:r>
      <w:r w:rsidRPr="00A42E27">
        <w:t xml:space="preserve">, </w:t>
      </w:r>
      <w:r w:rsidR="00A42E27" w:rsidRPr="00A42E27">
        <w:t xml:space="preserve">working with binary files and exceptions were introduced. On top of the lectures and Module07 programming </w:t>
      </w:r>
      <w:proofErr w:type="gramStart"/>
      <w:r w:rsidR="00A42E27" w:rsidRPr="00A42E27">
        <w:t xml:space="preserve">notes, </w:t>
      </w:r>
      <w:r w:rsidR="00711DDD" w:rsidRPr="00A42E27">
        <w:t xml:space="preserve"> </w:t>
      </w:r>
      <w:r w:rsidR="00A42E27" w:rsidRPr="00A42E27">
        <w:t>we</w:t>
      </w:r>
      <w:proofErr w:type="gramEnd"/>
      <w:r w:rsidR="00A42E27" w:rsidRPr="00A42E27">
        <w:t xml:space="preserve"> are encouraged to research on both of these topics and to come up with a script on our own. </w:t>
      </w:r>
      <w:r w:rsidR="004D1FCE">
        <w:t xml:space="preserve">To wrap up </w:t>
      </w:r>
      <w:r w:rsidR="00BA2C9D">
        <w:t xml:space="preserve">Assignment07, also need to try working with a more advanced GitHub pages. </w:t>
      </w:r>
    </w:p>
    <w:p w14:paraId="5334EB38" w14:textId="77777777" w:rsidR="00440A49" w:rsidRPr="0074226B" w:rsidRDefault="00440A49" w:rsidP="00705779">
      <w:pPr>
        <w:spacing w:after="0"/>
        <w:rPr>
          <w:highlight w:val="yellow"/>
        </w:rPr>
      </w:pPr>
    </w:p>
    <w:p w14:paraId="445334E1" w14:textId="19457E07" w:rsidR="00E00E37" w:rsidRDefault="002A6AB7" w:rsidP="00705779">
      <w:pPr>
        <w:spacing w:after="0"/>
        <w:rPr>
          <w:b/>
          <w:bCs/>
        </w:rPr>
      </w:pPr>
      <w:r w:rsidRPr="002A6AB7">
        <w:rPr>
          <w:b/>
          <w:bCs/>
        </w:rPr>
        <w:t>Pickling in Python</w:t>
      </w:r>
    </w:p>
    <w:p w14:paraId="1A007F34" w14:textId="79865ECB" w:rsidR="00703533" w:rsidRDefault="00703533" w:rsidP="00705779">
      <w:pPr>
        <w:spacing w:after="0"/>
      </w:pPr>
      <w:r w:rsidRPr="00703533">
        <w:t xml:space="preserve">Pickling in Python </w:t>
      </w:r>
      <w:r>
        <w:t>means converting a Python object hierarchy into a byte stream (</w:t>
      </w:r>
      <w:proofErr w:type="gramStart"/>
      <w:r>
        <w:t>i.e.</w:t>
      </w:r>
      <w:proofErr w:type="gramEnd"/>
      <w:r>
        <w:t xml:space="preserve"> a binary file or bytes-like object). While unpickling is the reversal of aforementioned process. </w:t>
      </w:r>
    </w:p>
    <w:p w14:paraId="32EF93D3" w14:textId="3D60AAEC" w:rsidR="0088045C" w:rsidRDefault="0088045C" w:rsidP="00705779">
      <w:pPr>
        <w:spacing w:after="0"/>
      </w:pPr>
      <w:r>
        <w:t xml:space="preserve">Some of the most common functions for pickling would be dump and load. </w:t>
      </w:r>
    </w:p>
    <w:p w14:paraId="408A0663" w14:textId="164EC664" w:rsidR="00EB3E0A" w:rsidRPr="00703533" w:rsidRDefault="00EB3E0A" w:rsidP="00705779">
      <w:pPr>
        <w:spacing w:after="0"/>
      </w:pPr>
      <w:r>
        <w:t xml:space="preserve">One of the biggest </w:t>
      </w:r>
      <w:proofErr w:type="gramStart"/>
      <w:r>
        <w:t>advantage</w:t>
      </w:r>
      <w:proofErr w:type="gramEnd"/>
      <w:r>
        <w:t xml:space="preserve"> of pickling is that it would significantly reduce the processing time depending on the object size. </w:t>
      </w:r>
    </w:p>
    <w:p w14:paraId="06E2D3C1" w14:textId="77777777" w:rsidR="00703533" w:rsidRPr="002A6AB7" w:rsidRDefault="00703533" w:rsidP="00705779">
      <w:pPr>
        <w:spacing w:after="0"/>
        <w:rPr>
          <w:b/>
          <w:bCs/>
        </w:rPr>
      </w:pPr>
    </w:p>
    <w:p w14:paraId="411F9B2A" w14:textId="5225806F" w:rsidR="002A6AB7" w:rsidRDefault="002A6AB7" w:rsidP="00705779">
      <w:pPr>
        <w:spacing w:after="0"/>
      </w:pPr>
      <w:r>
        <w:t xml:space="preserve">General information of Python object serialization:  </w:t>
      </w:r>
      <w:hyperlink r:id="rId7" w:history="1">
        <w:r w:rsidR="00BC5396" w:rsidRPr="00C603F8">
          <w:rPr>
            <w:rStyle w:val="Hyperlink"/>
          </w:rPr>
          <w:t>https://docs.python.org/3/library/pickle.html#example</w:t>
        </w:r>
      </w:hyperlink>
    </w:p>
    <w:p w14:paraId="53EE8C7F" w14:textId="621B837A" w:rsidR="002A6AB7" w:rsidRPr="002A6AB7" w:rsidRDefault="002A6AB7" w:rsidP="00705779">
      <w:pPr>
        <w:spacing w:after="0"/>
      </w:pPr>
    </w:p>
    <w:p w14:paraId="20D9873B" w14:textId="051617AF" w:rsidR="002A6AB7" w:rsidRPr="002A6AB7" w:rsidRDefault="002A6AB7" w:rsidP="00705779">
      <w:pPr>
        <w:spacing w:after="0"/>
      </w:pPr>
      <w:r w:rsidRPr="002A6AB7">
        <w:t xml:space="preserve">Three types of exception for pickle module: </w:t>
      </w:r>
    </w:p>
    <w:p w14:paraId="3B974DF8" w14:textId="0F9B18C5" w:rsidR="002A6AB7" w:rsidRDefault="00BC5396" w:rsidP="00705779">
      <w:pPr>
        <w:spacing w:after="0"/>
      </w:pPr>
      <w:hyperlink r:id="rId8" w:history="1">
        <w:r w:rsidRPr="00C603F8">
          <w:rPr>
            <w:rStyle w:val="Hyperlink"/>
          </w:rPr>
          <w:t>https://docs.python.org/3/library/pickle.html#pickle.PickleError</w:t>
        </w:r>
      </w:hyperlink>
    </w:p>
    <w:p w14:paraId="2DBEAB82" w14:textId="0773389B" w:rsidR="00BC5396" w:rsidRDefault="00BC5396" w:rsidP="00705779">
      <w:pPr>
        <w:spacing w:after="0"/>
      </w:pPr>
    </w:p>
    <w:p w14:paraId="6A4F596A" w14:textId="48239924" w:rsidR="00BC5396" w:rsidRDefault="00BC5396" w:rsidP="00705779">
      <w:pPr>
        <w:spacing w:after="0"/>
      </w:pPr>
      <w:r>
        <w:t xml:space="preserve">Referencing YouTube videos: </w:t>
      </w:r>
    </w:p>
    <w:p w14:paraId="18B6DFE9" w14:textId="653BFB90" w:rsidR="00BC5396" w:rsidRDefault="00BC5396" w:rsidP="00705779">
      <w:pPr>
        <w:spacing w:after="0"/>
      </w:pPr>
      <w:r>
        <w:t>Python Tutorial 14: Saving and Reading Data Files with Pickle</w:t>
      </w:r>
    </w:p>
    <w:p w14:paraId="3914CBB5" w14:textId="7520B55B" w:rsidR="00BC5396" w:rsidRDefault="00BC5396" w:rsidP="00705779">
      <w:pPr>
        <w:spacing w:after="0"/>
      </w:pPr>
      <w:hyperlink r:id="rId9" w:history="1">
        <w:r w:rsidRPr="00C603F8">
          <w:rPr>
            <w:rStyle w:val="Hyperlink"/>
          </w:rPr>
          <w:t>https://www.youtube.com/watch?v=eWrTSBIQess</w:t>
        </w:r>
      </w:hyperlink>
    </w:p>
    <w:p w14:paraId="4B95E6E5" w14:textId="45421A57" w:rsidR="001C5EFB" w:rsidRDefault="001C5EFB" w:rsidP="00705779">
      <w:pPr>
        <w:spacing w:after="0"/>
      </w:pPr>
    </w:p>
    <w:p w14:paraId="2C85401C" w14:textId="3097EB45" w:rsidR="00476498" w:rsidRDefault="00476498" w:rsidP="00705779">
      <w:pPr>
        <w:spacing w:after="0"/>
      </w:pPr>
      <w:r>
        <w:t xml:space="preserve">Need to import pickle module in order to pickle and unpickle the script as shown in Figure #1: </w:t>
      </w:r>
    </w:p>
    <w:p w14:paraId="02E8A0FE" w14:textId="7BDA25E7" w:rsidR="00476498" w:rsidRDefault="00476498" w:rsidP="00705779">
      <w:pPr>
        <w:spacing w:after="0"/>
      </w:pPr>
      <w:r w:rsidRPr="00476498">
        <w:drawing>
          <wp:inline distT="0" distB="0" distL="0" distR="0" wp14:anchorId="3B7234A9" wp14:editId="46D887AF">
            <wp:extent cx="5372566" cy="586791"/>
            <wp:effectExtent l="152400" t="152400" r="228600" b="232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8679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D0D3E" w14:textId="5A9F0610" w:rsidR="00476498" w:rsidRDefault="00476498" w:rsidP="00705779">
      <w:pPr>
        <w:spacing w:after="0"/>
      </w:pPr>
      <w:r>
        <w:t>Figure #1</w:t>
      </w:r>
    </w:p>
    <w:p w14:paraId="49974E0F" w14:textId="77777777" w:rsidR="00A42E27" w:rsidRDefault="00A42E27" w:rsidP="00705779">
      <w:pPr>
        <w:spacing w:after="0"/>
      </w:pPr>
    </w:p>
    <w:p w14:paraId="5CCBAE9F" w14:textId="77777777" w:rsidR="00A42E27" w:rsidRDefault="00A42E27" w:rsidP="00705779">
      <w:pPr>
        <w:spacing w:after="0"/>
      </w:pPr>
    </w:p>
    <w:p w14:paraId="77F08C52" w14:textId="77777777" w:rsidR="00A42E27" w:rsidRDefault="00A42E27">
      <w:r>
        <w:br w:type="page"/>
      </w:r>
    </w:p>
    <w:p w14:paraId="21B86F27" w14:textId="7EE3F5C9" w:rsidR="00476498" w:rsidRDefault="00476498" w:rsidP="00705779">
      <w:pPr>
        <w:spacing w:after="0"/>
      </w:pPr>
      <w:r>
        <w:lastRenderedPageBreak/>
        <w:t>In Figure #2 and #</w:t>
      </w:r>
      <w:r w:rsidRPr="008D5C76">
        <w:t>3, “ab” and “</w:t>
      </w:r>
      <w:proofErr w:type="spellStart"/>
      <w:r w:rsidRPr="008D5C76">
        <w:t>rb</w:t>
      </w:r>
      <w:proofErr w:type="spellEnd"/>
      <w:r w:rsidRPr="008D5C76">
        <w:t>” are the functions</w:t>
      </w:r>
      <w:r>
        <w:t xml:space="preserve"> to instruct working on binary files: </w:t>
      </w:r>
    </w:p>
    <w:p w14:paraId="083B54D9" w14:textId="555D4AFE" w:rsidR="00476498" w:rsidRDefault="00476498" w:rsidP="00705779">
      <w:pPr>
        <w:spacing w:after="0"/>
      </w:pPr>
      <w:r w:rsidRPr="00476498">
        <w:drawing>
          <wp:inline distT="0" distB="0" distL="0" distR="0" wp14:anchorId="1D89CF89" wp14:editId="3015F4CE">
            <wp:extent cx="4092295" cy="853514"/>
            <wp:effectExtent l="152400" t="152400" r="232410" b="232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5351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2C90A" w14:textId="551360BB" w:rsidR="00476498" w:rsidRDefault="00476498" w:rsidP="00705779">
      <w:pPr>
        <w:spacing w:after="0"/>
      </w:pPr>
      <w:r>
        <w:t>Figure #2</w:t>
      </w:r>
    </w:p>
    <w:p w14:paraId="6372C6AA" w14:textId="47020C80" w:rsidR="00476498" w:rsidRDefault="00476498" w:rsidP="00705779">
      <w:pPr>
        <w:spacing w:after="0"/>
      </w:pPr>
    </w:p>
    <w:p w14:paraId="34A65FD8" w14:textId="0E019187" w:rsidR="00476498" w:rsidRDefault="00476498" w:rsidP="00705779">
      <w:pPr>
        <w:spacing w:after="0"/>
      </w:pPr>
      <w:r w:rsidRPr="00476498">
        <w:drawing>
          <wp:inline distT="0" distB="0" distL="0" distR="0" wp14:anchorId="6D38AE2C" wp14:editId="7522FF0A">
            <wp:extent cx="5395428" cy="845893"/>
            <wp:effectExtent l="152400" t="152400" r="224790" b="2209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84589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8A5B47" w14:textId="4AF57E7B" w:rsidR="00476498" w:rsidRDefault="00476498" w:rsidP="00705779">
      <w:pPr>
        <w:spacing w:after="0"/>
      </w:pPr>
      <w:r>
        <w:t>Figure #3</w:t>
      </w:r>
    </w:p>
    <w:p w14:paraId="67A29E90" w14:textId="77777777" w:rsidR="00476498" w:rsidRDefault="00476498" w:rsidP="00705779">
      <w:pPr>
        <w:spacing w:after="0"/>
        <w:rPr>
          <w:highlight w:val="yellow"/>
        </w:rPr>
      </w:pPr>
    </w:p>
    <w:p w14:paraId="47D830E9" w14:textId="7EEA49E5" w:rsidR="006952BD" w:rsidRPr="001C5EFB" w:rsidRDefault="006952BD" w:rsidP="00705779">
      <w:pPr>
        <w:spacing w:after="0"/>
        <w:rPr>
          <w:b/>
          <w:bCs/>
        </w:rPr>
      </w:pPr>
      <w:r w:rsidRPr="006952BD">
        <w:rPr>
          <w:b/>
          <w:bCs/>
        </w:rPr>
        <w:t>St</w:t>
      </w:r>
      <w:r w:rsidRPr="001C5EFB">
        <w:rPr>
          <w:b/>
          <w:bCs/>
        </w:rPr>
        <w:t>ructured Error Handling</w:t>
      </w:r>
    </w:p>
    <w:p w14:paraId="05FD5110" w14:textId="27A0573E" w:rsidR="002A6AB7" w:rsidRPr="00815B13" w:rsidRDefault="001C5EFB" w:rsidP="00705779">
      <w:pPr>
        <w:spacing w:after="0"/>
      </w:pPr>
      <w:r w:rsidRPr="001C5EFB">
        <w:t xml:space="preserve">During Assignment07, try-except statement has been introduced. The try-except statement is used </w:t>
      </w:r>
      <w:r w:rsidRPr="00030517">
        <w:t>to capture e</w:t>
      </w:r>
      <w:r w:rsidRPr="00815B13">
        <w:t xml:space="preserve">rror and providing meaningful/customized error messages for the script users. </w:t>
      </w:r>
    </w:p>
    <w:p w14:paraId="1B84F559" w14:textId="669E43E0" w:rsidR="001C5EFB" w:rsidRPr="00815B13" w:rsidRDefault="00030517" w:rsidP="00705779">
      <w:pPr>
        <w:spacing w:after="0"/>
      </w:pPr>
      <w:r w:rsidRPr="00815B13">
        <w:t xml:space="preserve">On the websites, there are plenty of example for </w:t>
      </w:r>
      <w:proofErr w:type="spellStart"/>
      <w:r w:rsidRPr="00815B13">
        <w:t>ZeroDivisionError</w:t>
      </w:r>
      <w:proofErr w:type="spellEnd"/>
      <w:r w:rsidRPr="00815B13">
        <w:t xml:space="preserve">, however for Assignment07 that I have designed, the </w:t>
      </w:r>
      <w:proofErr w:type="spellStart"/>
      <w:r w:rsidRPr="00815B13">
        <w:t>ZeroDivisionError</w:t>
      </w:r>
      <w:proofErr w:type="spellEnd"/>
      <w:r w:rsidRPr="00815B13">
        <w:t xml:space="preserve"> is not quite applicable. </w:t>
      </w:r>
      <w:proofErr w:type="gramStart"/>
      <w:r w:rsidRPr="00815B13">
        <w:t>Instead</w:t>
      </w:r>
      <w:proofErr w:type="gramEnd"/>
      <w:r w:rsidRPr="00815B13">
        <w:t xml:space="preserve"> examples provided in Module07 programming notes under section “Raising Custom Errors” would be more applicable and relevant to my script as shown in Figure #4: </w:t>
      </w:r>
    </w:p>
    <w:p w14:paraId="50B37959" w14:textId="609ED35F" w:rsidR="00030517" w:rsidRPr="00815B13" w:rsidRDefault="00030517" w:rsidP="00705779">
      <w:pPr>
        <w:spacing w:after="0"/>
      </w:pPr>
      <w:r w:rsidRPr="00815B13">
        <w:drawing>
          <wp:inline distT="0" distB="0" distL="0" distR="0" wp14:anchorId="7FC2CE04" wp14:editId="498029EB">
            <wp:extent cx="5067739" cy="2484335"/>
            <wp:effectExtent l="152400" t="152400" r="228600" b="2209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4843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FCC09" w14:textId="3E8A73D0" w:rsidR="00030517" w:rsidRPr="00815B13" w:rsidRDefault="00030517" w:rsidP="00705779">
      <w:pPr>
        <w:spacing w:after="0"/>
      </w:pPr>
      <w:r w:rsidRPr="00815B13">
        <w:t>Figure #4</w:t>
      </w:r>
    </w:p>
    <w:p w14:paraId="6089BA1E" w14:textId="78416FF0" w:rsidR="00030517" w:rsidRPr="00815B13" w:rsidRDefault="00030517" w:rsidP="00705779">
      <w:pPr>
        <w:spacing w:after="0"/>
      </w:pPr>
    </w:p>
    <w:p w14:paraId="01703351" w14:textId="06D478C0" w:rsidR="00030517" w:rsidRPr="00815B13" w:rsidRDefault="00030517" w:rsidP="00705779">
      <w:pPr>
        <w:spacing w:after="0"/>
      </w:pPr>
      <w:r w:rsidRPr="00815B13">
        <w:lastRenderedPageBreak/>
        <w:t>The example provided in the Module07 programming note is then</w:t>
      </w:r>
      <w:r w:rsidR="00815B13" w:rsidRPr="00815B13">
        <w:t xml:space="preserve"> further</w:t>
      </w:r>
      <w:r w:rsidRPr="00815B13">
        <w:t xml:space="preserve"> modified to fit </w:t>
      </w:r>
      <w:r w:rsidR="00815B13" w:rsidRPr="00815B13">
        <w:t xml:space="preserve">my purpose as shown in Figure #5: </w:t>
      </w:r>
    </w:p>
    <w:p w14:paraId="33B91118" w14:textId="365DBB31" w:rsidR="007827C8" w:rsidRPr="00815B13" w:rsidRDefault="00030517" w:rsidP="00705779">
      <w:pPr>
        <w:spacing w:after="0"/>
      </w:pPr>
      <w:r w:rsidRPr="00815B13">
        <w:drawing>
          <wp:inline distT="0" distB="0" distL="0" distR="0" wp14:anchorId="03FD23D0" wp14:editId="369612D8">
            <wp:extent cx="5943600" cy="996950"/>
            <wp:effectExtent l="152400" t="152400" r="228600" b="222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2D779" w14:textId="5751C59E" w:rsidR="00815B13" w:rsidRPr="00815B13" w:rsidRDefault="00030517" w:rsidP="00705779">
      <w:pPr>
        <w:spacing w:after="0"/>
      </w:pPr>
      <w:r w:rsidRPr="00815B13">
        <w:t>Figure #5</w:t>
      </w:r>
    </w:p>
    <w:p w14:paraId="1D81C8B4" w14:textId="77777777" w:rsidR="00815B13" w:rsidRDefault="00815B13" w:rsidP="00705779">
      <w:pPr>
        <w:spacing w:after="0"/>
        <w:rPr>
          <w:highlight w:val="yellow"/>
        </w:rPr>
      </w:pPr>
    </w:p>
    <w:p w14:paraId="109B326C" w14:textId="77777777" w:rsidR="007827C8" w:rsidRDefault="007827C8" w:rsidP="00705779">
      <w:pPr>
        <w:spacing w:after="0"/>
      </w:pPr>
    </w:p>
    <w:p w14:paraId="0C69E3DC" w14:textId="70D85966" w:rsidR="003222E5" w:rsidRDefault="00815B13" w:rsidP="00705779">
      <w:pPr>
        <w:spacing w:after="0"/>
        <w:rPr>
          <w:b/>
          <w:bCs/>
        </w:rPr>
      </w:pPr>
      <w:r w:rsidRPr="00815B13">
        <w:rPr>
          <w:b/>
          <w:bCs/>
        </w:rPr>
        <w:t>Challenges for Assignment07</w:t>
      </w:r>
    </w:p>
    <w:p w14:paraId="36EAA1DB" w14:textId="4F80D483" w:rsidR="00815B13" w:rsidRDefault="00815B13" w:rsidP="00705779">
      <w:pPr>
        <w:spacing w:after="0"/>
        <w:rPr>
          <w:b/>
          <w:bCs/>
        </w:rPr>
      </w:pPr>
      <w:r w:rsidRPr="00815B13">
        <w:rPr>
          <w:b/>
          <w:bCs/>
        </w:rPr>
        <w:drawing>
          <wp:inline distT="0" distB="0" distL="0" distR="0" wp14:anchorId="2B1ADB4E" wp14:editId="1B5CBB0E">
            <wp:extent cx="5943600" cy="2974340"/>
            <wp:effectExtent l="152400" t="152400" r="228600" b="226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589EC" w14:textId="19AAE68E" w:rsidR="00815B13" w:rsidRPr="00815B13" w:rsidRDefault="00815B13" w:rsidP="00705779">
      <w:pPr>
        <w:spacing w:after="0"/>
      </w:pPr>
      <w:r w:rsidRPr="00815B13">
        <w:t>Figure #6</w:t>
      </w:r>
    </w:p>
    <w:p w14:paraId="7240B2F8" w14:textId="77777777" w:rsidR="00815B13" w:rsidRDefault="00815B13" w:rsidP="00705779">
      <w:pPr>
        <w:spacing w:after="0"/>
      </w:pPr>
    </w:p>
    <w:p w14:paraId="38AC1801" w14:textId="1394EA37" w:rsidR="00815B13" w:rsidRDefault="00815B13" w:rsidP="00705779">
      <w:pPr>
        <w:spacing w:after="0"/>
      </w:pPr>
      <w:r w:rsidRPr="00815B13">
        <w:t>O</w:t>
      </w:r>
      <w:r>
        <w:t xml:space="preserve">ne of the major challenges for Assignment07 is to incorporate the Try-Except statement into the script. At the end, came to conclusion that the try-except statement should be put underneath the while loop and if-else statement as shown in Figure #6. Before coming to this conclusion, the try-except statement has been put in various different places and it did not work as planned. </w:t>
      </w:r>
    </w:p>
    <w:p w14:paraId="52E9FE78" w14:textId="75D42E29" w:rsidR="00815B13" w:rsidRDefault="00815B13" w:rsidP="00705779">
      <w:pPr>
        <w:spacing w:after="0"/>
      </w:pPr>
    </w:p>
    <w:p w14:paraId="67FBE2AA" w14:textId="772FAC37" w:rsidR="00815B13" w:rsidRPr="00815B13" w:rsidRDefault="00815B13" w:rsidP="00705779">
      <w:pPr>
        <w:spacing w:after="0"/>
      </w:pPr>
      <w:r>
        <w:t xml:space="preserve">Another challenge is figuring out the </w:t>
      </w:r>
      <w:proofErr w:type="spellStart"/>
      <w:proofErr w:type="gramStart"/>
      <w:r>
        <w:t>pickle.load</w:t>
      </w:r>
      <w:proofErr w:type="spellEnd"/>
      <w:proofErr w:type="gramEnd"/>
      <w:r>
        <w:t xml:space="preserve"> function does not “print” the resul</w:t>
      </w:r>
      <w:r w:rsidR="007434BA">
        <w:t xml:space="preserve">t. Later </w:t>
      </w:r>
      <w:proofErr w:type="gramStart"/>
      <w:r w:rsidR="007434BA">
        <w:t>on</w:t>
      </w:r>
      <w:proofErr w:type="gramEnd"/>
      <w:r w:rsidR="007434BA">
        <w:t xml:space="preserve"> noticed that a print statement is indeed needed in order for Python to “visualize” the converted binary file as shown in Figure #7. </w:t>
      </w:r>
    </w:p>
    <w:p w14:paraId="52A1692E" w14:textId="52C4FA32" w:rsidR="00815B13" w:rsidRDefault="007434BA" w:rsidP="00705779">
      <w:pPr>
        <w:spacing w:after="0"/>
        <w:rPr>
          <w:b/>
          <w:bCs/>
        </w:rPr>
      </w:pPr>
      <w:r w:rsidRPr="007434BA">
        <w:rPr>
          <w:b/>
          <w:bCs/>
        </w:rPr>
        <w:lastRenderedPageBreak/>
        <w:drawing>
          <wp:inline distT="0" distB="0" distL="0" distR="0" wp14:anchorId="0003E7B4" wp14:editId="51415775">
            <wp:extent cx="3962743" cy="899238"/>
            <wp:effectExtent l="152400" t="152400" r="228600" b="2247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9923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F3012" w14:textId="0266E333" w:rsidR="007434BA" w:rsidRPr="007434BA" w:rsidRDefault="007434BA" w:rsidP="00705779">
      <w:pPr>
        <w:spacing w:after="0"/>
      </w:pPr>
      <w:r w:rsidRPr="007434BA">
        <w:t>Figure #7</w:t>
      </w:r>
    </w:p>
    <w:p w14:paraId="7926C10E" w14:textId="77777777" w:rsidR="007434BA" w:rsidRDefault="007434BA" w:rsidP="007434BA">
      <w:pPr>
        <w:spacing w:after="0"/>
        <w:rPr>
          <w:b/>
          <w:bCs/>
        </w:rPr>
      </w:pPr>
    </w:p>
    <w:p w14:paraId="10BC945D" w14:textId="06EACF7E" w:rsidR="007434BA" w:rsidRPr="007827C8" w:rsidRDefault="007434BA" w:rsidP="007434BA">
      <w:pPr>
        <w:spacing w:after="0"/>
        <w:rPr>
          <w:b/>
          <w:bCs/>
        </w:rPr>
      </w:pPr>
      <w:r w:rsidRPr="007827C8">
        <w:rPr>
          <w:b/>
          <w:bCs/>
        </w:rPr>
        <w:t xml:space="preserve">Other Useful References for Assignment07: </w:t>
      </w:r>
    </w:p>
    <w:p w14:paraId="2D946816" w14:textId="3D11E1A4" w:rsidR="007434BA" w:rsidRPr="007827C8" w:rsidRDefault="007434BA" w:rsidP="007434BA">
      <w:pPr>
        <w:spacing w:after="0"/>
      </w:pPr>
      <w:r w:rsidRPr="007827C8">
        <w:t>How to use OR operator in Pyth</w:t>
      </w:r>
      <w:r>
        <w:t>on</w:t>
      </w:r>
      <w:r w:rsidRPr="007827C8">
        <w:t xml:space="preserve"> If Statement: </w:t>
      </w:r>
    </w:p>
    <w:p w14:paraId="3169E597" w14:textId="77777777" w:rsidR="007434BA" w:rsidRDefault="007434BA" w:rsidP="007434BA">
      <w:pPr>
        <w:spacing w:after="0"/>
      </w:pPr>
      <w:hyperlink r:id="rId17" w:history="1">
        <w:r w:rsidRPr="00C603F8">
          <w:rPr>
            <w:rStyle w:val="Hyperlink"/>
          </w:rPr>
          <w:t>https://pythonexamples.org/python-if-or/</w:t>
        </w:r>
      </w:hyperlink>
    </w:p>
    <w:p w14:paraId="4699A447" w14:textId="77777777" w:rsidR="007434BA" w:rsidRDefault="007434BA" w:rsidP="007434BA">
      <w:pPr>
        <w:spacing w:after="0"/>
      </w:pPr>
    </w:p>
    <w:p w14:paraId="0F400A24" w14:textId="77777777" w:rsidR="007434BA" w:rsidRDefault="007434BA" w:rsidP="007434BA">
      <w:pPr>
        <w:spacing w:after="0"/>
      </w:pPr>
      <w:r>
        <w:t xml:space="preserve">Python String Methods: </w:t>
      </w:r>
    </w:p>
    <w:p w14:paraId="26D1D275" w14:textId="77777777" w:rsidR="007434BA" w:rsidRDefault="007434BA" w:rsidP="007434BA">
      <w:pPr>
        <w:spacing w:after="0"/>
      </w:pPr>
      <w:hyperlink r:id="rId18" w:history="1">
        <w:r w:rsidRPr="00C603F8">
          <w:rPr>
            <w:rStyle w:val="Hyperlink"/>
          </w:rPr>
          <w:t>https://www.w3schools.com/python/python_ref_string.asp</w:t>
        </w:r>
      </w:hyperlink>
    </w:p>
    <w:p w14:paraId="5A83A200" w14:textId="77777777" w:rsidR="007434BA" w:rsidRDefault="007434BA" w:rsidP="007434BA">
      <w:pPr>
        <w:spacing w:after="0"/>
      </w:pPr>
      <w:r>
        <w:t xml:space="preserve">The above link found useful in providing different functions for Python strings. </w:t>
      </w:r>
    </w:p>
    <w:p w14:paraId="44D60676" w14:textId="32CC6F77" w:rsidR="00815B13" w:rsidRDefault="00815B13" w:rsidP="00705779">
      <w:pPr>
        <w:spacing w:after="0"/>
        <w:rPr>
          <w:b/>
          <w:bCs/>
        </w:rPr>
      </w:pPr>
    </w:p>
    <w:p w14:paraId="67DD00F2" w14:textId="48AB1594" w:rsidR="00BA2C9D" w:rsidRDefault="00FC34C8" w:rsidP="00705779">
      <w:pPr>
        <w:spacing w:after="0"/>
        <w:rPr>
          <w:b/>
          <w:bCs/>
        </w:rPr>
      </w:pPr>
      <w:r>
        <w:rPr>
          <w:b/>
          <w:bCs/>
        </w:rPr>
        <w:t>Run and Test the Script</w:t>
      </w:r>
      <w:r w:rsidR="001E3452">
        <w:rPr>
          <w:b/>
          <w:bCs/>
        </w:rPr>
        <w:t xml:space="preserve"> </w:t>
      </w:r>
      <w:r w:rsidR="00215FFE">
        <w:rPr>
          <w:b/>
          <w:bCs/>
        </w:rPr>
        <w:t>u</w:t>
      </w:r>
      <w:r w:rsidR="001E3452">
        <w:rPr>
          <w:b/>
          <w:bCs/>
        </w:rPr>
        <w:t>nder Python Environment</w:t>
      </w:r>
    </w:p>
    <w:p w14:paraId="67F50150" w14:textId="28DED652" w:rsidR="00FC34C8" w:rsidRDefault="00FC34C8" w:rsidP="00705779">
      <w:pPr>
        <w:spacing w:after="0"/>
      </w:pPr>
      <w:r w:rsidRPr="00FC34C8">
        <w:t xml:space="preserve">As shown in Figure #7, the script yields a custom error message of “Please restrict your input to alphabets only!” if input contains anything non-alphabet. </w:t>
      </w:r>
    </w:p>
    <w:p w14:paraId="07D0CC6D" w14:textId="117EF6B5" w:rsidR="00FC34C8" w:rsidRDefault="00FC34C8" w:rsidP="00705779">
      <w:pPr>
        <w:spacing w:after="0"/>
      </w:pPr>
      <w:r>
        <w:t xml:space="preserve">Also, the “Exit” command is working. One “Exit” command in either the name or job title would terminate the script from further capturing inputs. </w:t>
      </w:r>
    </w:p>
    <w:p w14:paraId="4ECB3F9E" w14:textId="6FA9CDBE" w:rsidR="00933BAD" w:rsidRDefault="00933BAD" w:rsidP="00705779">
      <w:pPr>
        <w:spacing w:after="0"/>
      </w:pPr>
      <w:r>
        <w:t xml:space="preserve">The script has also successfully read the data from a binary file at the very end as quoted within the square brackets. </w:t>
      </w:r>
    </w:p>
    <w:p w14:paraId="6046DDD8" w14:textId="21D99308" w:rsidR="009E6552" w:rsidRPr="00FC34C8" w:rsidRDefault="009E6552" w:rsidP="00705779">
      <w:pPr>
        <w:spacing w:after="0"/>
      </w:pPr>
      <w:r>
        <w:t xml:space="preserve">Pickled file is also found under the designated location as shown in Figure #8 and the corresponding binary file contains information as shown in Figure #9.  </w:t>
      </w:r>
    </w:p>
    <w:p w14:paraId="675D524F" w14:textId="36A5481C" w:rsidR="00FC34C8" w:rsidRDefault="00FC34C8" w:rsidP="00705779">
      <w:pPr>
        <w:spacing w:after="0"/>
        <w:rPr>
          <w:b/>
          <w:bCs/>
        </w:rPr>
      </w:pPr>
      <w:r w:rsidRPr="00FC34C8">
        <w:rPr>
          <w:b/>
          <w:bCs/>
        </w:rPr>
        <w:drawing>
          <wp:inline distT="0" distB="0" distL="0" distR="0" wp14:anchorId="4039AE28" wp14:editId="2656E911">
            <wp:extent cx="5943600" cy="1691005"/>
            <wp:effectExtent l="152400" t="152400" r="228600" b="2330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C234C" w14:textId="31FFC8F1" w:rsidR="00FC34C8" w:rsidRDefault="00FC34C8" w:rsidP="00705779">
      <w:pPr>
        <w:spacing w:after="0"/>
      </w:pPr>
      <w:r w:rsidRPr="00FC34C8">
        <w:t>Figure #7</w:t>
      </w:r>
    </w:p>
    <w:p w14:paraId="3CCC811F" w14:textId="0C824540" w:rsidR="001E3452" w:rsidRDefault="001E3452" w:rsidP="00705779">
      <w:pPr>
        <w:spacing w:after="0"/>
      </w:pPr>
    </w:p>
    <w:p w14:paraId="7CA76A8F" w14:textId="40C45382" w:rsidR="001E3452" w:rsidRPr="00FC34C8" w:rsidRDefault="009E6552" w:rsidP="00705779">
      <w:pPr>
        <w:spacing w:after="0"/>
      </w:pPr>
      <w:r w:rsidRPr="009E6552">
        <w:lastRenderedPageBreak/>
        <w:drawing>
          <wp:inline distT="0" distB="0" distL="0" distR="0" wp14:anchorId="46C4765F" wp14:editId="2BF84CDF">
            <wp:extent cx="5943600" cy="2257425"/>
            <wp:effectExtent l="152400" t="152400" r="228600" b="238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042A5" w14:textId="7037B536" w:rsidR="00BA2C9D" w:rsidRPr="009E6552" w:rsidRDefault="009E6552" w:rsidP="00705779">
      <w:pPr>
        <w:spacing w:after="0"/>
      </w:pPr>
      <w:r w:rsidRPr="009E6552">
        <w:t>Figure #8</w:t>
      </w:r>
    </w:p>
    <w:p w14:paraId="0E24E33E" w14:textId="242FD094" w:rsidR="009E6552" w:rsidRDefault="009E6552" w:rsidP="00705779">
      <w:pPr>
        <w:spacing w:after="0"/>
        <w:rPr>
          <w:b/>
          <w:bCs/>
        </w:rPr>
      </w:pPr>
    </w:p>
    <w:p w14:paraId="59619043" w14:textId="0EF6968E" w:rsidR="009E6552" w:rsidRDefault="009E6552" w:rsidP="00705779">
      <w:pPr>
        <w:spacing w:after="0"/>
        <w:rPr>
          <w:b/>
          <w:bCs/>
        </w:rPr>
      </w:pPr>
      <w:r w:rsidRPr="009E6552">
        <w:rPr>
          <w:b/>
          <w:bCs/>
        </w:rPr>
        <w:drawing>
          <wp:inline distT="0" distB="0" distL="0" distR="0" wp14:anchorId="4B111DE0" wp14:editId="414F016D">
            <wp:extent cx="5943600" cy="1073150"/>
            <wp:effectExtent l="152400" t="152400" r="228600" b="222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84E7" w14:textId="3671AA6B" w:rsidR="009E6552" w:rsidRPr="009E6552" w:rsidRDefault="009E6552" w:rsidP="00705779">
      <w:pPr>
        <w:spacing w:after="0"/>
      </w:pPr>
      <w:r w:rsidRPr="009E6552">
        <w:t>Figure #9</w:t>
      </w:r>
    </w:p>
    <w:p w14:paraId="7D127B49" w14:textId="5D54C629" w:rsidR="009E6552" w:rsidRDefault="009E6552" w:rsidP="00705779">
      <w:pPr>
        <w:spacing w:after="0"/>
        <w:rPr>
          <w:b/>
          <w:bCs/>
        </w:rPr>
      </w:pPr>
    </w:p>
    <w:p w14:paraId="1842EBFD" w14:textId="61DD1878" w:rsidR="00215FFE" w:rsidRDefault="00215FFE" w:rsidP="00705779">
      <w:pPr>
        <w:spacing w:after="0"/>
        <w:rPr>
          <w:b/>
          <w:bCs/>
        </w:rPr>
      </w:pPr>
      <w:r>
        <w:rPr>
          <w:b/>
          <w:bCs/>
        </w:rPr>
        <w:t xml:space="preserve">Run and Test the Script under </w:t>
      </w:r>
      <w:r>
        <w:rPr>
          <w:b/>
          <w:bCs/>
        </w:rPr>
        <w:t>CMS Environment</w:t>
      </w:r>
    </w:p>
    <w:p w14:paraId="7A009F6A" w14:textId="47123CCE" w:rsidR="00215FFE" w:rsidRPr="00215FFE" w:rsidRDefault="00215FFE" w:rsidP="00705779">
      <w:pPr>
        <w:spacing w:after="0"/>
      </w:pPr>
      <w:r w:rsidRPr="00215FFE">
        <w:t xml:space="preserve">Tested the script under CMS environment and it yields result as planned as shown in Figure #10 below: </w:t>
      </w:r>
    </w:p>
    <w:p w14:paraId="7680DD9F" w14:textId="427A784A" w:rsidR="00215FFE" w:rsidRDefault="00215FFE" w:rsidP="00705779">
      <w:pPr>
        <w:spacing w:after="0"/>
        <w:rPr>
          <w:b/>
          <w:bCs/>
        </w:rPr>
      </w:pPr>
      <w:r w:rsidRPr="00215FFE">
        <w:rPr>
          <w:b/>
          <w:bCs/>
        </w:rPr>
        <w:drawing>
          <wp:inline distT="0" distB="0" distL="0" distR="0" wp14:anchorId="15CBB3B8" wp14:editId="4EBCF7C7">
            <wp:extent cx="5943600" cy="2007870"/>
            <wp:effectExtent l="152400" t="152400" r="228600" b="2209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59768" w14:textId="0EF1EA85" w:rsidR="00215FFE" w:rsidRPr="00215FFE" w:rsidRDefault="00215FFE" w:rsidP="00705779">
      <w:pPr>
        <w:spacing w:after="0"/>
      </w:pPr>
      <w:r w:rsidRPr="00215FFE">
        <w:t>Figure #10</w:t>
      </w:r>
    </w:p>
    <w:p w14:paraId="0182B2BD" w14:textId="77777777" w:rsidR="00215FFE" w:rsidRPr="00815B13" w:rsidRDefault="00215FFE" w:rsidP="00705779">
      <w:pPr>
        <w:spacing w:after="0"/>
        <w:rPr>
          <w:b/>
          <w:bCs/>
        </w:rPr>
      </w:pPr>
    </w:p>
    <w:p w14:paraId="387C387C" w14:textId="77777777" w:rsidR="00215FFE" w:rsidRDefault="00215FFE" w:rsidP="00705779">
      <w:pPr>
        <w:spacing w:after="0"/>
        <w:rPr>
          <w:b/>
          <w:bCs/>
        </w:rPr>
      </w:pPr>
    </w:p>
    <w:p w14:paraId="3104C74E" w14:textId="4C7243B1" w:rsidR="00440A49" w:rsidRPr="00A42E27" w:rsidRDefault="00440A49" w:rsidP="00705779">
      <w:pPr>
        <w:spacing w:after="0"/>
        <w:rPr>
          <w:b/>
          <w:bCs/>
        </w:rPr>
      </w:pPr>
      <w:r w:rsidRPr="00A42E27">
        <w:rPr>
          <w:b/>
          <w:bCs/>
        </w:rPr>
        <w:lastRenderedPageBreak/>
        <w:t>Conclusion</w:t>
      </w:r>
    </w:p>
    <w:p w14:paraId="309C4CE2" w14:textId="77777777" w:rsidR="00FD1DCA" w:rsidRDefault="00440A49" w:rsidP="00705779">
      <w:pPr>
        <w:spacing w:after="0"/>
      </w:pPr>
      <w:r w:rsidRPr="00A42E27">
        <w:t xml:space="preserve">During </w:t>
      </w:r>
      <w:r w:rsidR="00705779" w:rsidRPr="00A42E27">
        <w:t>Module0</w:t>
      </w:r>
      <w:r w:rsidR="00A42E27" w:rsidRPr="00A42E27">
        <w:t>7</w:t>
      </w:r>
      <w:r w:rsidR="00705779" w:rsidRPr="00A42E27">
        <w:t xml:space="preserve">, </w:t>
      </w:r>
      <w:r w:rsidR="00FD1DCA">
        <w:t xml:space="preserve">we are given opportunity to work with binary files as well try-except statement. Since we have to come up with our own script from scratch, it was quite challenging and time-consuming in doing corresponding research. </w:t>
      </w:r>
    </w:p>
    <w:p w14:paraId="52F36504" w14:textId="5ADEC680" w:rsidR="00171C32" w:rsidRDefault="00FF6803" w:rsidP="00705779">
      <w:pPr>
        <w:spacing w:after="0"/>
      </w:pPr>
      <w:r>
        <w:t xml:space="preserve">One thing that I found fascinating about coding is that, even with the exact same script, putting lines in different orders/sections/hierarchy would have entirely changing the outcome. It is painful to test out millions of possibilities and yet it is so satisfying when you get the output anticipated. </w:t>
      </w:r>
    </w:p>
    <w:sectPr w:rsidR="0017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B2D"/>
    <w:multiLevelType w:val="hybridMultilevel"/>
    <w:tmpl w:val="7C50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9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49"/>
    <w:rsid w:val="00000AAF"/>
    <w:rsid w:val="000117B9"/>
    <w:rsid w:val="00030517"/>
    <w:rsid w:val="00066AE7"/>
    <w:rsid w:val="000755E3"/>
    <w:rsid w:val="00162634"/>
    <w:rsid w:val="00171C32"/>
    <w:rsid w:val="00174D6E"/>
    <w:rsid w:val="001C5EFB"/>
    <w:rsid w:val="001E3452"/>
    <w:rsid w:val="00215FFE"/>
    <w:rsid w:val="0023747D"/>
    <w:rsid w:val="00241C0C"/>
    <w:rsid w:val="002A6AB7"/>
    <w:rsid w:val="002B4627"/>
    <w:rsid w:val="002F03B4"/>
    <w:rsid w:val="003044EF"/>
    <w:rsid w:val="003222E5"/>
    <w:rsid w:val="00332D69"/>
    <w:rsid w:val="00351D5A"/>
    <w:rsid w:val="003C78CD"/>
    <w:rsid w:val="003D6B51"/>
    <w:rsid w:val="00440A49"/>
    <w:rsid w:val="00476498"/>
    <w:rsid w:val="0049772A"/>
    <w:rsid w:val="004B29EB"/>
    <w:rsid w:val="004B3AFB"/>
    <w:rsid w:val="004D1FCE"/>
    <w:rsid w:val="005234FC"/>
    <w:rsid w:val="005D04BD"/>
    <w:rsid w:val="005F5D4C"/>
    <w:rsid w:val="00614126"/>
    <w:rsid w:val="00614393"/>
    <w:rsid w:val="0066524E"/>
    <w:rsid w:val="006952BD"/>
    <w:rsid w:val="006D3811"/>
    <w:rsid w:val="00703533"/>
    <w:rsid w:val="00705596"/>
    <w:rsid w:val="00705779"/>
    <w:rsid w:val="00711DDD"/>
    <w:rsid w:val="007135F4"/>
    <w:rsid w:val="0074226B"/>
    <w:rsid w:val="007434BA"/>
    <w:rsid w:val="007827C8"/>
    <w:rsid w:val="007A2289"/>
    <w:rsid w:val="00815B13"/>
    <w:rsid w:val="0083573C"/>
    <w:rsid w:val="0088045C"/>
    <w:rsid w:val="008B5C14"/>
    <w:rsid w:val="008D39FD"/>
    <w:rsid w:val="008D5C76"/>
    <w:rsid w:val="00906027"/>
    <w:rsid w:val="00933BAD"/>
    <w:rsid w:val="0095083D"/>
    <w:rsid w:val="009E6552"/>
    <w:rsid w:val="00A42E27"/>
    <w:rsid w:val="00A750F0"/>
    <w:rsid w:val="00A9009B"/>
    <w:rsid w:val="00A92C69"/>
    <w:rsid w:val="00AC1189"/>
    <w:rsid w:val="00AD1081"/>
    <w:rsid w:val="00AF78E6"/>
    <w:rsid w:val="00B00BE2"/>
    <w:rsid w:val="00B47068"/>
    <w:rsid w:val="00B864CE"/>
    <w:rsid w:val="00BA2C9D"/>
    <w:rsid w:val="00BC5396"/>
    <w:rsid w:val="00BF055F"/>
    <w:rsid w:val="00C016B1"/>
    <w:rsid w:val="00C12BE9"/>
    <w:rsid w:val="00C46B7A"/>
    <w:rsid w:val="00C902F7"/>
    <w:rsid w:val="00CA021C"/>
    <w:rsid w:val="00CB4666"/>
    <w:rsid w:val="00D803B0"/>
    <w:rsid w:val="00D959A2"/>
    <w:rsid w:val="00DA2157"/>
    <w:rsid w:val="00DB730E"/>
    <w:rsid w:val="00DE3DBE"/>
    <w:rsid w:val="00DE7609"/>
    <w:rsid w:val="00E00E37"/>
    <w:rsid w:val="00E02286"/>
    <w:rsid w:val="00E5682D"/>
    <w:rsid w:val="00E64B80"/>
    <w:rsid w:val="00EB0BD1"/>
    <w:rsid w:val="00EB1338"/>
    <w:rsid w:val="00EB3E0A"/>
    <w:rsid w:val="00ED2310"/>
    <w:rsid w:val="00F01321"/>
    <w:rsid w:val="00F93873"/>
    <w:rsid w:val="00FC34C8"/>
    <w:rsid w:val="00FD1DCA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E5D2"/>
  <w15:chartTrackingRefBased/>
  <w15:docId w15:val="{F9246EA7-5EB2-48F3-A020-7FEAA884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2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ickle.html#pickle.PickleErro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w3schools.com/python/python_ref_string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s.python.org/3/library/pickle.html#exampl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ythonexamples.org/python-if-o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paidzzz/IntroToProg-Python-Mod07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WrTSBIQes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2B62-2788-4EAD-B699-F99F9E2A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stephanie</dc:creator>
  <cp:keywords/>
  <dc:description/>
  <cp:lastModifiedBy>yong stephanie</cp:lastModifiedBy>
  <cp:revision>50</cp:revision>
  <dcterms:created xsi:type="dcterms:W3CDTF">2022-08-02T00:02:00Z</dcterms:created>
  <dcterms:modified xsi:type="dcterms:W3CDTF">2022-08-30T22:49:00Z</dcterms:modified>
</cp:coreProperties>
</file>