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6A511" w14:textId="77777777" w:rsidR="00440A49" w:rsidRPr="00AC1189" w:rsidRDefault="00440A49" w:rsidP="00705779">
      <w:pPr>
        <w:spacing w:after="0"/>
        <w:rPr>
          <w:b/>
          <w:bCs/>
        </w:rPr>
      </w:pPr>
      <w:r w:rsidRPr="00AC1189">
        <w:rPr>
          <w:b/>
          <w:bCs/>
        </w:rPr>
        <w:t>Name: Stephanie Yong</w:t>
      </w:r>
    </w:p>
    <w:p w14:paraId="6FC75896" w14:textId="1F441DF8" w:rsidR="00440A49" w:rsidRPr="00AC1189" w:rsidRDefault="00440A49" w:rsidP="00705779">
      <w:pPr>
        <w:spacing w:after="0"/>
        <w:rPr>
          <w:b/>
          <w:bCs/>
        </w:rPr>
      </w:pPr>
      <w:r w:rsidRPr="00AC1189">
        <w:rPr>
          <w:b/>
          <w:bCs/>
        </w:rPr>
        <w:t xml:space="preserve">Date: </w:t>
      </w:r>
      <w:r w:rsidR="00860488">
        <w:rPr>
          <w:b/>
          <w:bCs/>
        </w:rPr>
        <w:t>September 7, 2022</w:t>
      </w:r>
    </w:p>
    <w:p w14:paraId="4D9E6369" w14:textId="77777777" w:rsidR="00440A49" w:rsidRPr="00AC1189" w:rsidRDefault="00440A49" w:rsidP="00705779">
      <w:pPr>
        <w:spacing w:after="0"/>
        <w:rPr>
          <w:b/>
          <w:bCs/>
        </w:rPr>
      </w:pPr>
      <w:r w:rsidRPr="00AC1189">
        <w:rPr>
          <w:b/>
          <w:bCs/>
        </w:rPr>
        <w:t>Course: Foundations of Programming: Python</w:t>
      </w:r>
    </w:p>
    <w:p w14:paraId="505882CB" w14:textId="320B2ABA" w:rsidR="00440A49" w:rsidRDefault="00440A49" w:rsidP="00705779">
      <w:pPr>
        <w:spacing w:after="0"/>
        <w:rPr>
          <w:b/>
          <w:bCs/>
        </w:rPr>
      </w:pPr>
      <w:r w:rsidRPr="00AC1189">
        <w:rPr>
          <w:b/>
          <w:bCs/>
        </w:rPr>
        <w:t>Assignment: Document Your Knowledge – Module0</w:t>
      </w:r>
      <w:r w:rsidR="00860488">
        <w:rPr>
          <w:b/>
          <w:bCs/>
        </w:rPr>
        <w:t>8</w:t>
      </w:r>
      <w:r w:rsidRPr="00AC1189">
        <w:rPr>
          <w:b/>
          <w:bCs/>
        </w:rPr>
        <w:t xml:space="preserve"> – </w:t>
      </w:r>
      <w:r w:rsidR="00860488">
        <w:rPr>
          <w:b/>
          <w:bCs/>
        </w:rPr>
        <w:t>Classes and Objects</w:t>
      </w:r>
    </w:p>
    <w:p w14:paraId="55F7FCB9" w14:textId="598CEB67" w:rsidR="008D5C76" w:rsidRDefault="008D39FD" w:rsidP="00705779">
      <w:pPr>
        <w:spacing w:after="0"/>
        <w:rPr>
          <w:b/>
          <w:bCs/>
        </w:rPr>
      </w:pPr>
      <w:proofErr w:type="spellStart"/>
      <w:r w:rsidRPr="003044EF">
        <w:rPr>
          <w:b/>
          <w:bCs/>
        </w:rPr>
        <w:t>GitHubULR</w:t>
      </w:r>
      <w:proofErr w:type="spellEnd"/>
      <w:r w:rsidRPr="003044EF">
        <w:rPr>
          <w:b/>
          <w:bCs/>
        </w:rPr>
        <w:t xml:space="preserve">: </w:t>
      </w:r>
      <w:r w:rsidR="0015555C" w:rsidRPr="0015555C">
        <w:t>https://github.com/stepaidzzz/IntroToProg-Python-Mod08</w:t>
      </w:r>
    </w:p>
    <w:p w14:paraId="6E9E82CE" w14:textId="77777777" w:rsidR="00440A49" w:rsidRPr="00AC1189" w:rsidRDefault="00440A49" w:rsidP="00705779">
      <w:pPr>
        <w:spacing w:after="0"/>
      </w:pPr>
    </w:p>
    <w:p w14:paraId="520D099A" w14:textId="77777777" w:rsidR="00440A49" w:rsidRPr="00AC1189" w:rsidRDefault="00440A49" w:rsidP="00705779">
      <w:pPr>
        <w:spacing w:after="0"/>
      </w:pPr>
    </w:p>
    <w:p w14:paraId="59364105" w14:textId="22FF434E" w:rsidR="00440A49" w:rsidRPr="00AC1189" w:rsidRDefault="00440A49" w:rsidP="00705779">
      <w:pPr>
        <w:spacing w:after="0"/>
        <w:jc w:val="center"/>
        <w:rPr>
          <w:b/>
          <w:bCs/>
          <w:sz w:val="30"/>
          <w:szCs w:val="30"/>
        </w:rPr>
      </w:pPr>
      <w:r w:rsidRPr="00AC1189">
        <w:rPr>
          <w:b/>
          <w:bCs/>
          <w:sz w:val="30"/>
          <w:szCs w:val="30"/>
        </w:rPr>
        <w:t>Document Your Knowledge – Module0</w:t>
      </w:r>
      <w:r w:rsidR="00E3430E">
        <w:rPr>
          <w:b/>
          <w:bCs/>
          <w:sz w:val="30"/>
          <w:szCs w:val="30"/>
        </w:rPr>
        <w:t>8</w:t>
      </w:r>
      <w:r w:rsidRPr="00AC1189">
        <w:rPr>
          <w:b/>
          <w:bCs/>
          <w:sz w:val="30"/>
          <w:szCs w:val="30"/>
        </w:rPr>
        <w:t xml:space="preserve"> – </w:t>
      </w:r>
      <w:r w:rsidR="00E3430E">
        <w:rPr>
          <w:b/>
          <w:bCs/>
          <w:sz w:val="30"/>
          <w:szCs w:val="30"/>
        </w:rPr>
        <w:t>Classes and Objects</w:t>
      </w:r>
    </w:p>
    <w:p w14:paraId="1169421F" w14:textId="77777777" w:rsidR="00440A49" w:rsidRPr="00AC1189" w:rsidRDefault="00440A49" w:rsidP="00705779">
      <w:pPr>
        <w:spacing w:after="0"/>
      </w:pPr>
    </w:p>
    <w:p w14:paraId="0E1A68EB" w14:textId="77777777" w:rsidR="00440A49" w:rsidRPr="00AC1189" w:rsidRDefault="00440A49" w:rsidP="00705779">
      <w:pPr>
        <w:spacing w:after="0"/>
      </w:pPr>
    </w:p>
    <w:p w14:paraId="2637C80E" w14:textId="77777777" w:rsidR="00440A49" w:rsidRPr="00A15AAD" w:rsidRDefault="00440A49" w:rsidP="00705779">
      <w:pPr>
        <w:spacing w:after="0"/>
        <w:rPr>
          <w:b/>
          <w:bCs/>
        </w:rPr>
      </w:pPr>
      <w:r w:rsidRPr="00A15AAD">
        <w:rPr>
          <w:b/>
          <w:bCs/>
        </w:rPr>
        <w:t>Introduction</w:t>
      </w:r>
    </w:p>
    <w:p w14:paraId="0B583D50" w14:textId="3598C7F7" w:rsidR="00440A49" w:rsidRPr="00A15AAD" w:rsidRDefault="00440A49" w:rsidP="00705779">
      <w:pPr>
        <w:spacing w:after="0"/>
      </w:pPr>
      <w:r w:rsidRPr="00A15AAD">
        <w:t>In Module0</w:t>
      </w:r>
      <w:r w:rsidR="00A15AAD" w:rsidRPr="00A15AAD">
        <w:t>8</w:t>
      </w:r>
      <w:r w:rsidRPr="00A15AAD">
        <w:t xml:space="preserve"> – </w:t>
      </w:r>
      <w:r w:rsidR="00A15AAD" w:rsidRPr="00A15AAD">
        <w:t>Classes and Objects</w:t>
      </w:r>
      <w:r w:rsidRPr="00A15AAD">
        <w:t xml:space="preserve">, </w:t>
      </w:r>
      <w:r w:rsidR="00A15AAD" w:rsidRPr="00A15AAD">
        <w:t>this assignment is a true monster</w:t>
      </w:r>
      <w:r w:rsidR="00A15AAD">
        <w:t xml:space="preserve">!!! </w:t>
      </w:r>
      <w:r w:rsidR="00A15AAD">
        <w:br/>
        <w:t xml:space="preserve">Though there are a lot of references available from Assignment06 &amp; Assignment07, </w:t>
      </w:r>
      <w:r w:rsidR="00F67194">
        <w:t>the most challenging part for Assignment08 is that to combine all have learnt in previous modules into a more complex and higher level of scripts. During Module08, classes and objects have been introduced and the script itself has also incorporated with while loops, if-</w:t>
      </w:r>
      <w:proofErr w:type="spellStart"/>
      <w:r w:rsidR="00F67194">
        <w:t>elif</w:t>
      </w:r>
      <w:proofErr w:type="spellEnd"/>
      <w:r w:rsidR="00F67194">
        <w:t xml:space="preserve"> statement, try-except statement, @staticmethod, </w:t>
      </w:r>
      <w:proofErr w:type="spellStart"/>
      <w:r w:rsidR="00F67194">
        <w:t>etc</w:t>
      </w:r>
      <w:proofErr w:type="spellEnd"/>
      <w:r w:rsidR="00F67194">
        <w:t xml:space="preserve"> which learnt previously. </w:t>
      </w:r>
    </w:p>
    <w:p w14:paraId="0B185682" w14:textId="466E36D7" w:rsidR="00E3430E" w:rsidRPr="006C2D5B" w:rsidRDefault="00E3430E" w:rsidP="00705779">
      <w:pPr>
        <w:spacing w:after="0"/>
      </w:pPr>
    </w:p>
    <w:p w14:paraId="0D3AC228" w14:textId="5F25692F" w:rsidR="006C2D5B" w:rsidRPr="006C2D5B" w:rsidRDefault="006C2D5B" w:rsidP="00705779">
      <w:pPr>
        <w:spacing w:after="0"/>
        <w:rPr>
          <w:b/>
          <w:bCs/>
        </w:rPr>
      </w:pPr>
      <w:r w:rsidRPr="006C2D5B">
        <w:rPr>
          <w:b/>
          <w:bCs/>
        </w:rPr>
        <w:t>Data Section</w:t>
      </w:r>
    </w:p>
    <w:p w14:paraId="2C85401C" w14:textId="1D8E98A6" w:rsidR="00476498" w:rsidRPr="00E3430E" w:rsidRDefault="00E3430E" w:rsidP="00705779">
      <w:pPr>
        <w:spacing w:after="0"/>
      </w:pPr>
      <w:r w:rsidRPr="00E3430E">
        <w:t>For Constructor, instead of what shown in Figure #1, the correct syntax with two variables is shown in Figure #2:</w:t>
      </w:r>
    </w:p>
    <w:p w14:paraId="02E8A0FE" w14:textId="1124921A" w:rsidR="00476498" w:rsidRPr="00E3430E" w:rsidRDefault="00E3430E" w:rsidP="00705779">
      <w:pPr>
        <w:spacing w:after="0"/>
        <w:rPr>
          <w:highlight w:val="yellow"/>
        </w:rPr>
      </w:pPr>
      <w:r w:rsidRPr="00E3430E">
        <w:rPr>
          <w:noProof/>
        </w:rPr>
        <w:drawing>
          <wp:inline distT="0" distB="0" distL="0" distR="0" wp14:anchorId="4305BB6C" wp14:editId="2CC2E2BD">
            <wp:extent cx="5943600" cy="1470025"/>
            <wp:effectExtent l="152400" t="152400" r="228600" b="2254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00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AED0D3E" w14:textId="5A9F0610" w:rsidR="00476498" w:rsidRPr="00E3430E" w:rsidRDefault="00476498" w:rsidP="00705779">
      <w:pPr>
        <w:spacing w:after="0"/>
      </w:pPr>
      <w:r w:rsidRPr="00E3430E">
        <w:t>Figure #1</w:t>
      </w:r>
    </w:p>
    <w:p w14:paraId="49974E0F" w14:textId="77777777" w:rsidR="00A42E27" w:rsidRPr="00E3430E" w:rsidRDefault="00A42E27" w:rsidP="00705779">
      <w:pPr>
        <w:spacing w:after="0"/>
      </w:pPr>
    </w:p>
    <w:p w14:paraId="5CCBAE9F" w14:textId="6EEDBDC0" w:rsidR="00A42E27" w:rsidRPr="00E3430E" w:rsidRDefault="00E3430E" w:rsidP="00BD2211">
      <w:pPr>
        <w:spacing w:after="0"/>
      </w:pPr>
      <w:r w:rsidRPr="00E3430E">
        <w:rPr>
          <w:noProof/>
        </w:rPr>
        <w:drawing>
          <wp:inline distT="0" distB="0" distL="0" distR="0" wp14:anchorId="31956DAE" wp14:editId="496B8329">
            <wp:extent cx="5943600" cy="1084580"/>
            <wp:effectExtent l="152400" t="152400" r="228600" b="2298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45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8C5D4A1" w14:textId="77777777" w:rsidR="00E3430E" w:rsidRDefault="00E3430E" w:rsidP="00BD2211">
      <w:pPr>
        <w:spacing w:after="0"/>
      </w:pPr>
      <w:r w:rsidRPr="00E3430E">
        <w:t>Figure #2</w:t>
      </w:r>
    </w:p>
    <w:p w14:paraId="13F19076" w14:textId="77777777" w:rsidR="006C2D5B" w:rsidRDefault="006C2D5B" w:rsidP="00BD2211">
      <w:pPr>
        <w:spacing w:after="0"/>
      </w:pPr>
    </w:p>
    <w:p w14:paraId="31281BB6" w14:textId="394129E9" w:rsidR="00BD2211" w:rsidRDefault="00E3430E" w:rsidP="00BD2211">
      <w:pPr>
        <w:spacing w:after="0"/>
        <w:rPr>
          <w:color w:val="FF0000"/>
        </w:rPr>
      </w:pPr>
      <w:r>
        <w:lastRenderedPageBreak/>
        <w:t xml:space="preserve">Challenging part for the Data section is that the Constructor </w:t>
      </w:r>
      <w:r w:rsidR="006F18E6">
        <w:t xml:space="preserve">was missing out and jumped right into the getter and setter which did not work as hoped. Turns out that Constructor is a necessary part of the script. </w:t>
      </w:r>
      <w:r w:rsidR="006F18E6" w:rsidRPr="006F18E6">
        <w:rPr>
          <w:color w:val="FF0000"/>
        </w:rPr>
        <w:t xml:space="preserve">Maybe it was the Attributes that is not necessary (?). </w:t>
      </w:r>
    </w:p>
    <w:p w14:paraId="47B6B412" w14:textId="1A645D9F" w:rsidR="00BD2211" w:rsidRDefault="00BD2211" w:rsidP="00BD2211">
      <w:pPr>
        <w:spacing w:after="0"/>
        <w:rPr>
          <w:color w:val="FF0000"/>
        </w:rPr>
      </w:pPr>
    </w:p>
    <w:p w14:paraId="1DACD07E" w14:textId="77777777" w:rsidR="00CD6BB5" w:rsidRDefault="00BD2211" w:rsidP="00BD2211">
      <w:pPr>
        <w:spacing w:after="0"/>
      </w:pPr>
      <w:r>
        <w:t xml:space="preserve">After laying down the Constructor, </w:t>
      </w:r>
      <w:r w:rsidR="00CD6BB5">
        <w:t>ran the script to test. Test result shown in Figure #3.</w:t>
      </w:r>
    </w:p>
    <w:p w14:paraId="65087D8A" w14:textId="787C3D48" w:rsidR="00BD2211" w:rsidRPr="00BD2211" w:rsidRDefault="00CD6BB5" w:rsidP="00BD2211">
      <w:pPr>
        <w:spacing w:after="0"/>
      </w:pPr>
      <w:r>
        <w:t xml:space="preserve">Before running the script, getters and setters are commented out. So the following result was coming solely from the Constructor. At this point, still quite unsure where the getters and setters are going to fit into this.  </w:t>
      </w:r>
    </w:p>
    <w:p w14:paraId="5D1C232D" w14:textId="77777777" w:rsidR="00BD2211" w:rsidRPr="00953A23" w:rsidRDefault="00BD2211" w:rsidP="00BD2211">
      <w:pPr>
        <w:spacing w:after="0"/>
      </w:pPr>
      <w:r w:rsidRPr="00953A23">
        <w:rPr>
          <w:noProof/>
        </w:rPr>
        <w:drawing>
          <wp:inline distT="0" distB="0" distL="0" distR="0" wp14:anchorId="152913DA" wp14:editId="1052C546">
            <wp:extent cx="5943600" cy="1746250"/>
            <wp:effectExtent l="152400" t="152400" r="228600" b="234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62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953A23">
        <w:t xml:space="preserve"> </w:t>
      </w:r>
    </w:p>
    <w:p w14:paraId="3FA74D69" w14:textId="77777777" w:rsidR="00CD6BB5" w:rsidRPr="00953A23" w:rsidRDefault="00BD2211" w:rsidP="00BD2211">
      <w:pPr>
        <w:spacing w:after="0"/>
      </w:pPr>
      <w:r w:rsidRPr="00953A23">
        <w:t>Figure #3</w:t>
      </w:r>
    </w:p>
    <w:p w14:paraId="16B91356" w14:textId="4D3A99F8" w:rsidR="00CD6BB5" w:rsidRDefault="00CD6BB5" w:rsidP="00BD2211">
      <w:pPr>
        <w:spacing w:after="0"/>
        <w:rPr>
          <w:highlight w:val="yellow"/>
        </w:rPr>
      </w:pPr>
    </w:p>
    <w:p w14:paraId="11D2F9C9" w14:textId="02C80391" w:rsidR="00953A23" w:rsidRPr="00953A23" w:rsidRDefault="00953A23" w:rsidP="00BD2211">
      <w:pPr>
        <w:spacing w:after="0"/>
      </w:pPr>
      <w:r w:rsidRPr="00953A23">
        <w:t xml:space="preserve">Another challenging part for the Data section is that Method was inserted toward the end of the section as shown in Figure #4: </w:t>
      </w:r>
    </w:p>
    <w:p w14:paraId="4E3D7F3B" w14:textId="593AA3ED" w:rsidR="00953A23" w:rsidRPr="00953A23" w:rsidRDefault="00953A23" w:rsidP="00BD2211">
      <w:pPr>
        <w:spacing w:after="0"/>
      </w:pPr>
      <w:r w:rsidRPr="00953A23">
        <w:rPr>
          <w:noProof/>
        </w:rPr>
        <w:drawing>
          <wp:inline distT="0" distB="0" distL="0" distR="0" wp14:anchorId="36F8EC98" wp14:editId="4B24AE2C">
            <wp:extent cx="5943600" cy="755650"/>
            <wp:effectExtent l="152400" t="152400" r="228600" b="234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56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9AFA20D" w14:textId="75D83872" w:rsidR="00953A23" w:rsidRPr="006C2D5B" w:rsidRDefault="00953A23" w:rsidP="00BD2211">
      <w:pPr>
        <w:spacing w:after="0"/>
      </w:pPr>
      <w:r w:rsidRPr="006C2D5B">
        <w:t>Figure #4</w:t>
      </w:r>
    </w:p>
    <w:p w14:paraId="499E56B8" w14:textId="2AA206A7" w:rsidR="00C23AE2" w:rsidRPr="006C2D5B" w:rsidRDefault="006C2D5B" w:rsidP="00BD2211">
      <w:pPr>
        <w:spacing w:after="0"/>
        <w:rPr>
          <w:color w:val="FF0000"/>
        </w:rPr>
      </w:pPr>
      <w:r w:rsidRPr="006C2D5B">
        <w:rPr>
          <w:color w:val="FF0000"/>
        </w:rPr>
        <w:t xml:space="preserve">Methods under the Data section seems like an “output” command for the section (?). </w:t>
      </w:r>
    </w:p>
    <w:p w14:paraId="685903C0" w14:textId="24E5F076" w:rsidR="006C2D5B" w:rsidRDefault="006C2D5B" w:rsidP="00BD2211">
      <w:pPr>
        <w:spacing w:after="0"/>
        <w:rPr>
          <w:highlight w:val="yellow"/>
        </w:rPr>
      </w:pPr>
    </w:p>
    <w:p w14:paraId="2F3117A5" w14:textId="77777777" w:rsidR="00AD04E5" w:rsidRDefault="00AD04E5">
      <w:pPr>
        <w:rPr>
          <w:b/>
          <w:bCs/>
        </w:rPr>
      </w:pPr>
      <w:r>
        <w:rPr>
          <w:b/>
          <w:bCs/>
        </w:rPr>
        <w:br w:type="page"/>
      </w:r>
    </w:p>
    <w:p w14:paraId="2446B6C3" w14:textId="0620B0F3" w:rsidR="006C2D5B" w:rsidRPr="006C2D5B" w:rsidRDefault="006C2D5B" w:rsidP="00BD2211">
      <w:pPr>
        <w:spacing w:after="0"/>
        <w:rPr>
          <w:b/>
          <w:bCs/>
        </w:rPr>
      </w:pPr>
      <w:r w:rsidRPr="006C2D5B">
        <w:rPr>
          <w:b/>
          <w:bCs/>
        </w:rPr>
        <w:lastRenderedPageBreak/>
        <w:t>Processing Section</w:t>
      </w:r>
    </w:p>
    <w:p w14:paraId="5AE3FEB7" w14:textId="6BB91E25" w:rsidR="00C23AE2" w:rsidRPr="00C23AE2" w:rsidRDefault="00C23AE2" w:rsidP="00BD2211">
      <w:pPr>
        <w:spacing w:after="0"/>
      </w:pPr>
      <w:r w:rsidRPr="00C23AE2">
        <w:t xml:space="preserve">Getting to the Processing section,  copying from what was done in Assignment06 and making corresponding </w:t>
      </w:r>
      <w:r w:rsidR="006C2D5B">
        <w:t>changes</w:t>
      </w:r>
      <w:r w:rsidRPr="00C23AE2">
        <w:t xml:space="preserve"> as shown in Figure #5: </w:t>
      </w:r>
    </w:p>
    <w:p w14:paraId="3624056C" w14:textId="32FB2714" w:rsidR="00C23AE2" w:rsidRPr="00C23AE2" w:rsidRDefault="00C23A97" w:rsidP="00BD2211">
      <w:pPr>
        <w:spacing w:after="0"/>
      </w:pPr>
      <w:r w:rsidRPr="00C23A97">
        <w:drawing>
          <wp:inline distT="0" distB="0" distL="0" distR="0" wp14:anchorId="6816F8CA" wp14:editId="0409EBF8">
            <wp:extent cx="5943600" cy="2617470"/>
            <wp:effectExtent l="152400" t="152400" r="228600" b="2209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747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C23AE2" w:rsidRPr="00C23AE2">
        <w:t xml:space="preserve"> </w:t>
      </w:r>
    </w:p>
    <w:p w14:paraId="3D598D0A" w14:textId="2D1F1A17" w:rsidR="00C23AE2" w:rsidRDefault="00C23AE2" w:rsidP="00BD2211">
      <w:pPr>
        <w:spacing w:after="0"/>
      </w:pPr>
      <w:r w:rsidRPr="00C23AE2">
        <w:t>Figure #5</w:t>
      </w:r>
    </w:p>
    <w:p w14:paraId="1D38C2B1" w14:textId="2591CE14" w:rsidR="00C23AE2" w:rsidRDefault="00C23AE2" w:rsidP="00BD2211">
      <w:pPr>
        <w:spacing w:after="0"/>
      </w:pPr>
    </w:p>
    <w:p w14:paraId="659B9D92" w14:textId="39032784" w:rsidR="00C23AE2" w:rsidRDefault="00C23AE2" w:rsidP="00BD2211">
      <w:pPr>
        <w:spacing w:after="0"/>
      </w:pPr>
      <w:r>
        <w:t xml:space="preserve">In Figure #5, one thing not </w:t>
      </w:r>
      <w:r w:rsidR="006C2D5B">
        <w:t>quite getting the rationale</w:t>
      </w:r>
      <w:r>
        <w:t xml:space="preserve"> was the following line of script: </w:t>
      </w:r>
    </w:p>
    <w:p w14:paraId="2D1B67E8" w14:textId="70A861A1" w:rsidR="00C23AE2" w:rsidRDefault="00C23AE2" w:rsidP="00BD2211">
      <w:pPr>
        <w:spacing w:after="0"/>
      </w:pPr>
      <w:proofErr w:type="spellStart"/>
      <w:r>
        <w:t>file_obj.write</w:t>
      </w:r>
      <w:proofErr w:type="spellEnd"/>
      <w:r>
        <w:t>(</w:t>
      </w:r>
      <w:proofErr w:type="spellStart"/>
      <w:r>
        <w:t>row.__str</w:t>
      </w:r>
      <w:proofErr w:type="spellEnd"/>
      <w:r>
        <w:t>__() + “\n”)</w:t>
      </w:r>
    </w:p>
    <w:p w14:paraId="0D63ED14" w14:textId="223CEF2E" w:rsidR="00C23AE2" w:rsidRPr="002C170B" w:rsidRDefault="002C170B" w:rsidP="00BD2211">
      <w:pPr>
        <w:spacing w:after="0"/>
        <w:rPr>
          <w:color w:val="FF0000"/>
        </w:rPr>
      </w:pPr>
      <w:r w:rsidRPr="002C170B">
        <w:rPr>
          <w:color w:val="FF0000"/>
        </w:rPr>
        <w:t>Not sure why “</w:t>
      </w:r>
      <w:proofErr w:type="spellStart"/>
      <w:r w:rsidRPr="002C170B">
        <w:rPr>
          <w:color w:val="FF0000"/>
        </w:rPr>
        <w:t>row.__str</w:t>
      </w:r>
      <w:proofErr w:type="spellEnd"/>
      <w:r w:rsidRPr="002C170B">
        <w:rPr>
          <w:color w:val="FF0000"/>
        </w:rPr>
        <w:t>__()” was used instead of the “product” and “price” like how it was done previously</w:t>
      </w:r>
      <w:r w:rsidR="006C2D5B">
        <w:rPr>
          <w:color w:val="FF0000"/>
        </w:rPr>
        <w:t xml:space="preserve"> (?)</w:t>
      </w:r>
      <w:r w:rsidRPr="002C170B">
        <w:rPr>
          <w:color w:val="FF0000"/>
        </w:rPr>
        <w:t xml:space="preserve">. </w:t>
      </w:r>
    </w:p>
    <w:p w14:paraId="397173AA" w14:textId="7C079A82" w:rsidR="002C170B" w:rsidRDefault="002C170B" w:rsidP="00BD2211">
      <w:pPr>
        <w:spacing w:after="0"/>
      </w:pPr>
    </w:p>
    <w:p w14:paraId="7ECD6FF9" w14:textId="77777777" w:rsidR="00AD04E5" w:rsidRDefault="00AD04E5">
      <w:r>
        <w:br w:type="page"/>
      </w:r>
    </w:p>
    <w:p w14:paraId="4ABF5620" w14:textId="0964E5B8" w:rsidR="002C1199" w:rsidRDefault="002C1199" w:rsidP="00BD2211">
      <w:pPr>
        <w:spacing w:after="0"/>
      </w:pPr>
      <w:r>
        <w:lastRenderedPageBreak/>
        <w:t xml:space="preserve">Under the Processing section, </w:t>
      </w:r>
      <w:r w:rsidR="00C23A97">
        <w:t xml:space="preserve">another line of script that </w:t>
      </w:r>
      <w:r>
        <w:t>I am quite unsure of</w:t>
      </w:r>
      <w:r w:rsidR="00C23A97">
        <w:t xml:space="preserve"> would be</w:t>
      </w:r>
      <w:r>
        <w:t xml:space="preserve"> the highlighted line shown in Figure #6:</w:t>
      </w:r>
    </w:p>
    <w:p w14:paraId="2B1DDD4B" w14:textId="53E2E9E6" w:rsidR="002C1199" w:rsidRDefault="00F67194" w:rsidP="00BD2211">
      <w:pPr>
        <w:spacing w:after="0"/>
      </w:pPr>
      <w:r w:rsidRPr="00F67194">
        <w:drawing>
          <wp:inline distT="0" distB="0" distL="0" distR="0" wp14:anchorId="4333FB0A" wp14:editId="1E24859E">
            <wp:extent cx="5943600" cy="3100070"/>
            <wp:effectExtent l="152400" t="152400" r="228600" b="233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007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628846B" w14:textId="0FEFCCD9" w:rsidR="002C1199" w:rsidRDefault="002C1199" w:rsidP="00BD2211">
      <w:pPr>
        <w:spacing w:after="0"/>
      </w:pPr>
      <w:r>
        <w:t xml:space="preserve">Figure #6 </w:t>
      </w:r>
    </w:p>
    <w:p w14:paraId="7D9251AF" w14:textId="77777777" w:rsidR="002C1199" w:rsidRDefault="002C1199" w:rsidP="00BD2211">
      <w:pPr>
        <w:spacing w:after="0"/>
      </w:pPr>
    </w:p>
    <w:p w14:paraId="42A5804F" w14:textId="28224999" w:rsidR="00C23AE2" w:rsidRDefault="002C170B" w:rsidP="00BD2211">
      <w:pPr>
        <w:spacing w:after="0"/>
      </w:pPr>
      <w:r>
        <w:t>Also, for Processing</w:t>
      </w:r>
      <w:r w:rsidR="00C23AE2">
        <w:t xml:space="preserve"> section is one of the biggest mistake</w:t>
      </w:r>
      <w:r w:rsidR="006C2D5B">
        <w:t>s</w:t>
      </w:r>
      <w:r w:rsidR="00C23AE2">
        <w:t xml:space="preserve"> that made in previous version is that totally different sets of script were used as shown in Figure #</w:t>
      </w:r>
      <w:r w:rsidR="002C1199">
        <w:t>7</w:t>
      </w:r>
      <w:r w:rsidR="00C23AE2">
        <w:t xml:space="preserve">: </w:t>
      </w:r>
    </w:p>
    <w:p w14:paraId="23B8617E" w14:textId="77777777" w:rsidR="00C23AE2" w:rsidRPr="00C23AE2" w:rsidRDefault="00C23AE2" w:rsidP="00BD2211">
      <w:pPr>
        <w:spacing w:after="0"/>
      </w:pPr>
      <w:r w:rsidRPr="00C23AE2">
        <w:rPr>
          <w:noProof/>
        </w:rPr>
        <w:drawing>
          <wp:inline distT="0" distB="0" distL="0" distR="0" wp14:anchorId="6DE2C5BF" wp14:editId="5DF51009">
            <wp:extent cx="5943600" cy="2432050"/>
            <wp:effectExtent l="152400" t="152400" r="228600" b="234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20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C23AE2">
        <w:t xml:space="preserve"> </w:t>
      </w:r>
    </w:p>
    <w:p w14:paraId="5ADADC62" w14:textId="77777777" w:rsidR="00564DAB" w:rsidRDefault="00C23AE2" w:rsidP="00BD2211">
      <w:pPr>
        <w:spacing w:after="0"/>
      </w:pPr>
      <w:r w:rsidRPr="00C23AE2">
        <w:t>Figure #</w:t>
      </w:r>
      <w:r w:rsidR="002C1199">
        <w:t>7</w:t>
      </w:r>
    </w:p>
    <w:p w14:paraId="3D89A82A" w14:textId="77777777" w:rsidR="00564DAB" w:rsidRDefault="00564DAB" w:rsidP="00BD2211">
      <w:pPr>
        <w:spacing w:after="0"/>
      </w:pPr>
    </w:p>
    <w:p w14:paraId="77F08C52" w14:textId="167B0622" w:rsidR="00A42E27" w:rsidRPr="00F52056" w:rsidRDefault="00564DAB" w:rsidP="00BD2211">
      <w:pPr>
        <w:spacing w:after="0"/>
      </w:pPr>
      <w:r>
        <w:t xml:space="preserve">Regarding the different sets of codes shown in Figure #7, </w:t>
      </w:r>
      <w:r w:rsidRPr="00564DAB">
        <w:rPr>
          <w:color w:val="FF0000"/>
        </w:rPr>
        <w:t xml:space="preserve">still unsure how these are not working as </w:t>
      </w:r>
      <w:r w:rsidRPr="00F52056">
        <w:rPr>
          <w:color w:val="FF0000"/>
        </w:rPr>
        <w:t xml:space="preserve">planned. </w:t>
      </w:r>
    </w:p>
    <w:p w14:paraId="0182B2BD" w14:textId="45985C69" w:rsidR="00215FFE" w:rsidRDefault="00F52056" w:rsidP="00705779">
      <w:pPr>
        <w:spacing w:after="0"/>
        <w:rPr>
          <w:b/>
          <w:bCs/>
        </w:rPr>
      </w:pPr>
      <w:r w:rsidRPr="00F52056">
        <w:rPr>
          <w:b/>
          <w:bCs/>
        </w:rPr>
        <w:lastRenderedPageBreak/>
        <w:t>IO Section</w:t>
      </w:r>
    </w:p>
    <w:p w14:paraId="011DFDB8" w14:textId="4DB413B7" w:rsidR="00F52056" w:rsidRPr="00F52056" w:rsidRDefault="00F52056" w:rsidP="00705779">
      <w:pPr>
        <w:spacing w:after="0"/>
      </w:pPr>
      <w:r>
        <w:t xml:space="preserve">For the IO section, Assignment06 has been provided a great reference source. </w:t>
      </w:r>
      <w:r w:rsidR="004151FC">
        <w:t xml:space="preserve">Again, changes have been made to the script to fit the purpose of Assignment08. But there are quite a few confusion or line of script that I am not making association with as shown in Figure #8 and Figure #9 below: </w:t>
      </w:r>
    </w:p>
    <w:p w14:paraId="5417B3D4" w14:textId="0A8724ED" w:rsidR="00F52056" w:rsidRDefault="00F52056" w:rsidP="00705779">
      <w:pPr>
        <w:spacing w:after="0"/>
        <w:rPr>
          <w:b/>
          <w:bCs/>
          <w:highlight w:val="yellow"/>
        </w:rPr>
      </w:pPr>
      <w:r w:rsidRPr="00F52056">
        <w:rPr>
          <w:b/>
          <w:bCs/>
        </w:rPr>
        <w:drawing>
          <wp:inline distT="0" distB="0" distL="0" distR="0" wp14:anchorId="6753EB69" wp14:editId="6412F044">
            <wp:extent cx="5943600" cy="2558415"/>
            <wp:effectExtent l="152400" t="152400" r="228600" b="2228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84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DA0455A" w14:textId="059FE4EC" w:rsidR="004151FC" w:rsidRPr="004151FC" w:rsidRDefault="004151FC" w:rsidP="00705779">
      <w:pPr>
        <w:spacing w:after="0"/>
      </w:pPr>
      <w:r w:rsidRPr="004151FC">
        <w:t>Figure #8</w:t>
      </w:r>
    </w:p>
    <w:p w14:paraId="387C387C" w14:textId="621DDD6A" w:rsidR="00215FFE" w:rsidRDefault="00215FFE" w:rsidP="00705779">
      <w:pPr>
        <w:spacing w:after="0"/>
        <w:rPr>
          <w:b/>
          <w:bCs/>
          <w:highlight w:val="yellow"/>
        </w:rPr>
      </w:pPr>
    </w:p>
    <w:p w14:paraId="2EC427BE" w14:textId="1C1A4D42" w:rsidR="004151FC" w:rsidRDefault="004151FC" w:rsidP="00705779">
      <w:pPr>
        <w:spacing w:after="0"/>
        <w:rPr>
          <w:b/>
          <w:bCs/>
          <w:highlight w:val="yellow"/>
        </w:rPr>
      </w:pPr>
      <w:r w:rsidRPr="004151FC">
        <w:rPr>
          <w:b/>
          <w:bCs/>
        </w:rPr>
        <w:drawing>
          <wp:inline distT="0" distB="0" distL="0" distR="0" wp14:anchorId="3812A67B" wp14:editId="6341367E">
            <wp:extent cx="5943600" cy="2424430"/>
            <wp:effectExtent l="152400" t="152400" r="228600" b="2235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244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C067A02" w14:textId="59C6E6DD" w:rsidR="004151FC" w:rsidRPr="004151FC" w:rsidRDefault="004151FC" w:rsidP="00705779">
      <w:pPr>
        <w:spacing w:after="0"/>
      </w:pPr>
      <w:r w:rsidRPr="004151FC">
        <w:t>Figure #9</w:t>
      </w:r>
    </w:p>
    <w:p w14:paraId="38565091" w14:textId="297A26F2" w:rsidR="004151FC" w:rsidRDefault="004151FC" w:rsidP="00705779">
      <w:pPr>
        <w:spacing w:after="0"/>
        <w:rPr>
          <w:b/>
          <w:bCs/>
          <w:highlight w:val="yellow"/>
        </w:rPr>
      </w:pPr>
    </w:p>
    <w:p w14:paraId="7F783CF8" w14:textId="77777777" w:rsidR="00AD04E5" w:rsidRDefault="00AD04E5">
      <w:pPr>
        <w:rPr>
          <w:b/>
          <w:bCs/>
        </w:rPr>
      </w:pPr>
      <w:r>
        <w:rPr>
          <w:b/>
          <w:bCs/>
        </w:rPr>
        <w:br w:type="page"/>
      </w:r>
    </w:p>
    <w:p w14:paraId="4E34CC22" w14:textId="2A4DA323" w:rsidR="004D319E" w:rsidRDefault="004D319E" w:rsidP="00705779">
      <w:pPr>
        <w:spacing w:after="0"/>
        <w:rPr>
          <w:b/>
          <w:bCs/>
        </w:rPr>
      </w:pPr>
      <w:r w:rsidRPr="004D319E">
        <w:rPr>
          <w:b/>
          <w:bCs/>
        </w:rPr>
        <w:lastRenderedPageBreak/>
        <w:t xml:space="preserve">Main </w:t>
      </w:r>
      <w:r>
        <w:rPr>
          <w:b/>
          <w:bCs/>
        </w:rPr>
        <w:t xml:space="preserve">Body of Script </w:t>
      </w:r>
      <w:r w:rsidRPr="004D319E">
        <w:rPr>
          <w:b/>
          <w:bCs/>
        </w:rPr>
        <w:t>Section</w:t>
      </w:r>
    </w:p>
    <w:p w14:paraId="6587E1C9" w14:textId="59E84D29" w:rsidR="004D319E" w:rsidRPr="004D319E" w:rsidRDefault="004D319E" w:rsidP="00705779">
      <w:pPr>
        <w:spacing w:after="0"/>
      </w:pPr>
      <w:r>
        <w:t>Under the Main Body of Script section, my favorite while loop with if-</w:t>
      </w:r>
      <w:proofErr w:type="spellStart"/>
      <w:r>
        <w:t>elif</w:t>
      </w:r>
      <w:proofErr w:type="spellEnd"/>
      <w:r>
        <w:t xml:space="preserve"> statements are implemented. </w:t>
      </w:r>
      <w:r w:rsidR="00DC302E">
        <w:t>In referencing to Figure #10, t</w:t>
      </w:r>
      <w:r>
        <w:t>ry-except statement was originally inserted at where the pink arrow is pointing instead of the very end of the section</w:t>
      </w:r>
      <w:r w:rsidR="00DC302E">
        <w:t>. The though process was trying to capture error immediately when the error was made. However, the script obviously has a different route in its though process and when the try-except statement was insert right after the line of “</w:t>
      </w:r>
      <w:proofErr w:type="spellStart"/>
      <w:r w:rsidR="00DC302E">
        <w:t>choice_str</w:t>
      </w:r>
      <w:proofErr w:type="spellEnd"/>
      <w:r w:rsidR="00DC302E">
        <w:t xml:space="preserve"> = </w:t>
      </w:r>
      <w:proofErr w:type="spellStart"/>
      <w:r w:rsidR="00DC302E">
        <w:t>IO.input_menu_choice</w:t>
      </w:r>
      <w:proofErr w:type="spellEnd"/>
      <w:r w:rsidR="00DC302E">
        <w:t xml:space="preserve">()”, the script indeed ran through the error message even though the input was correct (i.e. even inputting 1, 2 or 3). So, later on, figured that the except statement indeed needs to be put at the end to “scoop up” any error input made. </w:t>
      </w:r>
    </w:p>
    <w:p w14:paraId="2A5C10B6" w14:textId="5DFA0244" w:rsidR="004D319E" w:rsidRDefault="004D319E" w:rsidP="00705779">
      <w:pPr>
        <w:spacing w:after="0"/>
        <w:rPr>
          <w:b/>
          <w:bCs/>
          <w:highlight w:val="yellow"/>
        </w:rPr>
      </w:pPr>
      <w:r w:rsidRPr="004D319E">
        <w:rPr>
          <w:b/>
          <w:bCs/>
        </w:rPr>
        <w:drawing>
          <wp:inline distT="0" distB="0" distL="0" distR="0" wp14:anchorId="7625F3B0" wp14:editId="1139E165">
            <wp:extent cx="5943600" cy="3934460"/>
            <wp:effectExtent l="152400" t="152400" r="228600" b="2374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344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3749DC7" w14:textId="28D0B78D" w:rsidR="004D319E" w:rsidRPr="004D319E" w:rsidRDefault="004D319E" w:rsidP="00705779">
      <w:pPr>
        <w:spacing w:after="0"/>
      </w:pPr>
      <w:r w:rsidRPr="004D319E">
        <w:t>Figure #10</w:t>
      </w:r>
    </w:p>
    <w:p w14:paraId="47E0688C" w14:textId="3FE4F20A" w:rsidR="004D319E" w:rsidRDefault="004D319E" w:rsidP="00705779">
      <w:pPr>
        <w:spacing w:after="0"/>
        <w:rPr>
          <w:highlight w:val="yellow"/>
        </w:rPr>
      </w:pPr>
    </w:p>
    <w:p w14:paraId="0AC244A3" w14:textId="77777777" w:rsidR="00AD04E5" w:rsidRDefault="00AD04E5">
      <w:pPr>
        <w:rPr>
          <w:b/>
          <w:bCs/>
        </w:rPr>
      </w:pPr>
      <w:r>
        <w:rPr>
          <w:b/>
          <w:bCs/>
        </w:rPr>
        <w:br w:type="page"/>
      </w:r>
    </w:p>
    <w:p w14:paraId="4EB3779C" w14:textId="42C7EC55" w:rsidR="001D7809" w:rsidRDefault="00DC302E" w:rsidP="00705779">
      <w:pPr>
        <w:spacing w:after="0"/>
        <w:rPr>
          <w:b/>
          <w:bCs/>
        </w:rPr>
      </w:pPr>
      <w:r w:rsidRPr="00DC302E">
        <w:rPr>
          <w:b/>
          <w:bCs/>
        </w:rPr>
        <w:lastRenderedPageBreak/>
        <w:t>Test Run in PyCharm</w:t>
      </w:r>
      <w:r w:rsidR="00570C69">
        <w:rPr>
          <w:b/>
          <w:bCs/>
        </w:rPr>
        <w:t xml:space="preserve"> Environment</w:t>
      </w:r>
    </w:p>
    <w:p w14:paraId="6E326B86" w14:textId="27302F8F" w:rsidR="001D7809" w:rsidRPr="001D7809" w:rsidRDefault="001D7809" w:rsidP="00705779">
      <w:pPr>
        <w:spacing w:after="0"/>
      </w:pPr>
      <w:r w:rsidRPr="001D7809">
        <w:t xml:space="preserve">Figure #11 shows that error message generated if input is not 1, 2, or 3 as specified: </w:t>
      </w:r>
    </w:p>
    <w:p w14:paraId="7C7D22DC" w14:textId="199A7631" w:rsidR="00DC302E" w:rsidRDefault="001D7809" w:rsidP="00705779">
      <w:pPr>
        <w:spacing w:after="0"/>
        <w:rPr>
          <w:highlight w:val="yellow"/>
        </w:rPr>
      </w:pPr>
      <w:r w:rsidRPr="001D7809">
        <w:drawing>
          <wp:inline distT="0" distB="0" distL="0" distR="0" wp14:anchorId="1EDA0C1D" wp14:editId="0EEC4833">
            <wp:extent cx="5943600" cy="2537460"/>
            <wp:effectExtent l="152400" t="152400" r="228600" b="2247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374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5B4E8FA" w14:textId="639FF9EE" w:rsidR="001D7809" w:rsidRPr="001D7809" w:rsidRDefault="001D7809" w:rsidP="00705779">
      <w:pPr>
        <w:spacing w:after="0"/>
      </w:pPr>
      <w:r w:rsidRPr="001D7809">
        <w:t>Figure #11</w:t>
      </w:r>
    </w:p>
    <w:p w14:paraId="79E81CC0" w14:textId="737A23F0" w:rsidR="00DC302E" w:rsidRDefault="00DC302E" w:rsidP="00705779">
      <w:pPr>
        <w:spacing w:after="0"/>
        <w:rPr>
          <w:highlight w:val="yellow"/>
        </w:rPr>
      </w:pPr>
    </w:p>
    <w:p w14:paraId="130B93E7" w14:textId="77777777" w:rsidR="00AD04E5" w:rsidRDefault="00AD04E5">
      <w:r>
        <w:br w:type="page"/>
      </w:r>
    </w:p>
    <w:p w14:paraId="2FC19A9C" w14:textId="59CFC6D4" w:rsidR="001D7809" w:rsidRPr="001D7809" w:rsidRDefault="001D7809" w:rsidP="00705779">
      <w:pPr>
        <w:spacing w:after="0"/>
      </w:pPr>
      <w:r w:rsidRPr="001D7809">
        <w:lastRenderedPageBreak/>
        <w:t xml:space="preserve">Figure #12 shows the input command of 2 and 1 with adding and showing items respectively: </w:t>
      </w:r>
    </w:p>
    <w:p w14:paraId="7121BD8F" w14:textId="7453F39F" w:rsidR="001D7809" w:rsidRDefault="004D4652" w:rsidP="00705779">
      <w:pPr>
        <w:spacing w:after="0"/>
        <w:rPr>
          <w:highlight w:val="yellow"/>
        </w:rPr>
      </w:pPr>
      <w:r w:rsidRPr="004D4652">
        <w:drawing>
          <wp:inline distT="0" distB="0" distL="0" distR="0" wp14:anchorId="53B60CA7" wp14:editId="64F20239">
            <wp:extent cx="4497199" cy="6911340"/>
            <wp:effectExtent l="152400" t="152400" r="227330" b="2324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1800" cy="691841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8277C5B" w14:textId="77B19A52" w:rsidR="001D7809" w:rsidRPr="001D7809" w:rsidRDefault="001D7809" w:rsidP="00705779">
      <w:pPr>
        <w:spacing w:after="0"/>
      </w:pPr>
      <w:r w:rsidRPr="001D7809">
        <w:t>Figure #12</w:t>
      </w:r>
    </w:p>
    <w:p w14:paraId="4FA49F4C" w14:textId="77777777" w:rsidR="001D7809" w:rsidRPr="004D319E" w:rsidRDefault="001D7809" w:rsidP="00705779">
      <w:pPr>
        <w:spacing w:after="0"/>
        <w:rPr>
          <w:highlight w:val="yellow"/>
        </w:rPr>
      </w:pPr>
    </w:p>
    <w:p w14:paraId="2D23B58C" w14:textId="77777777" w:rsidR="00AD04E5" w:rsidRDefault="00AD04E5">
      <w:r>
        <w:br w:type="page"/>
      </w:r>
    </w:p>
    <w:p w14:paraId="51F40F6D" w14:textId="3E35B313" w:rsidR="004D4652" w:rsidRPr="004D4652" w:rsidRDefault="004D4652" w:rsidP="00705779">
      <w:pPr>
        <w:spacing w:after="0"/>
      </w:pPr>
      <w:r w:rsidRPr="004D4652">
        <w:lastRenderedPageBreak/>
        <w:t xml:space="preserve">Figure #13 shows that by inputting command of 3, the program exited. </w:t>
      </w:r>
    </w:p>
    <w:p w14:paraId="0EBA7ECE" w14:textId="1312C3F3" w:rsidR="004D4652" w:rsidRDefault="004D4652" w:rsidP="00705779">
      <w:pPr>
        <w:spacing w:after="0"/>
        <w:rPr>
          <w:b/>
          <w:bCs/>
        </w:rPr>
      </w:pPr>
      <w:r w:rsidRPr="004D4652">
        <w:rPr>
          <w:b/>
          <w:bCs/>
        </w:rPr>
        <w:drawing>
          <wp:inline distT="0" distB="0" distL="0" distR="0" wp14:anchorId="1F35C8B8" wp14:editId="69275DE1">
            <wp:extent cx="4968671" cy="2537680"/>
            <wp:effectExtent l="152400" t="152400" r="232410" b="2247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8671" cy="25376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D154D06" w14:textId="146DB657" w:rsidR="004D4652" w:rsidRDefault="004D4652" w:rsidP="00705779">
      <w:pPr>
        <w:spacing w:after="0"/>
      </w:pPr>
      <w:r w:rsidRPr="004D4652">
        <w:t>Figure #13</w:t>
      </w:r>
    </w:p>
    <w:p w14:paraId="4FF8EF03" w14:textId="2D2E92A5" w:rsidR="004D4652" w:rsidRDefault="004D4652" w:rsidP="00705779">
      <w:pPr>
        <w:spacing w:after="0"/>
      </w:pPr>
    </w:p>
    <w:p w14:paraId="6EBC8A5F" w14:textId="04B132D7" w:rsidR="004D4652" w:rsidRDefault="004D4652" w:rsidP="00705779">
      <w:pPr>
        <w:spacing w:after="0"/>
      </w:pPr>
      <w:r>
        <w:t>Figure #14 shows the products.txt appear</w:t>
      </w:r>
      <w:r w:rsidR="00DA274F">
        <w:t xml:space="preserve">ed as the script ran and within the text document of Figure #15, the corresponding input items were found: </w:t>
      </w:r>
    </w:p>
    <w:p w14:paraId="4CCC1847" w14:textId="2F9F86AC" w:rsidR="004D4652" w:rsidRDefault="004D4652" w:rsidP="00705779">
      <w:pPr>
        <w:spacing w:after="0"/>
      </w:pPr>
      <w:r w:rsidRPr="004D4652">
        <w:drawing>
          <wp:inline distT="0" distB="0" distL="0" distR="0" wp14:anchorId="29D6BAC8" wp14:editId="53770104">
            <wp:extent cx="5943600" cy="3434715"/>
            <wp:effectExtent l="152400" t="152400" r="228600" b="2228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47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5FE4004" w14:textId="7C369517" w:rsidR="004D4652" w:rsidRDefault="004D4652" w:rsidP="00705779">
      <w:pPr>
        <w:spacing w:after="0"/>
      </w:pPr>
      <w:r>
        <w:t>Figure #14</w:t>
      </w:r>
    </w:p>
    <w:p w14:paraId="550295BB" w14:textId="04ECBDE8" w:rsidR="004D4652" w:rsidRDefault="004D4652" w:rsidP="00705779">
      <w:pPr>
        <w:spacing w:after="0"/>
      </w:pPr>
    </w:p>
    <w:p w14:paraId="093E0EC7" w14:textId="341B9EF4" w:rsidR="004D4652" w:rsidRDefault="004D4652" w:rsidP="00705779">
      <w:pPr>
        <w:spacing w:after="0"/>
      </w:pPr>
      <w:r w:rsidRPr="004D4652">
        <w:lastRenderedPageBreak/>
        <w:drawing>
          <wp:inline distT="0" distB="0" distL="0" distR="0" wp14:anchorId="22ADD14E" wp14:editId="3E048868">
            <wp:extent cx="2438611" cy="1425063"/>
            <wp:effectExtent l="152400" t="152400" r="228600" b="2324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611" cy="142506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C75F9FB" w14:textId="786CE727" w:rsidR="004D4652" w:rsidRDefault="004D4652" w:rsidP="00705779">
      <w:pPr>
        <w:spacing w:after="0"/>
      </w:pPr>
      <w:r>
        <w:t>Figure #15</w:t>
      </w:r>
    </w:p>
    <w:p w14:paraId="134A8720" w14:textId="1CF822C5" w:rsidR="004D4652" w:rsidRDefault="004D4652" w:rsidP="00705779">
      <w:pPr>
        <w:spacing w:after="0"/>
      </w:pPr>
    </w:p>
    <w:p w14:paraId="17A84AD2" w14:textId="456E09B6" w:rsidR="00570C69" w:rsidRDefault="00570C69" w:rsidP="00570C69">
      <w:pPr>
        <w:spacing w:after="0"/>
        <w:rPr>
          <w:b/>
          <w:bCs/>
        </w:rPr>
      </w:pPr>
      <w:r w:rsidRPr="00DC302E">
        <w:rPr>
          <w:b/>
          <w:bCs/>
        </w:rPr>
        <w:t xml:space="preserve">Test Run in </w:t>
      </w:r>
      <w:r>
        <w:rPr>
          <w:b/>
          <w:bCs/>
        </w:rPr>
        <w:t>OS Command</w:t>
      </w:r>
      <w:r>
        <w:rPr>
          <w:b/>
          <w:bCs/>
        </w:rPr>
        <w:t xml:space="preserve"> Environment</w:t>
      </w:r>
    </w:p>
    <w:p w14:paraId="29775692" w14:textId="4EA5FF90" w:rsidR="00570C69" w:rsidRPr="00570C69" w:rsidRDefault="00570C69" w:rsidP="00570C69">
      <w:pPr>
        <w:spacing w:after="0"/>
      </w:pPr>
      <w:r w:rsidRPr="00570C69">
        <w:t xml:space="preserve">Figure #16 shows the script ran in OS command environment with different input command of 1, 2, and 3: </w:t>
      </w:r>
    </w:p>
    <w:p w14:paraId="0FE1A649" w14:textId="514A1127" w:rsidR="00570C69" w:rsidRDefault="00570C69" w:rsidP="00570C69">
      <w:pPr>
        <w:spacing w:after="0"/>
        <w:rPr>
          <w:b/>
          <w:bCs/>
        </w:rPr>
      </w:pPr>
      <w:r w:rsidRPr="00570C69">
        <w:rPr>
          <w:b/>
          <w:bCs/>
        </w:rPr>
        <w:drawing>
          <wp:inline distT="0" distB="0" distL="0" distR="0" wp14:anchorId="3FF9D70F" wp14:editId="6CAB6F39">
            <wp:extent cx="4205395" cy="4746171"/>
            <wp:effectExtent l="152400" t="152400" r="233680" b="2260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6039" cy="475818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180D6D8" w14:textId="6A914F6C" w:rsidR="00570C69" w:rsidRPr="00570C69" w:rsidRDefault="00570C69" w:rsidP="00570C69">
      <w:pPr>
        <w:spacing w:after="0"/>
      </w:pPr>
      <w:r w:rsidRPr="00570C69">
        <w:t>Figure #16</w:t>
      </w:r>
    </w:p>
    <w:p w14:paraId="012E3ACA" w14:textId="77777777" w:rsidR="00570C69" w:rsidRPr="00AD04E5" w:rsidRDefault="00440A49" w:rsidP="00705779">
      <w:pPr>
        <w:spacing w:after="0"/>
        <w:rPr>
          <w:b/>
          <w:bCs/>
        </w:rPr>
      </w:pPr>
      <w:r w:rsidRPr="00564DAB">
        <w:rPr>
          <w:b/>
          <w:bCs/>
        </w:rPr>
        <w:lastRenderedPageBreak/>
        <w:t>Conclu</w:t>
      </w:r>
      <w:r w:rsidRPr="00AD04E5">
        <w:rPr>
          <w:b/>
          <w:bCs/>
        </w:rPr>
        <w:t>sion</w:t>
      </w:r>
    </w:p>
    <w:p w14:paraId="52F36504" w14:textId="68BB66F3" w:rsidR="00171C32" w:rsidRDefault="00AD04E5" w:rsidP="00AD04E5">
      <w:pPr>
        <w:spacing w:after="0"/>
      </w:pPr>
      <w:r w:rsidRPr="00AD04E5">
        <w:t>Assignment08 i</w:t>
      </w:r>
      <w:r w:rsidR="00A65C9D">
        <w:t>s</w:t>
      </w:r>
      <w:r w:rsidRPr="00AD04E5">
        <w:t xml:space="preserve"> challenging. I tried to come up with the script on my own without success. So, I did reference to the video provided by Randal to complete the assignment. And, even now the script is running, there are lines of script that I am still quite unsure how it is the way it is.</w:t>
      </w:r>
      <w:r>
        <w:t xml:space="preserve"> </w:t>
      </w:r>
      <w:r w:rsidR="00A65C9D">
        <w:t xml:space="preserve">But after working on Assignment08, it definitely provide a better insight to how a class and getter and setter work. Now it gives me a better picture </w:t>
      </w:r>
      <w:r w:rsidR="000A592A">
        <w:t xml:space="preserve">of how each of these components link to each other. </w:t>
      </w:r>
    </w:p>
    <w:sectPr w:rsidR="00171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2D"/>
    <w:multiLevelType w:val="hybridMultilevel"/>
    <w:tmpl w:val="7C506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99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49"/>
    <w:rsid w:val="00000AAF"/>
    <w:rsid w:val="000117B9"/>
    <w:rsid w:val="00030517"/>
    <w:rsid w:val="00066AE7"/>
    <w:rsid w:val="000755E3"/>
    <w:rsid w:val="000A592A"/>
    <w:rsid w:val="0015555C"/>
    <w:rsid w:val="00162634"/>
    <w:rsid w:val="00171C32"/>
    <w:rsid w:val="00174D6E"/>
    <w:rsid w:val="001C5EFB"/>
    <w:rsid w:val="001D7809"/>
    <w:rsid w:val="001E3452"/>
    <w:rsid w:val="00215FFE"/>
    <w:rsid w:val="0022601B"/>
    <w:rsid w:val="0023747D"/>
    <w:rsid w:val="00241C0C"/>
    <w:rsid w:val="002A6AB7"/>
    <w:rsid w:val="002B4627"/>
    <w:rsid w:val="002C1199"/>
    <w:rsid w:val="002C170B"/>
    <w:rsid w:val="002F03B4"/>
    <w:rsid w:val="003044EF"/>
    <w:rsid w:val="003222E5"/>
    <w:rsid w:val="00332D69"/>
    <w:rsid w:val="00351D5A"/>
    <w:rsid w:val="003C78CD"/>
    <w:rsid w:val="003D6B51"/>
    <w:rsid w:val="004151FC"/>
    <w:rsid w:val="00440A49"/>
    <w:rsid w:val="00476498"/>
    <w:rsid w:val="0049772A"/>
    <w:rsid w:val="004B29EB"/>
    <w:rsid w:val="004B3AFB"/>
    <w:rsid w:val="004D1FCE"/>
    <w:rsid w:val="004D319E"/>
    <w:rsid w:val="004D4652"/>
    <w:rsid w:val="005234FC"/>
    <w:rsid w:val="00564DAB"/>
    <w:rsid w:val="00570C69"/>
    <w:rsid w:val="005D04BD"/>
    <w:rsid w:val="005F5D4C"/>
    <w:rsid w:val="00614126"/>
    <w:rsid w:val="00614393"/>
    <w:rsid w:val="0066524E"/>
    <w:rsid w:val="006952BD"/>
    <w:rsid w:val="006C2D5B"/>
    <w:rsid w:val="006D3811"/>
    <w:rsid w:val="006F18E6"/>
    <w:rsid w:val="00703533"/>
    <w:rsid w:val="00705596"/>
    <w:rsid w:val="00705779"/>
    <w:rsid w:val="00711DDD"/>
    <w:rsid w:val="007135F4"/>
    <w:rsid w:val="0074226B"/>
    <w:rsid w:val="007434BA"/>
    <w:rsid w:val="007827C8"/>
    <w:rsid w:val="007A2289"/>
    <w:rsid w:val="00815B13"/>
    <w:rsid w:val="0083573C"/>
    <w:rsid w:val="00860488"/>
    <w:rsid w:val="0088045C"/>
    <w:rsid w:val="008B5C14"/>
    <w:rsid w:val="008D39FD"/>
    <w:rsid w:val="008D5C76"/>
    <w:rsid w:val="00906027"/>
    <w:rsid w:val="00933BAD"/>
    <w:rsid w:val="0095083D"/>
    <w:rsid w:val="00953A23"/>
    <w:rsid w:val="009E6552"/>
    <w:rsid w:val="00A15AAD"/>
    <w:rsid w:val="00A42E27"/>
    <w:rsid w:val="00A65C9D"/>
    <w:rsid w:val="00A750F0"/>
    <w:rsid w:val="00A9009B"/>
    <w:rsid w:val="00A92C69"/>
    <w:rsid w:val="00AC1189"/>
    <w:rsid w:val="00AD04E5"/>
    <w:rsid w:val="00AD1081"/>
    <w:rsid w:val="00AF78E6"/>
    <w:rsid w:val="00B00BE2"/>
    <w:rsid w:val="00B47068"/>
    <w:rsid w:val="00B864CE"/>
    <w:rsid w:val="00BA2C9D"/>
    <w:rsid w:val="00BC5396"/>
    <w:rsid w:val="00BD2211"/>
    <w:rsid w:val="00BF055F"/>
    <w:rsid w:val="00C016B1"/>
    <w:rsid w:val="00C12BE9"/>
    <w:rsid w:val="00C23A97"/>
    <w:rsid w:val="00C23AE2"/>
    <w:rsid w:val="00C46B7A"/>
    <w:rsid w:val="00C8273A"/>
    <w:rsid w:val="00C902F7"/>
    <w:rsid w:val="00CA021C"/>
    <w:rsid w:val="00CB4666"/>
    <w:rsid w:val="00CD6BB5"/>
    <w:rsid w:val="00D803B0"/>
    <w:rsid w:val="00D959A2"/>
    <w:rsid w:val="00DA2157"/>
    <w:rsid w:val="00DA274F"/>
    <w:rsid w:val="00DB730E"/>
    <w:rsid w:val="00DC302E"/>
    <w:rsid w:val="00DE3DBE"/>
    <w:rsid w:val="00DE7609"/>
    <w:rsid w:val="00E00E37"/>
    <w:rsid w:val="00E02286"/>
    <w:rsid w:val="00E3430E"/>
    <w:rsid w:val="00E5682D"/>
    <w:rsid w:val="00E64B80"/>
    <w:rsid w:val="00EB0BD1"/>
    <w:rsid w:val="00EB1338"/>
    <w:rsid w:val="00EB3E0A"/>
    <w:rsid w:val="00ED2310"/>
    <w:rsid w:val="00F01321"/>
    <w:rsid w:val="00F52056"/>
    <w:rsid w:val="00F67194"/>
    <w:rsid w:val="00F93873"/>
    <w:rsid w:val="00FC34C8"/>
    <w:rsid w:val="00FD1DCA"/>
    <w:rsid w:val="00FF68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E5D2"/>
  <w15:chartTrackingRefBased/>
  <w15:docId w15:val="{F9246EA7-5EB2-48F3-A020-7FEAA884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2F7"/>
    <w:pPr>
      <w:ind w:left="720"/>
      <w:contextualSpacing/>
    </w:pPr>
  </w:style>
  <w:style w:type="paragraph" w:styleId="HTMLPreformatted">
    <w:name w:val="HTML Preformatted"/>
    <w:basedOn w:val="Normal"/>
    <w:link w:val="HTMLPreformattedChar"/>
    <w:uiPriority w:val="99"/>
    <w:unhideWhenUsed/>
    <w:rsid w:val="00665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524E"/>
    <w:rPr>
      <w:rFonts w:ascii="Courier New" w:eastAsia="Times New Roman" w:hAnsi="Courier New" w:cs="Courier New"/>
      <w:sz w:val="20"/>
      <w:szCs w:val="20"/>
    </w:rPr>
  </w:style>
  <w:style w:type="character" w:styleId="Hyperlink">
    <w:name w:val="Hyperlink"/>
    <w:basedOn w:val="DefaultParagraphFont"/>
    <w:uiPriority w:val="99"/>
    <w:unhideWhenUsed/>
    <w:rsid w:val="00BC5396"/>
    <w:rPr>
      <w:color w:val="0563C1" w:themeColor="hyperlink"/>
      <w:u w:val="single"/>
    </w:rPr>
  </w:style>
  <w:style w:type="character" w:styleId="UnresolvedMention">
    <w:name w:val="Unresolved Mention"/>
    <w:basedOn w:val="DefaultParagraphFont"/>
    <w:uiPriority w:val="99"/>
    <w:semiHidden/>
    <w:unhideWhenUsed/>
    <w:rsid w:val="00BC5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1738">
      <w:bodyDiv w:val="1"/>
      <w:marLeft w:val="0"/>
      <w:marRight w:val="0"/>
      <w:marTop w:val="0"/>
      <w:marBottom w:val="0"/>
      <w:divBdr>
        <w:top w:val="none" w:sz="0" w:space="0" w:color="auto"/>
        <w:left w:val="none" w:sz="0" w:space="0" w:color="auto"/>
        <w:bottom w:val="none" w:sz="0" w:space="0" w:color="auto"/>
        <w:right w:val="none" w:sz="0" w:space="0" w:color="auto"/>
      </w:divBdr>
    </w:div>
    <w:div w:id="1706130497">
      <w:bodyDiv w:val="1"/>
      <w:marLeft w:val="0"/>
      <w:marRight w:val="0"/>
      <w:marTop w:val="0"/>
      <w:marBottom w:val="0"/>
      <w:divBdr>
        <w:top w:val="none" w:sz="0" w:space="0" w:color="auto"/>
        <w:left w:val="none" w:sz="0" w:space="0" w:color="auto"/>
        <w:bottom w:val="none" w:sz="0" w:space="0" w:color="auto"/>
        <w:right w:val="none" w:sz="0" w:space="0" w:color="auto"/>
      </w:divBdr>
    </w:div>
    <w:div w:id="201930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E2B62-2788-4EAD-B699-F99F9E2A9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11</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stephanie</dc:creator>
  <cp:keywords/>
  <dc:description/>
  <cp:lastModifiedBy>yong stephanie</cp:lastModifiedBy>
  <cp:revision>58</cp:revision>
  <dcterms:created xsi:type="dcterms:W3CDTF">2022-08-02T00:02:00Z</dcterms:created>
  <dcterms:modified xsi:type="dcterms:W3CDTF">2022-09-08T20:55:00Z</dcterms:modified>
</cp:coreProperties>
</file>