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B99F" w14:textId="31985B6C" w:rsidR="00676CEE" w:rsidRDefault="00385BF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DOKUMENTACE GENERACE SPIRÁLY V C#</w:t>
      </w:r>
    </w:p>
    <w:p w14:paraId="1C64F4DD" w14:textId="77777777" w:rsidR="00385BFE" w:rsidRDefault="00385BF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V programu se používá dohromady 6 funkcí. Většina logiky je schovaná ve třídě </w:t>
      </w:r>
      <w:proofErr w:type="spellStart"/>
      <w:r>
        <w:rPr>
          <w:rFonts w:ascii="Comic Sans MS" w:hAnsi="Comic Sans MS"/>
        </w:rPr>
        <w:t>controller</w:t>
      </w:r>
      <w:proofErr w:type="spellEnd"/>
      <w:r>
        <w:rPr>
          <w:rFonts w:ascii="Comic Sans MS" w:hAnsi="Comic Sans MS"/>
        </w:rPr>
        <w:t>.</w:t>
      </w:r>
    </w:p>
    <w:p w14:paraId="1F92759E" w14:textId="2AE6E92E" w:rsidR="00385BFE" w:rsidRDefault="00385BFE">
      <w:pPr>
        <w:rPr>
          <w:rFonts w:ascii="Comic Sans MS" w:hAnsi="Comic Sans MS"/>
        </w:rPr>
      </w:pPr>
      <w:r>
        <w:rPr>
          <w:rFonts w:ascii="Comic Sans MS" w:hAnsi="Comic Sans MS"/>
        </w:rPr>
        <w:t>Posloupnost programu:</w:t>
      </w:r>
    </w:p>
    <w:p w14:paraId="3CF814C7" w14:textId="4E214E5A" w:rsidR="00385BFE" w:rsidRDefault="00385BF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Na začátku programu se </w:t>
      </w:r>
      <w:proofErr w:type="gramStart"/>
      <w:r>
        <w:rPr>
          <w:rFonts w:ascii="Comic Sans MS" w:hAnsi="Comic Sans MS"/>
        </w:rPr>
        <w:t>vytvoří</w:t>
      </w:r>
      <w:proofErr w:type="gramEnd"/>
      <w:r>
        <w:rPr>
          <w:rFonts w:ascii="Comic Sans MS" w:hAnsi="Comic Sans MS"/>
        </w:rPr>
        <w:t xml:space="preserve"> nová instance této třídy, vygeneruje se prázdné </w:t>
      </w:r>
      <w:r w:rsidR="001F0F7C">
        <w:rPr>
          <w:rFonts w:ascii="Comic Sans MS" w:hAnsi="Comic Sans MS"/>
        </w:rPr>
        <w:t xml:space="preserve">dvourozměrné </w:t>
      </w:r>
      <w:r>
        <w:rPr>
          <w:rFonts w:ascii="Comic Sans MS" w:hAnsi="Comic Sans MS"/>
        </w:rPr>
        <w:t xml:space="preserve">pole </w:t>
      </w:r>
      <w:proofErr w:type="spellStart"/>
      <w:r>
        <w:rPr>
          <w:rFonts w:ascii="Comic Sans MS" w:hAnsi="Comic Sans MS"/>
        </w:rPr>
        <w:t>stringů</w:t>
      </w:r>
      <w:proofErr w:type="spellEnd"/>
      <w:r>
        <w:rPr>
          <w:rFonts w:ascii="Comic Sans MS" w:hAnsi="Comic Sans MS"/>
        </w:rPr>
        <w:t xml:space="preserve">. </w:t>
      </w:r>
      <w:r w:rsidR="001F0F7C">
        <w:rPr>
          <w:rFonts w:ascii="Comic Sans MS" w:hAnsi="Comic Sans MS"/>
        </w:rPr>
        <w:t xml:space="preserve">Spustí se rekurzivní algoritmus pro vyplnění pole spirálou. Do parametrů funkce se </w:t>
      </w:r>
      <w:proofErr w:type="gramStart"/>
      <w:r w:rsidR="001F0F7C">
        <w:rPr>
          <w:rFonts w:ascii="Comic Sans MS" w:hAnsi="Comic Sans MS"/>
        </w:rPr>
        <w:t>vloží</w:t>
      </w:r>
      <w:proofErr w:type="gramEnd"/>
      <w:r w:rsidR="001F0F7C">
        <w:rPr>
          <w:rFonts w:ascii="Comic Sans MS" w:hAnsi="Comic Sans MS"/>
        </w:rPr>
        <w:t xml:space="preserve"> naše požadované nastavení spirály. Nakonec se nám dvourozměrné pole vykreslí a program se po stisknutí libovolné klávesy </w:t>
      </w:r>
      <w:proofErr w:type="gramStart"/>
      <w:r w:rsidR="001F0F7C">
        <w:rPr>
          <w:rFonts w:ascii="Comic Sans MS" w:hAnsi="Comic Sans MS"/>
        </w:rPr>
        <w:t>ukončí</w:t>
      </w:r>
      <w:proofErr w:type="gramEnd"/>
      <w:r w:rsidR="001F0F7C">
        <w:rPr>
          <w:rFonts w:ascii="Comic Sans MS" w:hAnsi="Comic Sans MS"/>
        </w:rPr>
        <w:t>.</w:t>
      </w:r>
    </w:p>
    <w:p w14:paraId="1D339446" w14:textId="6EC7B273" w:rsidR="001F0F7C" w:rsidRDefault="001F0F7C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2DE9897" wp14:editId="7090BD1B">
            <wp:extent cx="5153025" cy="1990725"/>
            <wp:effectExtent l="0" t="0" r="9525" b="952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9B3D" w14:textId="66D15C7F" w:rsidR="001F0F7C" w:rsidRDefault="001F0F7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Funkce </w:t>
      </w:r>
      <w:proofErr w:type="spellStart"/>
      <w:proofErr w:type="gramStart"/>
      <w:r>
        <w:rPr>
          <w:rFonts w:ascii="Comic Sans MS" w:hAnsi="Comic Sans MS"/>
        </w:rPr>
        <w:t>generateEmpty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)</w:t>
      </w:r>
    </w:p>
    <w:p w14:paraId="08D65699" w14:textId="1D8455F2" w:rsidR="001F0F7C" w:rsidRDefault="001F0F7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Jednoduše </w:t>
      </w:r>
      <w:r w:rsidR="00EB2B98">
        <w:rPr>
          <w:rFonts w:ascii="Comic Sans MS" w:hAnsi="Comic Sans MS"/>
        </w:rPr>
        <w:t xml:space="preserve">pomocí 2 </w:t>
      </w:r>
      <w:proofErr w:type="spellStart"/>
      <w:r w:rsidR="00EB2B98">
        <w:rPr>
          <w:rFonts w:ascii="Comic Sans MS" w:hAnsi="Comic Sans MS"/>
        </w:rPr>
        <w:t>for</w:t>
      </w:r>
      <w:proofErr w:type="spellEnd"/>
      <w:r w:rsidR="00EB2B98">
        <w:rPr>
          <w:rFonts w:ascii="Comic Sans MS" w:hAnsi="Comic Sans MS"/>
        </w:rPr>
        <w:t xml:space="preserve"> cyklů vyplníme naše prázdné dvourozměrné pole tečkami -&gt; symbolizují místa kudy </w:t>
      </w:r>
      <w:proofErr w:type="spellStart"/>
      <w:r w:rsidR="00EB2B98">
        <w:rPr>
          <w:rFonts w:ascii="Comic Sans MS" w:hAnsi="Comic Sans MS"/>
        </w:rPr>
        <w:t>spirálanevede</w:t>
      </w:r>
      <w:proofErr w:type="spellEnd"/>
      <w:r w:rsidR="00EB2B98">
        <w:rPr>
          <w:rFonts w:ascii="Comic Sans MS" w:hAnsi="Comic Sans MS"/>
        </w:rPr>
        <w:t>.</w:t>
      </w:r>
    </w:p>
    <w:p w14:paraId="352E6613" w14:textId="78E1F71B" w:rsidR="001F0F7C" w:rsidRDefault="001F0F7C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F09E8DA" wp14:editId="3A36E3E3">
            <wp:extent cx="5572125" cy="2571750"/>
            <wp:effectExtent l="0" t="0" r="9525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D0FB" w14:textId="1C472EAC" w:rsidR="00EB2B98" w:rsidRDefault="00EB2B98">
      <w:pPr>
        <w:rPr>
          <w:rFonts w:ascii="Comic Sans MS" w:hAnsi="Comic Sans MS"/>
        </w:rPr>
      </w:pP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lastRenderedPageBreak/>
        <w:br/>
        <w:t xml:space="preserve">Funkce </w:t>
      </w:r>
      <w:proofErr w:type="spellStart"/>
      <w:proofErr w:type="gramStart"/>
      <w:r>
        <w:rPr>
          <w:rFonts w:ascii="Comic Sans MS" w:hAnsi="Comic Sans MS"/>
        </w:rPr>
        <w:t>generateSpiral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)</w:t>
      </w:r>
    </w:p>
    <w:p w14:paraId="59B33BFF" w14:textId="71D632A8" w:rsidR="00EB2B98" w:rsidRDefault="00EB2B98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521F237" wp14:editId="1A145332">
            <wp:extent cx="5760720" cy="1760855"/>
            <wp:effectExtent l="0" t="0" r="0" b="0"/>
            <wp:docPr id="3" name="Obrázek 3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monitor, snímek obrazovky, obrazov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6B3" w14:textId="5F8329A6" w:rsidR="00EB2B98" w:rsidRDefault="00EB2B9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Na začátku funkce </w:t>
      </w:r>
      <w:proofErr w:type="gramStart"/>
      <w:r>
        <w:rPr>
          <w:rFonts w:ascii="Comic Sans MS" w:hAnsi="Comic Sans MS"/>
        </w:rPr>
        <w:t>sledujeme</w:t>
      </w:r>
      <w:proofErr w:type="gramEnd"/>
      <w:r>
        <w:rPr>
          <w:rFonts w:ascii="Comic Sans MS" w:hAnsi="Comic Sans MS"/>
        </w:rPr>
        <w:t xml:space="preserve"> zdali délka nové čáry není nula či menší, pro ukončení rekurze.</w:t>
      </w:r>
    </w:p>
    <w:p w14:paraId="45E1ADD4" w14:textId="2A1DE1FD" w:rsidR="00EB2B98" w:rsidRDefault="00EB2B9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Následně uděláme první čáru, tím že zavoláme funkci </w:t>
      </w:r>
      <w:proofErr w:type="spellStart"/>
      <w:r>
        <w:rPr>
          <w:rFonts w:ascii="Comic Sans MS" w:hAnsi="Comic Sans MS"/>
        </w:rPr>
        <w:t>move</w:t>
      </w:r>
      <w:proofErr w:type="spellEnd"/>
      <w:r>
        <w:rPr>
          <w:rFonts w:ascii="Comic Sans MS" w:hAnsi="Comic Sans MS"/>
        </w:rPr>
        <w:t xml:space="preserve">. Poté se </w:t>
      </w:r>
      <w:proofErr w:type="gramStart"/>
      <w:r>
        <w:rPr>
          <w:rFonts w:ascii="Comic Sans MS" w:hAnsi="Comic Sans MS"/>
        </w:rPr>
        <w:t>otočí</w:t>
      </w:r>
      <w:proofErr w:type="gramEnd"/>
      <w:r>
        <w:rPr>
          <w:rFonts w:ascii="Comic Sans MS" w:hAnsi="Comic Sans MS"/>
        </w:rPr>
        <w:t xml:space="preserve"> směr </w:t>
      </w:r>
      <w:proofErr w:type="spellStart"/>
      <w:r>
        <w:rPr>
          <w:rFonts w:ascii="Comic Sans MS" w:hAnsi="Comic Sans MS"/>
        </w:rPr>
        <w:t>zápisování</w:t>
      </w:r>
      <w:proofErr w:type="spellEnd"/>
      <w:r>
        <w:rPr>
          <w:rFonts w:ascii="Comic Sans MS" w:hAnsi="Comic Sans MS"/>
        </w:rPr>
        <w:t xml:space="preserve"> čar. Následně se tato funkce </w:t>
      </w:r>
      <w:proofErr w:type="spellStart"/>
      <w:r>
        <w:rPr>
          <w:rFonts w:ascii="Comic Sans MS" w:hAnsi="Comic Sans MS"/>
        </w:rPr>
        <w:t>začně</w:t>
      </w:r>
      <w:proofErr w:type="spellEnd"/>
      <w:r>
        <w:rPr>
          <w:rFonts w:ascii="Comic Sans MS" w:hAnsi="Comic Sans MS"/>
        </w:rPr>
        <w:t xml:space="preserve"> rekurzivně opakovat až do doby, než se nám výše </w:t>
      </w:r>
      <w:proofErr w:type="spellStart"/>
      <w:r>
        <w:rPr>
          <w:rFonts w:ascii="Comic Sans MS" w:hAnsi="Comic Sans MS"/>
        </w:rPr>
        <w:t>uvedéná</w:t>
      </w:r>
      <w:proofErr w:type="spellEnd"/>
      <w:r>
        <w:rPr>
          <w:rFonts w:ascii="Comic Sans MS" w:hAnsi="Comic Sans MS"/>
        </w:rPr>
        <w:t xml:space="preserve"> podmínka vrátí </w:t>
      </w:r>
      <w:proofErr w:type="spellStart"/>
      <w:r>
        <w:rPr>
          <w:rFonts w:ascii="Comic Sans MS" w:hAnsi="Comic Sans MS"/>
        </w:rPr>
        <w:t>true</w:t>
      </w:r>
      <w:proofErr w:type="spellEnd"/>
      <w:r>
        <w:rPr>
          <w:rFonts w:ascii="Comic Sans MS" w:hAnsi="Comic Sans MS"/>
        </w:rPr>
        <w:t>.</w:t>
      </w:r>
    </w:p>
    <w:p w14:paraId="3DF3AFFF" w14:textId="56AB2F38" w:rsidR="00EB2B98" w:rsidRDefault="00EB2B9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Funkce </w:t>
      </w:r>
      <w:proofErr w:type="spellStart"/>
      <w:proofErr w:type="gramStart"/>
      <w:r>
        <w:rPr>
          <w:rFonts w:ascii="Comic Sans MS" w:hAnsi="Comic Sans MS"/>
        </w:rPr>
        <w:t>move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)</w:t>
      </w:r>
    </w:p>
    <w:p w14:paraId="003F572E" w14:textId="75D825AB" w:rsidR="00EB2B98" w:rsidRDefault="00EB2B98">
      <w:pPr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50A318C8" wp14:editId="11D3650C">
            <wp:extent cx="5760720" cy="5224145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B66" w14:textId="5607840C" w:rsidR="00EE55ED" w:rsidRDefault="00EB2B9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Funkce inicializuje 2 proměnné </w:t>
      </w:r>
      <w:proofErr w:type="spellStart"/>
      <w:r>
        <w:rPr>
          <w:rFonts w:ascii="Comic Sans MS" w:hAnsi="Comic Sans MS"/>
        </w:rPr>
        <w:t>lastX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lastY</w:t>
      </w:r>
      <w:proofErr w:type="spellEnd"/>
      <w:r>
        <w:rPr>
          <w:rFonts w:ascii="Comic Sans MS" w:hAnsi="Comic Sans MS"/>
        </w:rPr>
        <w:t>, které nám udávají poslední</w:t>
      </w:r>
      <w:r w:rsidR="00EE55ED">
        <w:rPr>
          <w:rFonts w:ascii="Comic Sans MS" w:hAnsi="Comic Sans MS"/>
        </w:rPr>
        <w:t xml:space="preserve"> indexy naší čáry.</w:t>
      </w:r>
      <w:r w:rsidR="00EE55ED">
        <w:rPr>
          <w:rFonts w:ascii="Comic Sans MS" w:hAnsi="Comic Sans MS"/>
        </w:rPr>
        <w:br/>
        <w:t xml:space="preserve">Následně se provede </w:t>
      </w:r>
      <w:proofErr w:type="spellStart"/>
      <w:r w:rsidR="00EE55ED">
        <w:rPr>
          <w:rFonts w:ascii="Comic Sans MS" w:hAnsi="Comic Sans MS"/>
        </w:rPr>
        <w:t>for</w:t>
      </w:r>
      <w:proofErr w:type="spellEnd"/>
      <w:r w:rsidR="00EE55ED">
        <w:rPr>
          <w:rFonts w:ascii="Comic Sans MS" w:hAnsi="Comic Sans MS"/>
        </w:rPr>
        <w:t xml:space="preserve"> </w:t>
      </w:r>
      <w:proofErr w:type="spellStart"/>
      <w:proofErr w:type="gramStart"/>
      <w:r w:rsidR="00EE55ED">
        <w:rPr>
          <w:rFonts w:ascii="Comic Sans MS" w:hAnsi="Comic Sans MS"/>
        </w:rPr>
        <w:t>loop</w:t>
      </w:r>
      <w:proofErr w:type="spellEnd"/>
      <w:proofErr w:type="gramEnd"/>
      <w:r w:rsidR="00EE55ED">
        <w:rPr>
          <w:rFonts w:ascii="Comic Sans MS" w:hAnsi="Comic Sans MS"/>
        </w:rPr>
        <w:t xml:space="preserve"> který se opakuje na základě toho, jaká je nastavená momentální délka. Poté je řada podmínek (šlo by nahradit </w:t>
      </w:r>
      <w:proofErr w:type="spellStart"/>
      <w:r w:rsidR="00EE55ED">
        <w:rPr>
          <w:rFonts w:ascii="Comic Sans MS" w:hAnsi="Comic Sans MS"/>
        </w:rPr>
        <w:t>else</w:t>
      </w:r>
      <w:proofErr w:type="spellEnd"/>
      <w:r w:rsidR="00EE55ED">
        <w:rPr>
          <w:rFonts w:ascii="Comic Sans MS" w:hAnsi="Comic Sans MS"/>
        </w:rPr>
        <w:t xml:space="preserve"> </w:t>
      </w:r>
      <w:proofErr w:type="spellStart"/>
      <w:r w:rsidR="00EE55ED">
        <w:rPr>
          <w:rFonts w:ascii="Comic Sans MS" w:hAnsi="Comic Sans MS"/>
        </w:rPr>
        <w:t>if</w:t>
      </w:r>
      <w:proofErr w:type="spellEnd"/>
      <w:r w:rsidR="00EE55ED">
        <w:rPr>
          <w:rFonts w:ascii="Comic Sans MS" w:hAnsi="Comic Sans MS"/>
        </w:rPr>
        <w:t xml:space="preserve">, pro zmenšení náročnosti) které na základě momentálního směru, začnou do pole vykreslovat </w:t>
      </w:r>
      <w:proofErr w:type="gramStart"/>
      <w:r w:rsidR="00EE55ED">
        <w:rPr>
          <w:rFonts w:ascii="Comic Sans MS" w:hAnsi="Comic Sans MS"/>
        </w:rPr>
        <w:t>naší</w:t>
      </w:r>
      <w:proofErr w:type="gramEnd"/>
      <w:r w:rsidR="00EE55ED">
        <w:rPr>
          <w:rFonts w:ascii="Comic Sans MS" w:hAnsi="Comic Sans MS"/>
        </w:rPr>
        <w:t xml:space="preserve"> čáru. Při každém průchodu se nám též </w:t>
      </w:r>
      <w:proofErr w:type="gramStart"/>
      <w:r w:rsidR="00EE55ED">
        <w:rPr>
          <w:rFonts w:ascii="Comic Sans MS" w:hAnsi="Comic Sans MS"/>
        </w:rPr>
        <w:t>uloží</w:t>
      </w:r>
      <w:proofErr w:type="gramEnd"/>
      <w:r w:rsidR="00EE55ED">
        <w:rPr>
          <w:rFonts w:ascii="Comic Sans MS" w:hAnsi="Comic Sans MS"/>
        </w:rPr>
        <w:t xml:space="preserve"> poslední indexy do </w:t>
      </w:r>
      <w:proofErr w:type="spellStart"/>
      <w:r w:rsidR="00EE55ED">
        <w:rPr>
          <w:rFonts w:ascii="Comic Sans MS" w:hAnsi="Comic Sans MS"/>
        </w:rPr>
        <w:t>lastX</w:t>
      </w:r>
      <w:proofErr w:type="spellEnd"/>
      <w:r w:rsidR="00EE55ED">
        <w:rPr>
          <w:rFonts w:ascii="Comic Sans MS" w:hAnsi="Comic Sans MS"/>
        </w:rPr>
        <w:t xml:space="preserve"> a </w:t>
      </w:r>
      <w:proofErr w:type="spellStart"/>
      <w:r w:rsidR="00EE55ED">
        <w:rPr>
          <w:rFonts w:ascii="Comic Sans MS" w:hAnsi="Comic Sans MS"/>
        </w:rPr>
        <w:t>lastY</w:t>
      </w:r>
      <w:proofErr w:type="spellEnd"/>
      <w:r w:rsidR="00EE55ED">
        <w:rPr>
          <w:rFonts w:ascii="Comic Sans MS" w:hAnsi="Comic Sans MS"/>
        </w:rPr>
        <w:t xml:space="preserve">. Funkce vrací </w:t>
      </w:r>
      <w:proofErr w:type="spellStart"/>
      <w:r w:rsidR="00EE55ED">
        <w:rPr>
          <w:rFonts w:ascii="Comic Sans MS" w:hAnsi="Comic Sans MS"/>
        </w:rPr>
        <w:t>int</w:t>
      </w:r>
      <w:proofErr w:type="spellEnd"/>
      <w:r w:rsidR="00EE55ED">
        <w:rPr>
          <w:rFonts w:ascii="Comic Sans MS" w:hAnsi="Comic Sans MS"/>
        </w:rPr>
        <w:t xml:space="preserve"> </w:t>
      </w:r>
      <w:proofErr w:type="spellStart"/>
      <w:r w:rsidR="00EE55ED">
        <w:rPr>
          <w:rFonts w:ascii="Comic Sans MS" w:hAnsi="Comic Sans MS"/>
        </w:rPr>
        <w:t>tuple</w:t>
      </w:r>
      <w:proofErr w:type="spellEnd"/>
      <w:r w:rsidR="00EE55ED">
        <w:rPr>
          <w:rFonts w:ascii="Comic Sans MS" w:hAnsi="Comic Sans MS"/>
        </w:rPr>
        <w:t xml:space="preserve"> -&gt; </w:t>
      </w:r>
      <w:proofErr w:type="spellStart"/>
      <w:r w:rsidR="00EE55ED">
        <w:rPr>
          <w:rFonts w:ascii="Comic Sans MS" w:hAnsi="Comic Sans MS"/>
        </w:rPr>
        <w:t>lastX</w:t>
      </w:r>
      <w:proofErr w:type="spellEnd"/>
      <w:r w:rsidR="00EE55ED">
        <w:rPr>
          <w:rFonts w:ascii="Comic Sans MS" w:hAnsi="Comic Sans MS"/>
        </w:rPr>
        <w:t xml:space="preserve">, </w:t>
      </w:r>
      <w:proofErr w:type="spellStart"/>
      <w:r w:rsidR="00EE55ED">
        <w:rPr>
          <w:rFonts w:ascii="Comic Sans MS" w:hAnsi="Comic Sans MS"/>
        </w:rPr>
        <w:t>lastY</w:t>
      </w:r>
      <w:proofErr w:type="spellEnd"/>
      <w:r w:rsidR="00EE55ED">
        <w:rPr>
          <w:rFonts w:ascii="Comic Sans MS" w:hAnsi="Comic Sans MS"/>
        </w:rPr>
        <w:t>.</w:t>
      </w:r>
    </w:p>
    <w:p w14:paraId="55251D5E" w14:textId="77777777" w:rsidR="00800570" w:rsidRDefault="00800570">
      <w:pPr>
        <w:rPr>
          <w:rFonts w:ascii="Comic Sans MS" w:hAnsi="Comic Sans MS"/>
        </w:rPr>
      </w:pPr>
    </w:p>
    <w:p w14:paraId="28B1B4DA" w14:textId="21D095B4" w:rsidR="00800570" w:rsidRDefault="00800570">
      <w:pPr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7A12CD9F" wp14:editId="04F6EC17">
            <wp:extent cx="5760720" cy="1760855"/>
            <wp:effectExtent l="0" t="0" r="0" b="0"/>
            <wp:docPr id="8" name="Obrázek 8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monitor, snímek obrazovky, obrazov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5ED">
        <w:rPr>
          <w:rFonts w:ascii="Comic Sans MS" w:hAnsi="Comic Sans MS"/>
        </w:rPr>
        <w:br/>
      </w:r>
      <w:r>
        <w:rPr>
          <w:rFonts w:ascii="Comic Sans MS" w:hAnsi="Comic Sans MS"/>
        </w:rPr>
        <w:t>Shrnutí algoritmu.</w:t>
      </w:r>
    </w:p>
    <w:p w14:paraId="5A0BDAFA" w14:textId="6310C4EE" w:rsidR="00800570" w:rsidRDefault="0080057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Výše už byla zmíněna funkcionality </w:t>
      </w:r>
      <w:proofErr w:type="spellStart"/>
      <w:proofErr w:type="gramStart"/>
      <w:r>
        <w:rPr>
          <w:rFonts w:ascii="Comic Sans MS" w:hAnsi="Comic Sans MS"/>
        </w:rPr>
        <w:t>generateSpiral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), zde je jednodušší shrnutí.</w:t>
      </w:r>
    </w:p>
    <w:p w14:paraId="155FCB8F" w14:textId="63F4AE1F" w:rsidR="00800570" w:rsidRDefault="0080057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Při zapnutí </w:t>
      </w:r>
      <w:proofErr w:type="spellStart"/>
      <w:r>
        <w:rPr>
          <w:rFonts w:ascii="Comic Sans MS" w:hAnsi="Comic Sans MS"/>
        </w:rPr>
        <w:t>generateSpiral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kontroluje</w:t>
      </w:r>
      <w:proofErr w:type="gramEnd"/>
      <w:r>
        <w:rPr>
          <w:rFonts w:ascii="Comic Sans MS" w:hAnsi="Comic Sans MS"/>
        </w:rPr>
        <w:t xml:space="preserve"> zdali je délka nové čáry menší, nebo rovná se nule =&gt; v tomto případě se rekurze ukončí a skočí zpět do hlavního programu.</w:t>
      </w:r>
    </w:p>
    <w:p w14:paraId="32688EC9" w14:textId="77777777" w:rsidR="007615CE" w:rsidRDefault="0080057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V opačném případě se provedou 2 funkce </w:t>
      </w:r>
      <w:proofErr w:type="spellStart"/>
      <w:r>
        <w:rPr>
          <w:rFonts w:ascii="Comic Sans MS" w:hAnsi="Comic Sans MS"/>
        </w:rPr>
        <w:t>move</w:t>
      </w:r>
      <w:proofErr w:type="spellEnd"/>
      <w:r>
        <w:rPr>
          <w:rFonts w:ascii="Comic Sans MS" w:hAnsi="Comic Sans MS"/>
        </w:rPr>
        <w:t xml:space="preserve">, které vygenerují 2 čáry, pro představu na začátku vygenerují čáru doprava a doleva. V prvním voláním této funkce vrací poslední body vygenerované čáry a ty se nám </w:t>
      </w:r>
      <w:proofErr w:type="gramStart"/>
      <w:r>
        <w:rPr>
          <w:rFonts w:ascii="Comic Sans MS" w:hAnsi="Comic Sans MS"/>
        </w:rPr>
        <w:t>uloží</w:t>
      </w:r>
      <w:proofErr w:type="gramEnd"/>
      <w:r>
        <w:rPr>
          <w:rFonts w:ascii="Comic Sans MS" w:hAnsi="Comic Sans MS"/>
        </w:rPr>
        <w:t xml:space="preserve"> do proměnných (</w:t>
      </w:r>
      <w:proofErr w:type="spellStart"/>
      <w:r>
        <w:rPr>
          <w:rFonts w:ascii="Comic Sans MS" w:hAnsi="Comic Sans MS"/>
        </w:rPr>
        <w:t>int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tuple</w:t>
      </w:r>
      <w:proofErr w:type="spellEnd"/>
      <w:r>
        <w:rPr>
          <w:rFonts w:ascii="Comic Sans MS" w:hAnsi="Comic Sans MS"/>
        </w:rPr>
        <w:t xml:space="preserve">) =&gt; </w:t>
      </w:r>
      <w:proofErr w:type="spellStart"/>
      <w:r>
        <w:rPr>
          <w:rFonts w:ascii="Comic Sans MS" w:hAnsi="Comic Sans MS"/>
        </w:rPr>
        <w:t>curX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curY</w:t>
      </w:r>
      <w:proofErr w:type="spellEnd"/>
      <w:r>
        <w:rPr>
          <w:rFonts w:ascii="Comic Sans MS" w:hAnsi="Comic Sans MS"/>
        </w:rPr>
        <w:t>;</w:t>
      </w:r>
    </w:p>
    <w:p w14:paraId="3CC8D060" w14:textId="42E3C460" w:rsidR="00800570" w:rsidRDefault="007615C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Poté se nám </w:t>
      </w:r>
      <w:proofErr w:type="gramStart"/>
      <w:r>
        <w:rPr>
          <w:rFonts w:ascii="Comic Sans MS" w:hAnsi="Comic Sans MS"/>
        </w:rPr>
        <w:t>otočí</w:t>
      </w:r>
      <w:proofErr w:type="gramEnd"/>
      <w:r>
        <w:rPr>
          <w:rFonts w:ascii="Comic Sans MS" w:hAnsi="Comic Sans MS"/>
        </w:rPr>
        <w:t xml:space="preserve"> směr, a předem zmíněné body se použijí v dalším volání funkce. Následně se funkce rekurzivně opakuje.</w:t>
      </w:r>
    </w:p>
    <w:p w14:paraId="7961ADD4" w14:textId="06634098" w:rsidR="00EE55ED" w:rsidRDefault="00EE55ED">
      <w:pPr>
        <w:rPr>
          <w:rFonts w:ascii="Comic Sans MS" w:hAnsi="Comic Sans MS"/>
        </w:rPr>
      </w:pP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 xml:space="preserve">Funkce </w:t>
      </w:r>
      <w:proofErr w:type="spellStart"/>
      <w:proofErr w:type="gramStart"/>
      <w:r>
        <w:rPr>
          <w:rFonts w:ascii="Comic Sans MS" w:hAnsi="Comic Sans MS"/>
        </w:rPr>
        <w:t>displayGraphic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)</w:t>
      </w:r>
    </w:p>
    <w:p w14:paraId="0D293BDC" w14:textId="3B5DEDD8" w:rsidR="00EE55ED" w:rsidRDefault="00EE55E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Pomocí 2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cyklů nám jednoduše vykreslí dvourozměrné pole </w:t>
      </w:r>
      <w:proofErr w:type="spellStart"/>
      <w:r>
        <w:rPr>
          <w:rFonts w:ascii="Comic Sans MS" w:hAnsi="Comic Sans MS"/>
        </w:rPr>
        <w:t>graphic</w:t>
      </w:r>
      <w:proofErr w:type="spellEnd"/>
      <w:r>
        <w:rPr>
          <w:rFonts w:ascii="Comic Sans MS" w:hAnsi="Comic Sans MS"/>
        </w:rPr>
        <w:t>. Pro zobrazení naší výsledné spirály.</w:t>
      </w:r>
    </w:p>
    <w:p w14:paraId="196BA546" w14:textId="3AB92C23" w:rsidR="00EE55ED" w:rsidRPr="00385BFE" w:rsidRDefault="00EE55ED">
      <w:pPr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6CDF0A5C" wp14:editId="439D6ED9">
            <wp:extent cx="4914900" cy="23812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5ED" w:rsidRPr="0038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FE"/>
    <w:rsid w:val="00090258"/>
    <w:rsid w:val="001F0F7C"/>
    <w:rsid w:val="00385BFE"/>
    <w:rsid w:val="00676CEE"/>
    <w:rsid w:val="007615CE"/>
    <w:rsid w:val="00800570"/>
    <w:rsid w:val="00954DEB"/>
    <w:rsid w:val="00EB2B98"/>
    <w:rsid w:val="00E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20B9"/>
  <w15:chartTrackingRefBased/>
  <w15:docId w15:val="{52A34149-55CE-408D-8D8F-663634F4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FD2C69ED54BA4EB2D6DD793E45828F" ma:contentTypeVersion="13" ma:contentTypeDescription="Vytvoří nový dokument" ma:contentTypeScope="" ma:versionID="67c398bb77d7143d0c5ad4e9b484e5bc">
  <xsd:schema xmlns:xsd="http://www.w3.org/2001/XMLSchema" xmlns:xs="http://www.w3.org/2001/XMLSchema" xmlns:p="http://schemas.microsoft.com/office/2006/metadata/properties" xmlns:ns3="429caa67-845b-48d8-b9f2-cf55f59972ed" xmlns:ns4="e34b7db1-f83a-4a6d-a6a7-c4bd5b55f910" targetNamespace="http://schemas.microsoft.com/office/2006/metadata/properties" ma:root="true" ma:fieldsID="50ed1c49f3604509723bc04cd4b915fe" ns3:_="" ns4:_="">
    <xsd:import namespace="429caa67-845b-48d8-b9f2-cf55f59972ed"/>
    <xsd:import namespace="e34b7db1-f83a-4a6d-a6a7-c4bd5b55f9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caa67-845b-48d8-b9f2-cf55f5997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b7db1-f83a-4a6d-a6a7-c4bd5b55f9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B2E2D-F3C2-4602-9304-9E530F81DE81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429caa67-845b-48d8-b9f2-cf55f59972ed"/>
    <ds:schemaRef ds:uri="e34b7db1-f83a-4a6d-a6a7-c4bd5b55f91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639F7AA-0547-476F-B815-9E580C30B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3220D-3018-4800-8C29-BBC65EEFB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caa67-845b-48d8-b9f2-cf55f59972ed"/>
    <ds:schemaRef ds:uri="e34b7db1-f83a-4a6d-a6a7-c4bd5b55f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Karlovec</dc:creator>
  <cp:keywords/>
  <dc:description/>
  <cp:lastModifiedBy>Štěpán Karlovec</cp:lastModifiedBy>
  <cp:revision>2</cp:revision>
  <dcterms:created xsi:type="dcterms:W3CDTF">2022-09-22T08:42:00Z</dcterms:created>
  <dcterms:modified xsi:type="dcterms:W3CDTF">2022-09-22T08:42:00Z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0x0101006BFD2C69ED54BA4EB2D6DD793E45828F</vt:lpwstr>
  </property>
</Properties>
</file>