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cvb9ieneyqob" w:id="0"/>
      <w:bookmarkEnd w:id="0"/>
      <w:r w:rsidDel="00000000" w:rsidR="00000000" w:rsidRPr="00000000">
        <w:rPr>
          <w:rtl w:val="0"/>
        </w:rPr>
        <w:t xml:space="preserve">Jedná se o povinný domácí úkol, který bude hodnocen splněno/nesplněno.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Termín odevzdání</w:t>
      </w:r>
      <w:r w:rsidDel="00000000" w:rsidR="00000000" w:rsidRPr="00000000">
        <w:rPr>
          <w:rtl w:val="0"/>
        </w:rPr>
        <w:t xml:space="preserve">: 2. 11. do 12:00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Způsob odevzdání</w:t>
      </w:r>
      <w:r w:rsidDel="00000000" w:rsidR="00000000" w:rsidRPr="00000000">
        <w:rPr>
          <w:rtl w:val="0"/>
        </w:rPr>
        <w:t xml:space="preserve">: V této složce je tabulka, kde do sloupce vedle svého jména vložíte odkaz na úkol, který vytvoříte v prostředí Thimble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https://thimble.mozilla.org/cs/</w:t>
        </w:r>
      </w:hyperlink>
      <w:r w:rsidDel="00000000" w:rsidR="00000000" w:rsidRPr="00000000">
        <w:rPr>
          <w:rtl w:val="0"/>
        </w:rPr>
        <w:t xml:space="preserve">). Nezapomeňte, že projekt musíte veřejně publikovat.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Požadavky úkolu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Tabulka bude obsahovat 5 sloupců. (Akce, ID, Aktivní, Jméno, Příjmení).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Tabulka musí obsahovat alespoň nějaká data (mohou být smyšlená jako je v ukázce).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Nad tabulkou bude odkaz "Přidat uživatele".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 tabulce ve sloupci "Akce" budou checkboxy.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Pod tabulkou budou 2 formulářová tlačítka "Aktivovat" a "Deaktivovat" - jako typ submit (button).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Celá tabulka by měla být zarovnaná na střed jako je v ukázce.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Každý řádek tabulky bude od sebe graficky oddělen. Tedy může být oddělen pomocí rámečku nebo pomocí pozadí.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Celý domácí úkol musí být validní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) bez chyb.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Jiný design není povinný a je zcela na Vaší fantazii. Jaký framework a způsob využijete není předepsán.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Ukázku výsledku a možného vzhledu naleznete v této složce.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imble.mozilla.org/cs/" TargetMode="External"/><Relationship Id="rId7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