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 информационной безопасности</w:t>
      </w:r>
    </w:p>
    <w:p>
      <w:pPr>
        <w:pStyle w:val="Subtitle"/>
      </w:pPr>
      <w:r>
        <w:t xml:space="preserve">Лабораторная работа №1</w:t>
      </w:r>
    </w:p>
    <w:p>
      <w:pPr>
        <w:pStyle w:val="Author"/>
      </w:pPr>
      <w:r>
        <w:t xml:space="preserve">Никуленков Степан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</w:t>
      </w:r>
      <w:r>
        <w:t xml:space="preserve"> </w:t>
      </w:r>
      <w:r>
        <w:t xml:space="preserve">установки операционной системы на виртуальную машину, настройки ми-</w:t>
      </w:r>
      <w:r>
        <w:t xml:space="preserve"> </w:t>
      </w:r>
      <w:r>
        <w:t xml:space="preserve">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ядра Linux (Linux version).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 (Detected Mhz processor).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 (CPU0).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 (Memory available).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 (Hypervisor detected).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Я выполняю лабораторную работу на домашнем оборудовании, поэтому создаю новую виртуальную машину в VirtualBox, выбираю имя, местоположение и образ ISO, устанавливать будем операционную систему Rocku DVD</w:t>
      </w:r>
    </w:p>
    <w:p>
      <w:pPr>
        <w:pStyle w:val="BodyText"/>
      </w:pPr>
      <w:r>
        <w:t xml:space="preserve">Предварительно выбираю имя пользователя и имя хоста (рис. 1).</w:t>
      </w:r>
    </w:p>
    <w:bookmarkStart w:id="25" w:name="fig:001"/>
    <w:p>
      <w:pPr>
        <w:pStyle w:val="CaptionedFigure"/>
      </w:pPr>
      <w:r>
        <w:drawing>
          <wp:inline>
            <wp:extent cx="3733800" cy="1503452"/>
            <wp:effectExtent b="0" l="0" r="0" t="0"/>
            <wp:docPr descr="Окно установки гостевой ОС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 гостевой ОС</w:t>
      </w:r>
    </w:p>
    <w:bookmarkEnd w:id="25"/>
    <w:p>
      <w:pPr>
        <w:pStyle w:val="BodyText"/>
      </w:pPr>
      <w:r>
        <w:t xml:space="preserve">Выставляю основной памяти размер 2048 Мб, выбираю 4 процессора, чтобы ничего не висло (рис. 2).</w:t>
      </w:r>
    </w:p>
    <w:bookmarkStart w:id="29" w:name="fig:002"/>
    <w:p>
      <w:pPr>
        <w:pStyle w:val="CaptionedFigure"/>
      </w:pPr>
      <w:r>
        <w:drawing>
          <wp:inline>
            <wp:extent cx="3733800" cy="1429097"/>
            <wp:effectExtent b="0" l="0" r="0" t="0"/>
            <wp:docPr descr="Окно выбора основных характеристик для гостевой ОС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выбора основных характеристик для гостевой ОС</w:t>
      </w:r>
    </w:p>
    <w:bookmarkEnd w:id="29"/>
    <w:p>
      <w:pPr>
        <w:pStyle w:val="BodyText"/>
      </w:pPr>
      <w:r>
        <w:t xml:space="preserve">Выделаю 30 Гб памяти на виртуальном жестком диске (рис. 3).</w:t>
      </w:r>
    </w:p>
    <w:bookmarkStart w:id="33" w:name="fig:003"/>
    <w:p>
      <w:pPr>
        <w:pStyle w:val="CaptionedFigure"/>
      </w:pPr>
      <w:r>
        <w:drawing>
          <wp:inline>
            <wp:extent cx="3733800" cy="1524587"/>
            <wp:effectExtent b="0" l="0" r="0" t="0"/>
            <wp:docPr descr="Итоговые настройк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Итоговые настройки</w:t>
      </w:r>
    </w:p>
    <w:bookmarkEnd w:id="33"/>
    <w:p>
      <w:pPr>
        <w:pStyle w:val="BodyText"/>
      </w:pPr>
      <w:r>
        <w:t xml:space="preserve">Начинается загрузка операционной системы (рис. 4).</w:t>
      </w:r>
    </w:p>
    <w:bookmarkStart w:id="37" w:name="fig:004"/>
    <w:p>
      <w:pPr>
        <w:pStyle w:val="CaptionedFigure"/>
      </w:pPr>
      <w:r>
        <w:drawing>
          <wp:inline>
            <wp:extent cx="3733800" cy="1856830"/>
            <wp:effectExtent b="0" l="0" r="0" t="0"/>
            <wp:docPr descr="Загруза операционной системы Rocky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Загруза операционной системы Rocky</w:t>
      </w:r>
    </w:p>
    <w:bookmarkEnd w:id="37"/>
    <w:p>
      <w:pPr>
        <w:pStyle w:val="BodyText"/>
      </w:pPr>
      <w:r>
        <w:t xml:space="preserve">Выбираю язык установки (рис. 5).</w:t>
      </w:r>
    </w:p>
    <w:bookmarkStart w:id="41" w:name="fig:005"/>
    <w:p>
      <w:pPr>
        <w:pStyle w:val="CaptionedFigure"/>
      </w:pPr>
      <w:r>
        <w:drawing>
          <wp:inline>
            <wp:extent cx="3733800" cy="2512963"/>
            <wp:effectExtent b="0" l="0" r="0" t="0"/>
            <wp:docPr descr="Выбор языка установк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 установки</w:t>
      </w:r>
    </w:p>
    <w:bookmarkEnd w:id="41"/>
    <w:p>
      <w:pPr>
        <w:pStyle w:val="BodyText"/>
      </w:pPr>
      <w:r>
        <w:t xml:space="preserve">В обзоре установки будем проверять все настройки и менять на нужные.Язык раскладки должен быть русский и английский.</w:t>
      </w:r>
    </w:p>
    <w:p>
      <w:pPr>
        <w:pStyle w:val="BodyText"/>
      </w:pPr>
      <w:r>
        <w:t xml:space="preserve">Установил пароль для администратора (рис. 6).</w:t>
      </w:r>
    </w:p>
    <w:bookmarkStart w:id="45" w:name="fig:006"/>
    <w:p>
      <w:pPr>
        <w:pStyle w:val="CaptionedFigure"/>
      </w:pPr>
      <w:r>
        <w:drawing>
          <wp:inline>
            <wp:extent cx="3733800" cy="2515743"/>
            <wp:effectExtent b="0" l="0" r="0" t="0"/>
            <wp:docPr descr="Настройка аккаунта root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аккаунта root</w:t>
      </w:r>
    </w:p>
    <w:bookmarkEnd w:id="45"/>
    <w:p>
      <w:pPr>
        <w:pStyle w:val="BodyText"/>
      </w:pPr>
      <w:r>
        <w:t xml:space="preserve">Для пользователя так же сделала пароль и сделала этого пользователя администратором .</w:t>
      </w:r>
    </w:p>
    <w:bookmarkStart w:id="49" w:name="fig:007"/>
    <w:p>
      <w:pPr>
        <w:pStyle w:val="CaptionedFigure"/>
      </w:pPr>
      <w:r>
        <w:drawing>
          <wp:inline>
            <wp:extent cx="3733800" cy="2260398"/>
            <wp:effectExtent b="0" l="0" r="0" t="0"/>
            <wp:docPr descr="Настройка пользовател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пользователя</w:t>
      </w:r>
    </w:p>
    <w:bookmarkEnd w:id="49"/>
    <w:p>
      <w:pPr>
        <w:pStyle w:val="BodyText"/>
      </w:pPr>
      <w:r>
        <w:t xml:space="preserve">В соответствии с требованием лабораторной работы выбираю окружение сервер с GUB и средства разработки в дополнительном программном обеспечении (рис. 9).</w:t>
      </w:r>
    </w:p>
    <w:bookmarkStart w:id="53" w:name="fig:009"/>
    <w:p>
      <w:pPr>
        <w:pStyle w:val="CaptionedFigure"/>
      </w:pPr>
      <w:r>
        <w:drawing>
          <wp:inline>
            <wp:extent cx="3733800" cy="2635623"/>
            <wp:effectExtent b="0" l="0" r="0" t="0"/>
            <wp:docPr descr="Выбор окружения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3"/>
    <w:p>
      <w:pPr>
        <w:pStyle w:val="BodyText"/>
      </w:pPr>
      <w:r>
        <w:t xml:space="preserve">Проверяю сеть, указываю имя узла в соответствии с соглашением об именовании (рис. 8).</w:t>
      </w:r>
    </w:p>
    <w:bookmarkStart w:id="57" w:name="fig:008"/>
    <w:p>
      <w:pPr>
        <w:pStyle w:val="CaptionedFigure"/>
      </w:pPr>
      <w:r>
        <w:drawing>
          <wp:inline>
            <wp:extent cx="3733800" cy="2574592"/>
            <wp:effectExtent b="0" l="0" r="0" t="0"/>
            <wp:docPr descr="Выбор сети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сети</w:t>
      </w:r>
    </w:p>
    <w:bookmarkEnd w:id="57"/>
    <w:p>
      <w:pPr>
        <w:pStyle w:val="BodyText"/>
      </w:pPr>
      <w:r>
        <w:t xml:space="preserve">Установка успешно выполнена (рис. 10)</w:t>
      </w:r>
      <w:r>
        <w:t xml:space="preserve"> </w:t>
      </w:r>
      <w:bookmarkStart w:id="61" w:name="fig:010"/>
      <w:r>
        <w:drawing>
          <wp:inline>
            <wp:extent cx="3733800" cy="2348059"/>
            <wp:effectExtent b="0" l="0" r="0" t="0"/>
            <wp:docPr descr="Установка завершен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После заврешения установки образ диска сам пропадет из носителей</w:t>
      </w:r>
    </w:p>
    <w:bookmarkEnd w:id="62"/>
    <w:bookmarkStart w:id="87" w:name="выполнение-дополнительного-задания"/>
    <w:p>
      <w:pPr>
        <w:pStyle w:val="Heading1"/>
      </w:pPr>
      <w:r>
        <w:t xml:space="preserve">4. Выполнение дополнительного задания</w:t>
      </w:r>
    </w:p>
    <w:p>
      <w:pPr>
        <w:pStyle w:val="FirstParagraph"/>
      </w:pPr>
      <w:r>
        <w:t xml:space="preserve">Версия ядра</w:t>
      </w:r>
    </w:p>
    <w:bookmarkStart w:id="66" w:name="fig:011"/>
    <w:p>
      <w:pPr>
        <w:pStyle w:val="CaptionedFigure"/>
      </w:pPr>
      <w:r>
        <w:drawing>
          <wp:inline>
            <wp:extent cx="3733800" cy="826566"/>
            <wp:effectExtent b="0" l="0" r="0" t="0"/>
            <wp:docPr descr="Версия ядра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</w:t>
      </w:r>
    </w:p>
    <w:bookmarkEnd w:id="66"/>
    <w:p>
      <w:pPr>
        <w:pStyle w:val="BodyText"/>
      </w:pPr>
      <w:r>
        <w:t xml:space="preserve">Частота процессора</w:t>
      </w:r>
    </w:p>
    <w:bookmarkStart w:id="70" w:name="fig:012"/>
    <w:p>
      <w:pPr>
        <w:pStyle w:val="CaptionedFigure"/>
      </w:pPr>
      <w:r>
        <w:drawing>
          <wp:inline>
            <wp:extent cx="3733800" cy="689755"/>
            <wp:effectExtent b="0" l="0" r="0" t="0"/>
            <wp:docPr descr="Частота процессор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bookmarkEnd w:id="70"/>
    <w:p>
      <w:pPr>
        <w:pStyle w:val="BodyText"/>
      </w:pPr>
      <w:r>
        <w:t xml:space="preserve">Модель процессора Intel Core i5</w:t>
      </w:r>
    </w:p>
    <w:bookmarkStart w:id="74" w:name="fig:013"/>
    <w:p>
      <w:pPr>
        <w:pStyle w:val="CaptionedFigure"/>
      </w:pPr>
      <w:r>
        <w:drawing>
          <wp:inline>
            <wp:extent cx="3733800" cy="558644"/>
            <wp:effectExtent b="0" l="0" r="0" t="0"/>
            <wp:docPr descr="Модель процессор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bookmarkEnd w:id="74"/>
    <w:p>
      <w:pPr>
        <w:pStyle w:val="BodyText"/>
      </w:pPr>
      <w:r>
        <w:t xml:space="preserve">Доступно 260860 Кб из 2096696 Кб (р</w:t>
      </w:r>
    </w:p>
    <w:bookmarkStart w:id="78" w:name="fig:014"/>
    <w:p>
      <w:pPr>
        <w:pStyle w:val="CaptionedFigure"/>
      </w:pPr>
      <w:r>
        <w:drawing>
          <wp:inline>
            <wp:extent cx="3733800" cy="558644"/>
            <wp:effectExtent b="0" l="0" r="0" t="0"/>
            <wp:docPr descr="Объем доступной оперативной памяти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доступной оперативной памяти</w:t>
      </w:r>
    </w:p>
    <w:bookmarkEnd w:id="78"/>
    <w:p>
      <w:pPr>
        <w:pStyle w:val="BodyText"/>
      </w:pPr>
      <w:r>
        <w:t xml:space="preserve">Обнаруженный гипервизор типа KVM</w:t>
      </w:r>
    </w:p>
    <w:bookmarkStart w:id="82" w:name="fig:015"/>
    <w:p>
      <w:pPr>
        <w:pStyle w:val="CaptionedFigure"/>
      </w:pPr>
      <w:r>
        <w:drawing>
          <wp:inline>
            <wp:extent cx="3733800" cy="558644"/>
            <wp:effectExtent b="0" l="0" r="0" t="0"/>
            <wp:docPr descr="Тип обнаруженного гипервизора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обнаруженного гипервизора</w:t>
      </w:r>
    </w:p>
    <w:bookmarkEnd w:id="82"/>
    <w:p>
      <w:pPr>
        <w:pStyle w:val="BodyText"/>
      </w:pPr>
      <w:r>
        <w:t xml:space="preserve">sudo fdisk -l показывает тип файловой системы, типа Linux, Linux LVM</w:t>
      </w:r>
    </w:p>
    <w:bookmarkStart w:id="86" w:name="fig:016"/>
    <w:p>
      <w:pPr>
        <w:pStyle w:val="CaptionedFigure"/>
      </w:pPr>
      <w:r>
        <w:drawing>
          <wp:inline>
            <wp:extent cx="3733800" cy="2627911"/>
            <wp:effectExtent b="0" l="0" r="0" t="0"/>
            <wp:docPr descr="Тип файловой системы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файловой системы</w:t>
      </w:r>
    </w:p>
    <w:bookmarkEnd w:id="86"/>
    <w:bookmarkEnd w:id="87"/>
    <w:bookmarkStart w:id="8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“убьет”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88"/>
    <w:bookmarkStart w:id="8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 практические навыки</w:t>
      </w:r>
      <w:r>
        <w:t xml:space="preserve"> </w:t>
      </w:r>
      <w:r>
        <w:t xml:space="preserve">установки операционной системы на виртуальную машину, настройки ми-</w:t>
      </w:r>
      <w:r>
        <w:t xml:space="preserve"> </w:t>
      </w:r>
      <w:r>
        <w:t xml:space="preserve">нимально необходимых для дальнейшей работы сервисов.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информационной безопасности</dc:title>
  <dc:creator>Никуленков Степан</dc:creator>
  <dc:language>ru-RU</dc:language>
  <cp:keywords/>
  <dcterms:created xsi:type="dcterms:W3CDTF">2026-03-06T10:55:36Z</dcterms:created>
  <dcterms:modified xsi:type="dcterms:W3CDTF">2026-03-06T10:55:36Z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</vt:lpwstr>
  </property>
  <property fmtid="{D5CDD505-2E9C-101B-9397-08002B2CF9AE}" pid="16" name="toc-title">
    <vt:lpwstr>Содержание</vt:lpwstr>
  </property>
</Properties>
</file>