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AA2" w:rsidRDefault="00AE1ED3">
      <w:pPr>
        <w:spacing w:after="953" w:line="242" w:lineRule="auto"/>
        <w:ind w:left="1110" w:right="120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Московский государственный технический университет им. Н.Э. Баумана </w:t>
      </w:r>
    </w:p>
    <w:p w:rsidR="00922AA2" w:rsidRDefault="00AE1ED3">
      <w:pPr>
        <w:spacing w:after="4"/>
        <w:ind w:left="10" w:right="16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«Информатика и системы управления» </w:t>
      </w:r>
    </w:p>
    <w:p w:rsidR="00922AA2" w:rsidRDefault="00AE1ED3">
      <w:pPr>
        <w:spacing w:after="4"/>
        <w:ind w:left="10" w:right="1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ИУ5 «Системы обработки информации и управления» </w:t>
      </w:r>
    </w:p>
    <w:p w:rsidR="00922AA2" w:rsidRDefault="00AE1ED3">
      <w:pPr>
        <w:spacing w:after="0"/>
        <w:ind w:left="4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left="4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left="4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left="4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left="4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left="4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left="4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left="4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left="4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4"/>
        <w:ind w:left="10" w:right="16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Курс «Казовые компоненты интернет технологий»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4"/>
        <w:ind w:left="10" w:right="16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№2 </w:t>
      </w:r>
    </w:p>
    <w:p w:rsidR="00922AA2" w:rsidRDefault="00AE1ED3">
      <w:pPr>
        <w:spacing w:after="4"/>
        <w:ind w:left="10" w:right="16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«Объектно-ориентированные возможности языка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46378" w:rsidRDefault="00AE1ED3" w:rsidP="00546378">
      <w:pPr>
        <w:spacing w:after="0" w:line="237" w:lineRule="auto"/>
        <w:ind w:left="108" w:right="452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Выполнил:  </w:t>
      </w:r>
      <w:r w:rsidR="00546378">
        <w:rPr>
          <w:rFonts w:ascii="Times New Roman" w:eastAsia="Times New Roman" w:hAnsi="Times New Roman" w:cs="Times New Roman"/>
          <w:sz w:val="28"/>
        </w:rPr>
        <w:t>студент</w:t>
      </w:r>
      <w:proofErr w:type="gramEnd"/>
      <w:r w:rsidR="00546378">
        <w:rPr>
          <w:rFonts w:ascii="Times New Roman" w:eastAsia="Times New Roman" w:hAnsi="Times New Roman" w:cs="Times New Roman"/>
          <w:sz w:val="28"/>
        </w:rPr>
        <w:t xml:space="preserve"> группы ИУ5-33Б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546378">
        <w:rPr>
          <w:rFonts w:ascii="Times New Roman" w:eastAsia="Times New Roman" w:hAnsi="Times New Roman" w:cs="Times New Roman"/>
          <w:sz w:val="28"/>
        </w:rPr>
        <w:t>Попов С. Д.</w:t>
      </w:r>
    </w:p>
    <w:p w:rsidR="00546378" w:rsidRDefault="00546378" w:rsidP="00546378">
      <w:pPr>
        <w:spacing w:after="0" w:line="237" w:lineRule="auto"/>
        <w:ind w:right="452"/>
        <w:rPr>
          <w:rFonts w:ascii="Times New Roman" w:eastAsia="Times New Roman" w:hAnsi="Times New Roman" w:cs="Times New Roman"/>
          <w:sz w:val="28"/>
        </w:rPr>
      </w:pPr>
    </w:p>
    <w:p w:rsidR="00922AA2" w:rsidRDefault="00546378" w:rsidP="00546378">
      <w:pPr>
        <w:spacing w:after="0" w:line="237" w:lineRule="auto"/>
        <w:ind w:left="108" w:right="452"/>
      </w:pPr>
      <w:r>
        <w:rPr>
          <w:rFonts w:ascii="Times New Roman" w:eastAsia="Times New Roman" w:hAnsi="Times New Roman" w:cs="Times New Roman"/>
          <w:sz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E1ED3">
        <w:rPr>
          <w:rFonts w:ascii="Times New Roman" w:eastAsia="Times New Roman" w:hAnsi="Times New Roman" w:cs="Times New Roman"/>
          <w:sz w:val="28"/>
        </w:rPr>
        <w:t xml:space="preserve">преподаватель каф. </w:t>
      </w:r>
      <w:r>
        <w:t xml:space="preserve"> </w:t>
      </w:r>
      <w:r w:rsidR="00AE1ED3">
        <w:rPr>
          <w:rFonts w:ascii="Times New Roman" w:eastAsia="Times New Roman" w:hAnsi="Times New Roman" w:cs="Times New Roman"/>
          <w:sz w:val="28"/>
        </w:rPr>
        <w:t xml:space="preserve">ИУ5 </w:t>
      </w:r>
      <w:proofErr w:type="spellStart"/>
      <w:r w:rsidR="00AE1ED3"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 w:rsidR="00AE1ED3">
        <w:rPr>
          <w:rFonts w:ascii="Times New Roman" w:eastAsia="Times New Roman" w:hAnsi="Times New Roman" w:cs="Times New Roman"/>
          <w:sz w:val="28"/>
        </w:rPr>
        <w:t xml:space="preserve"> Ю.Е. </w:t>
      </w:r>
    </w:p>
    <w:p w:rsidR="00922AA2" w:rsidRDefault="00AE1ED3">
      <w:pPr>
        <w:spacing w:after="0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  <w:ind w:right="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2AA2" w:rsidRDefault="00AE1ED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46378" w:rsidRDefault="00546378">
      <w:pPr>
        <w:spacing w:after="4"/>
        <w:ind w:left="10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546378" w:rsidRDefault="00546378">
      <w:pPr>
        <w:spacing w:after="4"/>
        <w:ind w:left="10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546378" w:rsidRDefault="00546378">
      <w:pPr>
        <w:spacing w:after="4"/>
        <w:ind w:left="10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22AA2" w:rsidRDefault="00AE1ED3">
      <w:pPr>
        <w:spacing w:after="4"/>
        <w:ind w:left="10" w:right="16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2022 г. </w:t>
      </w:r>
    </w:p>
    <w:p w:rsidR="00922AA2" w:rsidRDefault="00AE1ED3">
      <w:pPr>
        <w:spacing w:after="222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Задание: </w:t>
      </w:r>
    </w:p>
    <w:p w:rsidR="00922AA2" w:rsidRDefault="00AE1ED3">
      <w:pPr>
        <w:numPr>
          <w:ilvl w:val="0"/>
          <w:numId w:val="1"/>
        </w:numPr>
        <w:spacing w:after="239" w:line="242" w:lineRule="auto"/>
        <w:ind w:right="172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. </w:t>
      </w:r>
    </w:p>
    <w:p w:rsidR="00922AA2" w:rsidRDefault="00AE1ED3">
      <w:pPr>
        <w:numPr>
          <w:ilvl w:val="0"/>
          <w:numId w:val="1"/>
        </w:numPr>
        <w:spacing w:after="239" w:line="242" w:lineRule="auto"/>
        <w:ind w:right="172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ке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3. </w:t>
      </w:r>
    </w:p>
    <w:p w:rsidR="00922AA2" w:rsidRDefault="00AE1ED3">
      <w:pPr>
        <w:numPr>
          <w:ilvl w:val="0"/>
          <w:numId w:val="1"/>
        </w:numPr>
        <w:spacing w:after="239" w:line="242" w:lineRule="auto"/>
        <w:ind w:right="172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lab_python_oop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. </w:t>
      </w:r>
    </w:p>
    <w:p w:rsidR="00922AA2" w:rsidRDefault="00AE1ED3">
      <w:pPr>
        <w:numPr>
          <w:ilvl w:val="0"/>
          <w:numId w:val="1"/>
        </w:numPr>
        <w:spacing w:after="239" w:line="242" w:lineRule="auto"/>
        <w:ind w:right="172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lab_python_oop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. </w:t>
      </w:r>
    </w:p>
    <w:p w:rsidR="00922AA2" w:rsidRDefault="00AE1ED3">
      <w:pPr>
        <w:numPr>
          <w:ilvl w:val="0"/>
          <w:numId w:val="1"/>
        </w:numPr>
        <w:spacing w:after="239" w:line="242" w:lineRule="auto"/>
        <w:ind w:right="172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</w:t>
      </w:r>
      <w:r>
        <w:rPr>
          <w:rFonts w:ascii="Times New Roman" w:eastAsia="Times New Roman" w:hAnsi="Times New Roman" w:cs="Times New Roman"/>
          <w:color w:val="0000FF"/>
          <w:sz w:val="28"/>
          <w:u w:val="single" w:color="0000FF"/>
        </w:rPr>
        <w:t>здесь.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:rsidR="00922AA2" w:rsidRDefault="00AE1ED3">
      <w:pPr>
        <w:numPr>
          <w:ilvl w:val="0"/>
          <w:numId w:val="1"/>
        </w:numPr>
        <w:spacing w:after="239" w:line="242" w:lineRule="auto"/>
        <w:ind w:right="172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>Класс «Цвет фигуры» содержит свойство для описания цвета геометрической фигуры. Подроб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нее про описание свойств Вы можете прочитать </w:t>
      </w:r>
      <w:r>
        <w:rPr>
          <w:rFonts w:ascii="Times New Roman" w:eastAsia="Times New Roman" w:hAnsi="Times New Roman" w:cs="Times New Roman"/>
          <w:color w:val="0000FF"/>
          <w:sz w:val="28"/>
          <w:u w:val="single" w:color="0000FF"/>
        </w:rPr>
        <w:t>здесь.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:rsidR="00922AA2" w:rsidRDefault="00AE1ED3">
      <w:pPr>
        <w:numPr>
          <w:ilvl w:val="0"/>
          <w:numId w:val="1"/>
        </w:numPr>
        <w:spacing w:after="239" w:line="242" w:lineRule="auto"/>
        <w:ind w:right="172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хранения цвета. Класс должен переопределять метод, вычисляющий площадь фигуры. </w:t>
      </w:r>
    </w:p>
    <w:p w:rsidR="00922AA2" w:rsidRDefault="00AE1ED3">
      <w:pPr>
        <w:numPr>
          <w:ilvl w:val="0"/>
          <w:numId w:val="1"/>
        </w:numPr>
        <w:spacing w:after="239" w:line="242" w:lineRule="auto"/>
        <w:ind w:right="172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math.pi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из модуля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u w:val="single" w:color="0000FF"/>
        </w:rPr>
        <w:t>math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u w:val="single" w:color="0000FF"/>
        </w:rPr>
        <w:t>.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:rsidR="00922AA2" w:rsidRDefault="00AE1ED3">
      <w:pPr>
        <w:numPr>
          <w:ilvl w:val="0"/>
          <w:numId w:val="1"/>
        </w:numPr>
        <w:spacing w:after="239" w:line="242" w:lineRule="auto"/>
        <w:ind w:right="172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>Класс «Квадрат» на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следуется от класса «Прямоугольник». Класс должен содержать конструктор по длине стороны. Для классов «Прямоугольник», «Квадрат», «Круг»: </w:t>
      </w:r>
    </w:p>
    <w:p w:rsidR="00922AA2" w:rsidRDefault="00AE1ED3">
      <w:pPr>
        <w:spacing w:after="239" w:line="242" w:lineRule="auto"/>
        <w:ind w:left="1080" w:right="172"/>
      </w:pPr>
      <w:r>
        <w:rPr>
          <w:rFonts w:ascii="Times New Roman" w:eastAsia="Times New Roman" w:hAnsi="Times New Roman" w:cs="Times New Roman"/>
          <w:color w:val="24292F"/>
          <w:sz w:val="20"/>
        </w:rPr>
        <w:t xml:space="preserve">o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Определите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 метод "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repr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", который возвращает в виде строки основные параметры фигуры, ее цвет и площадь. Используйте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format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- </w:t>
      </w:r>
      <w:r>
        <w:rPr>
          <w:rFonts w:ascii="Times New Roman" w:eastAsia="Times New Roman" w:hAnsi="Times New Roman" w:cs="Times New Roman"/>
          <w:color w:val="0000FF"/>
          <w:sz w:val="28"/>
          <w:u w:val="single" w:color="0000FF"/>
        </w:rPr>
        <w:t>https://pyformat.info/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0"/>
        </w:rPr>
        <w:t xml:space="preserve">o 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Название фигуры («Прямоугольник», «Квадрат», «Круг») должно задаваться в виде поля данных класса и возвращаться методом класса. </w:t>
      </w:r>
    </w:p>
    <w:p w:rsidR="00922AA2" w:rsidRDefault="00AE1ED3">
      <w:pPr>
        <w:numPr>
          <w:ilvl w:val="0"/>
          <w:numId w:val="1"/>
        </w:numPr>
        <w:spacing w:after="0" w:line="242" w:lineRule="auto"/>
        <w:ind w:right="172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>В корневом каталоге проекта создайте файл main.py для тестирования Ваших классов (испо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льзуйте следующую конструкцию </w:t>
      </w:r>
    </w:p>
    <w:p w:rsidR="00922AA2" w:rsidRDefault="00AE1ED3">
      <w:pPr>
        <w:spacing w:after="239" w:line="242" w:lineRule="auto"/>
        <w:ind w:left="360" w:right="172"/>
      </w:pP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 xml:space="preserve">- </w:t>
      </w:r>
      <w:r>
        <w:rPr>
          <w:rFonts w:ascii="Times New Roman" w:eastAsia="Times New Roman" w:hAnsi="Times New Roman" w:cs="Times New Roman"/>
          <w:color w:val="0000FF"/>
          <w:sz w:val="28"/>
          <w:u w:val="single" w:color="0000FF"/>
        </w:rPr>
        <w:t>https://docs.python.org/3/library/__main__.html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). Создайте следующие объекты и выведите о них информацию в консоль (N - номер Вашего варианта по списку группы): </w:t>
      </w:r>
    </w:p>
    <w:p w:rsidR="00922AA2" w:rsidRDefault="00AE1ED3">
      <w:pPr>
        <w:numPr>
          <w:ilvl w:val="1"/>
          <w:numId w:val="1"/>
        </w:numPr>
        <w:spacing w:after="33"/>
        <w:ind w:right="448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Прямоугольник синего цвета шириной N и высотой N. </w:t>
      </w:r>
    </w:p>
    <w:p w:rsidR="00922AA2" w:rsidRDefault="00AE1ED3">
      <w:pPr>
        <w:numPr>
          <w:ilvl w:val="1"/>
          <w:numId w:val="1"/>
        </w:numPr>
        <w:spacing w:after="49" w:line="242" w:lineRule="auto"/>
        <w:ind w:right="448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Круг зеленого цвета радиусом N. </w:t>
      </w:r>
      <w:r>
        <w:rPr>
          <w:rFonts w:ascii="Times New Roman" w:eastAsia="Times New Roman" w:hAnsi="Times New Roman" w:cs="Times New Roman"/>
          <w:color w:val="24292F"/>
          <w:sz w:val="20"/>
        </w:rPr>
        <w:t>o</w:t>
      </w:r>
      <w:r>
        <w:rPr>
          <w:rFonts w:ascii="Times New Roman" w:eastAsia="Times New Roman" w:hAnsi="Times New Roman" w:cs="Times New Roman"/>
          <w:color w:val="24292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Квадрат красного цвета со стороной N. </w:t>
      </w:r>
    </w:p>
    <w:p w:rsidR="00922AA2" w:rsidRDefault="00AE1ED3">
      <w:pPr>
        <w:numPr>
          <w:ilvl w:val="1"/>
          <w:numId w:val="1"/>
        </w:numPr>
        <w:spacing w:after="239" w:line="242" w:lineRule="auto"/>
        <w:ind w:right="448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. </w:t>
      </w:r>
    </w:p>
    <w:p w:rsidR="00922AA2" w:rsidRDefault="00AE1ED3">
      <w:pPr>
        <w:numPr>
          <w:ilvl w:val="0"/>
          <w:numId w:val="1"/>
        </w:numPr>
        <w:spacing w:after="239" w:line="242" w:lineRule="auto"/>
        <w:ind w:right="172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>Дополнительное задание. Протестируйте корректность работы Вашей программы с помощью модульного те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ста. </w:t>
      </w:r>
    </w:p>
    <w:p w:rsidR="006B4C19" w:rsidRDefault="00AE1ED3">
      <w:pPr>
        <w:pStyle w:val="1"/>
        <w:spacing w:after="0" w:line="444" w:lineRule="auto"/>
        <w:ind w:left="-5"/>
        <w:rPr>
          <w:lang w:val="en-US"/>
        </w:rPr>
      </w:pPr>
      <w:r>
        <w:t>Текст</w:t>
      </w:r>
      <w:r w:rsidRPr="00546378">
        <w:rPr>
          <w:lang w:val="en-US"/>
        </w:rPr>
        <w:t xml:space="preserve"> </w:t>
      </w:r>
      <w:r>
        <w:t>программы</w:t>
      </w:r>
      <w:r w:rsidRPr="00546378">
        <w:rPr>
          <w:lang w:val="en-US"/>
        </w:rPr>
        <w:t xml:space="preserve">: </w:t>
      </w:r>
    </w:p>
    <w:p w:rsidR="00922AA2" w:rsidRPr="00546378" w:rsidRDefault="00AE1ED3">
      <w:pPr>
        <w:pStyle w:val="1"/>
        <w:spacing w:after="0" w:line="444" w:lineRule="auto"/>
        <w:ind w:left="-5"/>
        <w:rPr>
          <w:lang w:val="en-US"/>
        </w:rPr>
      </w:pPr>
      <w:r w:rsidRPr="00546378">
        <w:rPr>
          <w:lang w:val="en-US"/>
        </w:rPr>
        <w:t xml:space="preserve">main.py 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lab_python_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oop.rectangle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Rectangle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lab_python_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oop.circle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Circle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lab_python_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oop.square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Square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cowsay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cow,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trex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, dragon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main(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 = 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Rectangle(</w:t>
      </w:r>
      <w:proofErr w:type="gramEnd"/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синего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c = 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Circle(</w:t>
      </w:r>
      <w:proofErr w:type="gramEnd"/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зеленого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s = 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Square(</w:t>
      </w:r>
      <w:proofErr w:type="gramEnd"/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красного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trex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(r.__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repr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    dragon(c.__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repr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    cow(s.__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repr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 xml:space="preserve"> 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name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 xml:space="preserve">__ ==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"__</w:t>
      </w:r>
      <w:proofErr w:type="spellStart"/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main</w:t>
      </w:r>
      <w:proofErr w:type="spellEnd"/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__"</w:t>
      </w:r>
      <w:r w:rsidRPr="006B4C19">
        <w:rPr>
          <w:rFonts w:ascii="Consolas" w:eastAsia="Times New Roman" w:hAnsi="Consolas" w:cs="Times New Roman"/>
          <w:sz w:val="21"/>
          <w:szCs w:val="21"/>
        </w:rPr>
        <w:t>:</w:t>
      </w:r>
    </w:p>
    <w:p w:rsid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6B4C19">
        <w:rPr>
          <w:rFonts w:ascii="Consolas" w:eastAsia="Times New Roman" w:hAnsi="Consolas" w:cs="Times New Roman"/>
          <w:sz w:val="21"/>
          <w:szCs w:val="21"/>
        </w:rPr>
        <w:t>main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</w:rPr>
        <w:t>)</w:t>
      </w:r>
    </w:p>
    <w:p w:rsid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B4C19" w:rsidRPr="006B4C19" w:rsidRDefault="006B4C19" w:rsidP="006B4C19">
      <w:pPr>
        <w:pStyle w:val="1"/>
        <w:spacing w:after="0" w:line="444" w:lineRule="auto"/>
        <w:ind w:left="-5"/>
        <w:rPr>
          <w:lang w:val="en-US"/>
        </w:rPr>
      </w:pPr>
      <w:r w:rsidRPr="006B4C19">
        <w:rPr>
          <w:lang w:val="en-US"/>
        </w:rPr>
        <w:t>test.py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unittest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lab_python_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oop.rectangle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Rectangle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lab_python_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oop.circle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Circle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lab_python_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oop.square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Square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math</w:t>
      </w:r>
    </w:p>
    <w:p w:rsidR="006B4C19" w:rsidRPr="006B4C19" w:rsidRDefault="006B4C19" w:rsidP="006B4C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Test_Rectangle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unittest.TestCase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test_rect_init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(self):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r = 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Rectangle(</w:t>
      </w:r>
      <w:proofErr w:type="gramEnd"/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малинового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r.get_figure_type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(),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Прямоугольник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r.fc.colorproperty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малинового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r.width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r.height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r.square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(),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r.height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*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r.width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test_rect_repr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(self):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sz w:val="21"/>
          <w:szCs w:val="21"/>
        </w:rPr>
        <w:t xml:space="preserve">r = </w:t>
      </w:r>
      <w:proofErr w:type="spellStart"/>
      <w:proofErr w:type="gramStart"/>
      <w:r w:rsidRPr="006B4C19">
        <w:rPr>
          <w:rFonts w:ascii="Consolas" w:eastAsia="Times New Roman" w:hAnsi="Consolas" w:cs="Times New Roman"/>
          <w:sz w:val="21"/>
          <w:szCs w:val="21"/>
        </w:rPr>
        <w:t>Rectangle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"малинового"</w:t>
      </w:r>
      <w:r w:rsidRPr="006B4C19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6B4C19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6B4C19">
        <w:rPr>
          <w:rFonts w:ascii="Consolas" w:eastAsia="Times New Roman" w:hAnsi="Consolas" w:cs="Times New Roman"/>
          <w:sz w:val="21"/>
          <w:szCs w:val="21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</w:rPr>
        <w:t>(r.__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repr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 xml:space="preserve">__(),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 xml:space="preserve">'Прямоугольник малинового цвета шириной 19 и высотой 11 площадью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209.'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Test_Circle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unittest.TestCase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test_circ_init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(self):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c = 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Circle(</w:t>
      </w:r>
      <w:proofErr w:type="gramEnd"/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зеленого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c.get_figure_type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(),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Круг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c.fc.colorproperty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зеленого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c.r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c.square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(),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math.pi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* 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c.r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**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test_circ_repr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(self):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c = 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Circle(</w:t>
      </w:r>
      <w:proofErr w:type="gramEnd"/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зеленого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(c.__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repr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__(),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Круг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зеленого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цвета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радиусом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12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площадью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452.3893421169302.'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Test_Square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unittest.TestCase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test_sq_init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(self):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s = 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Square(</w:t>
      </w:r>
      <w:proofErr w:type="gramEnd"/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красного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s.get_figure_type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(),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Квадрат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s.fc.colorproperty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красного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s.width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s.height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s.square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(),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s.height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*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s.width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test_sq_repr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(self):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sz w:val="21"/>
          <w:szCs w:val="21"/>
        </w:rPr>
        <w:t xml:space="preserve">s = </w:t>
      </w:r>
      <w:proofErr w:type="spellStart"/>
      <w:proofErr w:type="gramStart"/>
      <w:r w:rsidRPr="006B4C19">
        <w:rPr>
          <w:rFonts w:ascii="Consolas" w:eastAsia="Times New Roman" w:hAnsi="Consolas" w:cs="Times New Roman"/>
          <w:sz w:val="21"/>
          <w:szCs w:val="21"/>
        </w:rPr>
        <w:t>Square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"красного"</w:t>
      </w:r>
      <w:r w:rsidRPr="006B4C19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6B4C19">
        <w:rPr>
          <w:rFonts w:ascii="Consolas" w:eastAsia="Times New Roman" w:hAnsi="Consolas" w:cs="Times New Roman"/>
          <w:sz w:val="21"/>
          <w:szCs w:val="21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</w:rPr>
        <w:t>.assertEqual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</w:rPr>
        <w:t>(s.__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repr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 xml:space="preserve">__(),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'Квадрат красного цвета со стороной 12 площадью 144.'</w:t>
      </w:r>
      <w:r w:rsidRPr="006B4C19">
        <w:rPr>
          <w:rFonts w:ascii="Consolas" w:eastAsia="Times New Roman" w:hAnsi="Consolas" w:cs="Times New Roman"/>
          <w:sz w:val="21"/>
          <w:szCs w:val="21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 xml:space="preserve"> 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name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 xml:space="preserve">__ ==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'__</w:t>
      </w:r>
      <w:proofErr w:type="spellStart"/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main</w:t>
      </w:r>
      <w:proofErr w:type="spellEnd"/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__'</w:t>
      </w:r>
      <w:r w:rsidRPr="006B4C19">
        <w:rPr>
          <w:rFonts w:ascii="Consolas" w:eastAsia="Times New Roman" w:hAnsi="Consolas" w:cs="Times New Roman"/>
          <w:sz w:val="21"/>
          <w:szCs w:val="21"/>
        </w:rPr>
        <w:t>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6B4C19">
        <w:rPr>
          <w:rFonts w:ascii="Consolas" w:eastAsia="Times New Roman" w:hAnsi="Consolas" w:cs="Times New Roman"/>
          <w:sz w:val="21"/>
          <w:szCs w:val="21"/>
        </w:rPr>
        <w:t>unittest.main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</w:rPr>
        <w:t>()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D00003" w:rsidRPr="006B4C19" w:rsidRDefault="00D00003" w:rsidP="006B4C19"/>
    <w:p w:rsidR="00922AA2" w:rsidRPr="00546378" w:rsidRDefault="00AE1ED3">
      <w:pPr>
        <w:spacing w:after="70" w:line="329" w:lineRule="auto"/>
        <w:ind w:left="-5" w:right="6415" w:hanging="10"/>
        <w:rPr>
          <w:lang w:val="en-US"/>
        </w:rPr>
      </w:pPr>
      <w:r w:rsidRPr="00546378">
        <w:rPr>
          <w:rFonts w:ascii="Times New Roman" w:eastAsia="Times New Roman" w:hAnsi="Times New Roman" w:cs="Times New Roman"/>
          <w:color w:val="24292F"/>
          <w:sz w:val="28"/>
          <w:lang w:val="en-US"/>
        </w:rPr>
        <w:t>l</w:t>
      </w:r>
      <w:r w:rsidRPr="00546378">
        <w:rPr>
          <w:rFonts w:ascii="Times New Roman" w:eastAsia="Times New Roman" w:hAnsi="Times New Roman" w:cs="Times New Roman"/>
          <w:color w:val="24292F"/>
          <w:sz w:val="28"/>
          <w:lang w:val="en-US"/>
        </w:rPr>
        <w:t xml:space="preserve">ab_python_opp/figure.py 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abc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ABC,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abstractmethod</w:t>
      </w:r>
      <w:proofErr w:type="spellEnd"/>
    </w:p>
    <w:p w:rsidR="006B4C19" w:rsidRPr="006B4C19" w:rsidRDefault="006B4C19" w:rsidP="006B4C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Figure(ABC):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   Абстрактный класс «Геометрическая фигура»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>    @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abstractmethod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square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self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    содержит виртуальный метод для вычисления площади фигуры.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    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</w:rPr>
        <w:t>pass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B4C19" w:rsidRDefault="006B4C19">
      <w:pPr>
        <w:pStyle w:val="1"/>
        <w:ind w:left="-5" w:right="5121"/>
        <w:rPr>
          <w:color w:val="0000FF"/>
          <w:sz w:val="19"/>
          <w:lang w:val="en-US"/>
        </w:rPr>
      </w:pPr>
    </w:p>
    <w:p w:rsidR="00922AA2" w:rsidRPr="006B4C19" w:rsidRDefault="00AE1ED3">
      <w:pPr>
        <w:pStyle w:val="1"/>
        <w:ind w:left="-5" w:right="5121"/>
        <w:rPr>
          <w:lang w:val="en-US"/>
        </w:rPr>
      </w:pPr>
      <w:r w:rsidRPr="00546378">
        <w:rPr>
          <w:lang w:val="en-US"/>
        </w:rPr>
        <w:t>l</w:t>
      </w:r>
      <w:r w:rsidRPr="00546378">
        <w:rPr>
          <w:lang w:val="en-US"/>
        </w:rPr>
        <w:t>a</w:t>
      </w:r>
      <w:r w:rsidRPr="00546378">
        <w:rPr>
          <w:lang w:val="en-US"/>
        </w:rPr>
        <w:t>b</w:t>
      </w:r>
      <w:r w:rsidRPr="006B4C19">
        <w:rPr>
          <w:lang w:val="en-US"/>
        </w:rPr>
        <w:t>_</w:t>
      </w:r>
      <w:r w:rsidRPr="00546378">
        <w:rPr>
          <w:lang w:val="en-US"/>
        </w:rPr>
        <w:t>python</w:t>
      </w:r>
      <w:r w:rsidRPr="006B4C19">
        <w:rPr>
          <w:lang w:val="en-US"/>
        </w:rPr>
        <w:t>_</w:t>
      </w:r>
      <w:r w:rsidRPr="00546378">
        <w:rPr>
          <w:lang w:val="en-US"/>
        </w:rPr>
        <w:t>opp</w:t>
      </w:r>
      <w:r w:rsidRPr="006B4C19">
        <w:rPr>
          <w:lang w:val="en-US"/>
        </w:rPr>
        <w:t>/</w:t>
      </w:r>
      <w:r w:rsidRPr="00546378">
        <w:rPr>
          <w:lang w:val="en-US"/>
        </w:rPr>
        <w:t>circle</w:t>
      </w:r>
      <w:r w:rsidRPr="006B4C19">
        <w:rPr>
          <w:lang w:val="en-US"/>
        </w:rPr>
        <w:t>.</w:t>
      </w:r>
      <w:r w:rsidRPr="00546378">
        <w:rPr>
          <w:lang w:val="en-US"/>
        </w:rPr>
        <w:t>py</w:t>
      </w:r>
      <w:r w:rsidRPr="006B4C19">
        <w:rPr>
          <w:lang w:val="en-US"/>
        </w:rPr>
        <w:t xml:space="preserve"> 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lab_python_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oop.figure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Figure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lab_python_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oop.color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FigureColor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math</w:t>
      </w:r>
    </w:p>
    <w:p w:rsidR="006B4C19" w:rsidRPr="006B4C19" w:rsidRDefault="006B4C19" w:rsidP="006B4C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Circle(Figure):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Класс «Круг» наследуется от класса «Геометрическая фигура».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FIGURE_TYPE =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"Круг"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    @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classmethod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get_figure_type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cls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cls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.FIGURE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_TYPE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init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self,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color_param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r_param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   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.r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r_param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.fc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FigureColor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fc.colorproperty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color_param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square(self):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    Класс должен переопределять метод, вычисляющий площадь фигуры.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math.pi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*(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.r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**</w:t>
      </w:r>
      <w:r w:rsidRPr="006B4C1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repr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__(self):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'{} {}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цвета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радиусом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{}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площадью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{}.</w:t>
      </w:r>
      <w:proofErr w:type="gramStart"/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.format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Circle.get_figure_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type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),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fc.colorproperty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.r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</w:rPr>
        <w:t>.square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</w:rPr>
        <w:t>()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>        )</w:t>
      </w:r>
    </w:p>
    <w:p w:rsidR="00922AA2" w:rsidRPr="00546378" w:rsidRDefault="00AE1ED3">
      <w:pPr>
        <w:spacing w:after="132"/>
        <w:rPr>
          <w:lang w:val="en-US"/>
        </w:rPr>
      </w:pPr>
      <w:r w:rsidRPr="00546378">
        <w:rPr>
          <w:rFonts w:ascii="Times New Roman" w:eastAsia="Times New Roman" w:hAnsi="Times New Roman" w:cs="Times New Roman"/>
          <w:sz w:val="19"/>
          <w:lang w:val="en-US"/>
        </w:rPr>
        <w:lastRenderedPageBreak/>
        <w:t xml:space="preserve"> </w:t>
      </w:r>
    </w:p>
    <w:p w:rsidR="00922AA2" w:rsidRPr="00546378" w:rsidRDefault="00AE1ED3">
      <w:pPr>
        <w:pStyle w:val="1"/>
        <w:ind w:left="-5" w:right="5121"/>
        <w:rPr>
          <w:lang w:val="en-US"/>
        </w:rPr>
      </w:pPr>
      <w:r w:rsidRPr="00546378">
        <w:rPr>
          <w:lang w:val="en-US"/>
        </w:rPr>
        <w:t xml:space="preserve">lab_python_opp/rectangle.py 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lab_python_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oop.figure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Figure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lab_python_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oop.color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FigureColor</w:t>
      </w:r>
      <w:proofErr w:type="spellEnd"/>
    </w:p>
    <w:p w:rsidR="006B4C19" w:rsidRPr="006B4C19" w:rsidRDefault="006B4C19" w:rsidP="006B4C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Rectangle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Figure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Класс «Прямоугольник» наследуется от класса «Геометрическая фигура».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FIGURE_TYPE =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"Прямоугольник"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>    @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classmethod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get_figure_type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cls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cls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.FIGURE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_TYPE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init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self,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color_param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width_param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height_param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   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.width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width_param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.height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height_param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.fc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FigureColor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fc.colorproperty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color_param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square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self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    Класс должен переопределять метод, вычисляющий площадь фигуры.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.width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*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.height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repr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__(self):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 xml:space="preserve">'{} {} цвета шириной {} и высотой {} площадью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{}.</w:t>
      </w:r>
      <w:proofErr w:type="gramStart"/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.format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Rectangle.get_figure_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type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),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fc.colorproperty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.width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.height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.square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        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922AA2" w:rsidRPr="00546378" w:rsidRDefault="00AE1ED3">
      <w:pPr>
        <w:pStyle w:val="1"/>
        <w:ind w:left="-5" w:right="5121"/>
        <w:rPr>
          <w:lang w:val="en-US"/>
        </w:rPr>
      </w:pPr>
      <w:r w:rsidRPr="00546378">
        <w:rPr>
          <w:lang w:val="en-US"/>
        </w:rPr>
        <w:t>l</w:t>
      </w:r>
      <w:r w:rsidRPr="00546378">
        <w:rPr>
          <w:lang w:val="en-US"/>
        </w:rPr>
        <w:t xml:space="preserve">ab_python_opp/square.py 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lab_python_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oop.rectangle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Rectangle</w:t>
      </w:r>
    </w:p>
    <w:p w:rsidR="006B4C19" w:rsidRPr="006B4C19" w:rsidRDefault="006B4C19" w:rsidP="006B4C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Square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Rectangle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Класс «Квадрат» наследуется от класса «Прямоугольник».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   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FIGURE_TYPE =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"Квадрат"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    @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classmethod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get_figure_type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cls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cls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.FIGURE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_TYPE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init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self,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color_param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side_param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    Класс должен содержать конструктор по параметрам «сторона» и «цвет».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.side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side_param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super(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).__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init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__(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color_param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.side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.side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repr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__(self):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'{} {}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цвета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со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стороной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{}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площадью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{}.</w:t>
      </w:r>
      <w:proofErr w:type="gramStart"/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.format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Square.get_figure_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type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),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fc.colorproperty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.side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</w:rPr>
        <w:t>.square</w:t>
      </w:r>
      <w:proofErr w:type="spellEnd"/>
      <w:proofErr w:type="gramEnd"/>
      <w:r w:rsidRPr="006B4C19">
        <w:rPr>
          <w:rFonts w:ascii="Consolas" w:eastAsia="Times New Roman" w:hAnsi="Consolas" w:cs="Times New Roman"/>
          <w:sz w:val="21"/>
          <w:szCs w:val="21"/>
        </w:rPr>
        <w:t>()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>        )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22AA2" w:rsidRPr="00546378" w:rsidRDefault="00AE1ED3">
      <w:pPr>
        <w:spacing w:after="139" w:line="250" w:lineRule="auto"/>
        <w:ind w:left="-5" w:hanging="10"/>
        <w:rPr>
          <w:lang w:val="en-US"/>
        </w:rPr>
      </w:pPr>
      <w:r w:rsidRPr="00546378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:rsidR="00922AA2" w:rsidRPr="00546378" w:rsidRDefault="00AE1ED3">
      <w:pPr>
        <w:pStyle w:val="1"/>
        <w:ind w:left="-5" w:right="5121"/>
        <w:rPr>
          <w:lang w:val="en-US"/>
        </w:rPr>
      </w:pPr>
      <w:r w:rsidRPr="00546378">
        <w:rPr>
          <w:lang w:val="en-US"/>
        </w:rPr>
        <w:t xml:space="preserve">lab_python_opp/color.py 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FigureColor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Класс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«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Цвет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фигуры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»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__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init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__(self):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._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color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None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    @property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colorproperty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(self):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Get-</w:t>
      </w:r>
      <w:proofErr w:type="spellStart"/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аксессор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._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color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    @</w:t>
      </w:r>
      <w:proofErr w:type="spellStart"/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colorproperty.setter</w:t>
      </w:r>
      <w:proofErr w:type="spellEnd"/>
      <w:proofErr w:type="gram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6B4C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colorproperty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>self, value):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spellStart"/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Set-аксессор</w:t>
      </w:r>
      <w:proofErr w:type="spellEnd"/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color w:val="A31515"/>
          <w:sz w:val="21"/>
          <w:szCs w:val="21"/>
        </w:rPr>
        <w:t>        """</w:t>
      </w:r>
    </w:p>
    <w:p w:rsid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B4C1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6B4C19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>._</w:t>
      </w:r>
      <w:proofErr w:type="spellStart"/>
      <w:proofErr w:type="gramEnd"/>
      <w:r w:rsidRPr="006B4C19">
        <w:rPr>
          <w:rFonts w:ascii="Consolas" w:eastAsia="Times New Roman" w:hAnsi="Consolas" w:cs="Times New Roman"/>
          <w:sz w:val="21"/>
          <w:szCs w:val="21"/>
        </w:rPr>
        <w:t>color</w:t>
      </w:r>
      <w:proofErr w:type="spellEnd"/>
      <w:r w:rsidRPr="006B4C19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6B4C19">
        <w:rPr>
          <w:rFonts w:ascii="Consolas" w:eastAsia="Times New Roman" w:hAnsi="Consolas" w:cs="Times New Roman"/>
          <w:sz w:val="21"/>
          <w:szCs w:val="21"/>
        </w:rPr>
        <w:t>value</w:t>
      </w:r>
      <w:proofErr w:type="spellEnd"/>
    </w:p>
    <w:p w:rsidR="00D149EB" w:rsidRDefault="00D149EB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149EB" w:rsidRDefault="00D149EB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149EB" w:rsidRDefault="00D149EB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</w:p>
    <w:p w:rsid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4292F"/>
          <w:sz w:val="28"/>
          <w:lang w:val="en-US"/>
        </w:rPr>
      </w:pPr>
      <w:r w:rsidRPr="006B4C19">
        <w:rPr>
          <w:rFonts w:ascii="Times New Roman" w:eastAsia="Times New Roman" w:hAnsi="Times New Roman" w:cs="Times New Roman"/>
          <w:color w:val="24292F"/>
          <w:sz w:val="28"/>
          <w:lang w:val="en-US"/>
        </w:rPr>
        <w:lastRenderedPageBreak/>
        <w:t>requrements.txt</w:t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B4C19">
        <w:rPr>
          <w:rFonts w:ascii="Consolas" w:eastAsia="Times New Roman" w:hAnsi="Consolas" w:cs="Times New Roman"/>
          <w:sz w:val="21"/>
          <w:szCs w:val="21"/>
          <w:lang w:val="en-US"/>
        </w:rPr>
        <w:drawing>
          <wp:inline distT="0" distB="0" distL="0" distR="0" wp14:anchorId="5BB0C6F8" wp14:editId="362DE67A">
            <wp:extent cx="1873346" cy="3365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19" w:rsidRPr="006B4C19" w:rsidRDefault="006B4C19" w:rsidP="006B4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22AA2" w:rsidRDefault="00AE1ED3">
      <w:pPr>
        <w:spacing w:after="156" w:line="266" w:lineRule="auto"/>
        <w:ind w:left="-5" w:right="5121" w:hanging="10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П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римеры выполнения: </w:t>
      </w:r>
    </w:p>
    <w:p w:rsidR="00D149EB" w:rsidRPr="00D149EB" w:rsidRDefault="00D149EB">
      <w:pPr>
        <w:spacing w:after="156" w:line="266" w:lineRule="auto"/>
        <w:ind w:left="-5" w:right="5121" w:hanging="10"/>
        <w:rPr>
          <w:lang w:val="en-US"/>
        </w:rPr>
      </w:pPr>
      <w:r>
        <w:rPr>
          <w:rFonts w:ascii="Times New Roman" w:eastAsia="Times New Roman" w:hAnsi="Times New Roman" w:cs="Times New Roman"/>
          <w:color w:val="24292F"/>
          <w:sz w:val="28"/>
          <w:lang w:val="en-US"/>
        </w:rPr>
        <w:t>main.py</w:t>
      </w:r>
    </w:p>
    <w:p w:rsidR="00D149EB" w:rsidRDefault="00D149EB">
      <w:pPr>
        <w:spacing w:after="191"/>
        <w:ind w:left="-7"/>
        <w:jc w:val="right"/>
        <w:rPr>
          <w:rFonts w:ascii="Times New Roman" w:eastAsia="Times New Roman" w:hAnsi="Times New Roman" w:cs="Times New Roman"/>
          <w:color w:val="24292F"/>
          <w:sz w:val="28"/>
        </w:rPr>
      </w:pPr>
      <w:r w:rsidRPr="00D149EB">
        <w:rPr>
          <w:rFonts w:ascii="Times New Roman" w:eastAsia="Times New Roman" w:hAnsi="Times New Roman" w:cs="Times New Roman"/>
          <w:color w:val="24292F"/>
          <w:sz w:val="28"/>
        </w:rPr>
        <w:drawing>
          <wp:inline distT="0" distB="0" distL="0" distR="0" wp14:anchorId="443792E9" wp14:editId="3D10DB1D">
            <wp:extent cx="6045835" cy="2708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EB" w:rsidRDefault="00D149EB">
      <w:pPr>
        <w:spacing w:after="191"/>
        <w:ind w:left="-7"/>
        <w:jc w:val="right"/>
        <w:rPr>
          <w:rFonts w:ascii="Times New Roman" w:eastAsia="Times New Roman" w:hAnsi="Times New Roman" w:cs="Times New Roman"/>
          <w:color w:val="24292F"/>
          <w:sz w:val="28"/>
        </w:rPr>
      </w:pPr>
    </w:p>
    <w:p w:rsidR="00D149EB" w:rsidRPr="00D149EB" w:rsidRDefault="00D149EB" w:rsidP="00D149EB">
      <w:pPr>
        <w:spacing w:after="191"/>
        <w:ind w:left="-7"/>
        <w:rPr>
          <w:rFonts w:ascii="Times New Roman" w:eastAsia="Times New Roman" w:hAnsi="Times New Roman" w:cs="Times New Roman"/>
          <w:color w:val="24292F"/>
          <w:sz w:val="28"/>
          <w:lang w:val="en-US"/>
        </w:rPr>
      </w:pPr>
      <w:r>
        <w:rPr>
          <w:rFonts w:ascii="Times New Roman" w:eastAsia="Times New Roman" w:hAnsi="Times New Roman" w:cs="Times New Roman"/>
          <w:color w:val="24292F"/>
          <w:sz w:val="28"/>
          <w:lang w:val="en-US"/>
        </w:rPr>
        <w:t>test.py</w:t>
      </w:r>
    </w:p>
    <w:p w:rsidR="00922AA2" w:rsidRDefault="00D149EB" w:rsidP="00D149EB">
      <w:pPr>
        <w:spacing w:after="191"/>
        <w:ind w:left="-7"/>
      </w:pPr>
      <w:r w:rsidRPr="00D149EB">
        <w:rPr>
          <w:rFonts w:ascii="Times New Roman" w:eastAsia="Times New Roman" w:hAnsi="Times New Roman" w:cs="Times New Roman"/>
          <w:color w:val="24292F"/>
          <w:sz w:val="28"/>
        </w:rPr>
        <w:drawing>
          <wp:inline distT="0" distB="0" distL="0" distR="0" wp14:anchorId="77E504E3" wp14:editId="2757F826">
            <wp:extent cx="4159464" cy="615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ED3"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:rsidR="00922AA2" w:rsidRDefault="00AE1ED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922AA2">
      <w:pgSz w:w="11906" w:h="16838"/>
      <w:pgMar w:top="1167" w:right="683" w:bottom="12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87268"/>
    <w:multiLevelType w:val="hybridMultilevel"/>
    <w:tmpl w:val="B582E0A4"/>
    <w:lvl w:ilvl="0" w:tplc="854AFDB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C006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36267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C4A5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B4F63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90BF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D05EB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7EB3F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C8654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A2"/>
    <w:rsid w:val="00546378"/>
    <w:rsid w:val="006B4C19"/>
    <w:rsid w:val="00922AA2"/>
    <w:rsid w:val="00AE1ED3"/>
    <w:rsid w:val="00D00003"/>
    <w:rsid w:val="00D149EB"/>
    <w:rsid w:val="00D6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DB98"/>
  <w15:docId w15:val="{67F523C6-1317-41AD-9F56-77A1728C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6" w:line="266" w:lineRule="auto"/>
      <w:ind w:left="10" w:right="6098" w:hanging="10"/>
      <w:outlineLvl w:val="0"/>
    </w:pPr>
    <w:rPr>
      <w:rFonts w:ascii="Times New Roman" w:eastAsia="Times New Roman" w:hAnsi="Times New Roman" w:cs="Times New Roman"/>
      <w:color w:val="24292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24292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˘#5-33_˙01_2.docx</vt:lpstr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˘#5-33_˙01_2.docx</dc:title>
  <dc:subject/>
  <dc:creator>stepan</dc:creator>
  <cp:keywords/>
  <cp:lastModifiedBy>stepan</cp:lastModifiedBy>
  <cp:revision>2</cp:revision>
  <dcterms:created xsi:type="dcterms:W3CDTF">2022-10-19T21:11:00Z</dcterms:created>
  <dcterms:modified xsi:type="dcterms:W3CDTF">2022-10-19T21:11:00Z</dcterms:modified>
</cp:coreProperties>
</file>