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E5B5" w14:textId="6775ED5F" w:rsidR="00624BDA" w:rsidRDefault="00F97558">
      <w:pPr>
        <w:pStyle w:val="Heading1"/>
      </w:pPr>
      <w:r>
        <w:t>Table 1a- COVID-19 2020</w:t>
      </w:r>
      <w:r w:rsidR="00D62966">
        <w:t>-21</w:t>
      </w:r>
      <w:r>
        <w:t xml:space="preserve"> Inpatient Demographics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4BDA" w14:paraId="574969CA" w14:textId="77777777">
        <w:tc>
          <w:tcPr>
            <w:tcW w:w="4320" w:type="dxa"/>
          </w:tcPr>
          <w:p w14:paraId="547D4378" w14:textId="77777777" w:rsidR="00624BDA" w:rsidRDefault="00F97558">
            <w:r>
              <w:t>Number of COVID+ inpatient admissions in 2020</w:t>
            </w:r>
          </w:p>
        </w:tc>
        <w:tc>
          <w:tcPr>
            <w:tcW w:w="4320" w:type="dxa"/>
          </w:tcPr>
          <w:p w14:paraId="64923007" w14:textId="77777777" w:rsidR="00624BDA" w:rsidRDefault="00F97558">
            <w:r>
              <w:t>1117</w:t>
            </w:r>
          </w:p>
        </w:tc>
      </w:tr>
      <w:tr w:rsidR="00624BDA" w14:paraId="7713A007" w14:textId="77777777">
        <w:tc>
          <w:tcPr>
            <w:tcW w:w="4320" w:type="dxa"/>
          </w:tcPr>
          <w:p w14:paraId="366C3DC7" w14:textId="77777777" w:rsidR="00624BDA" w:rsidRDefault="00F97558">
            <w:r>
              <w:t>Age</w:t>
            </w:r>
          </w:p>
        </w:tc>
        <w:tc>
          <w:tcPr>
            <w:tcW w:w="4320" w:type="dxa"/>
          </w:tcPr>
          <w:p w14:paraId="718ADB80" w14:textId="77777777" w:rsidR="00624BDA" w:rsidRDefault="00624BDA"/>
        </w:tc>
      </w:tr>
      <w:tr w:rsidR="00624BDA" w14:paraId="355DC995" w14:textId="77777777">
        <w:tc>
          <w:tcPr>
            <w:tcW w:w="4320" w:type="dxa"/>
          </w:tcPr>
          <w:p w14:paraId="46EF275A" w14:textId="77777777" w:rsidR="00624BDA" w:rsidRDefault="00F97558">
            <w:r>
              <w:t>Mean</w:t>
            </w:r>
          </w:p>
        </w:tc>
        <w:tc>
          <w:tcPr>
            <w:tcW w:w="4320" w:type="dxa"/>
          </w:tcPr>
          <w:p w14:paraId="5FC57671" w14:textId="77777777" w:rsidR="00624BDA" w:rsidRDefault="00F97558">
            <w:r>
              <w:t>58.63</w:t>
            </w:r>
          </w:p>
        </w:tc>
      </w:tr>
      <w:tr w:rsidR="00624BDA" w14:paraId="4054ABEF" w14:textId="77777777">
        <w:tc>
          <w:tcPr>
            <w:tcW w:w="4320" w:type="dxa"/>
          </w:tcPr>
          <w:p w14:paraId="6A0B2E9F" w14:textId="77777777" w:rsidR="00624BDA" w:rsidRDefault="00F97558">
            <w:r>
              <w:t>Standard deviation</w:t>
            </w:r>
          </w:p>
        </w:tc>
        <w:tc>
          <w:tcPr>
            <w:tcW w:w="4320" w:type="dxa"/>
          </w:tcPr>
          <w:p w14:paraId="4A086D44" w14:textId="77777777" w:rsidR="00624BDA" w:rsidRDefault="00F97558">
            <w:r>
              <w:t>19.63</w:t>
            </w:r>
          </w:p>
        </w:tc>
      </w:tr>
      <w:tr w:rsidR="00624BDA" w14:paraId="788D1C06" w14:textId="77777777">
        <w:tc>
          <w:tcPr>
            <w:tcW w:w="4320" w:type="dxa"/>
          </w:tcPr>
          <w:p w14:paraId="0B54CEB0" w14:textId="77777777" w:rsidR="00624BDA" w:rsidRDefault="00F97558">
            <w:r>
              <w:t>Biological Sex (%)</w:t>
            </w:r>
          </w:p>
        </w:tc>
        <w:tc>
          <w:tcPr>
            <w:tcW w:w="4320" w:type="dxa"/>
          </w:tcPr>
          <w:p w14:paraId="4F89E7C4" w14:textId="77777777" w:rsidR="00624BDA" w:rsidRDefault="00624BDA"/>
        </w:tc>
      </w:tr>
      <w:tr w:rsidR="00624BDA" w14:paraId="4D45E1FD" w14:textId="77777777">
        <w:tc>
          <w:tcPr>
            <w:tcW w:w="4320" w:type="dxa"/>
          </w:tcPr>
          <w:p w14:paraId="5878F981" w14:textId="77777777" w:rsidR="00624BDA" w:rsidRDefault="00F97558">
            <w:r>
              <w:t>Male</w:t>
            </w:r>
          </w:p>
        </w:tc>
        <w:tc>
          <w:tcPr>
            <w:tcW w:w="4320" w:type="dxa"/>
          </w:tcPr>
          <w:p w14:paraId="3408B649" w14:textId="77777777" w:rsidR="00624BDA" w:rsidRDefault="00F97558">
            <w:r>
              <w:t>51.57</w:t>
            </w:r>
          </w:p>
        </w:tc>
      </w:tr>
      <w:tr w:rsidR="00624BDA" w14:paraId="3190042A" w14:textId="77777777">
        <w:tc>
          <w:tcPr>
            <w:tcW w:w="4320" w:type="dxa"/>
          </w:tcPr>
          <w:p w14:paraId="0CFB8E17" w14:textId="77777777" w:rsidR="00624BDA" w:rsidRDefault="00F97558">
            <w:r>
              <w:t>Female</w:t>
            </w:r>
          </w:p>
        </w:tc>
        <w:tc>
          <w:tcPr>
            <w:tcW w:w="4320" w:type="dxa"/>
          </w:tcPr>
          <w:p w14:paraId="2986C067" w14:textId="77777777" w:rsidR="00624BDA" w:rsidRDefault="00F97558">
            <w:r>
              <w:t>48.43</w:t>
            </w:r>
          </w:p>
        </w:tc>
      </w:tr>
      <w:tr w:rsidR="00624BDA" w14:paraId="2E59AC2D" w14:textId="77777777">
        <w:tc>
          <w:tcPr>
            <w:tcW w:w="4320" w:type="dxa"/>
          </w:tcPr>
          <w:p w14:paraId="7CFC8370" w14:textId="77777777" w:rsidR="00624BDA" w:rsidRDefault="00F97558">
            <w:r>
              <w:t>Unknown</w:t>
            </w:r>
          </w:p>
        </w:tc>
        <w:tc>
          <w:tcPr>
            <w:tcW w:w="4320" w:type="dxa"/>
          </w:tcPr>
          <w:p w14:paraId="7E4B6B20" w14:textId="77777777" w:rsidR="00624BDA" w:rsidRDefault="00F97558">
            <w:r>
              <w:t>0.0</w:t>
            </w:r>
          </w:p>
        </w:tc>
      </w:tr>
      <w:tr w:rsidR="00624BDA" w14:paraId="31C33F48" w14:textId="77777777">
        <w:tc>
          <w:tcPr>
            <w:tcW w:w="4320" w:type="dxa"/>
          </w:tcPr>
          <w:p w14:paraId="412F166F" w14:textId="77777777" w:rsidR="00624BDA" w:rsidRDefault="00F97558">
            <w:r>
              <w:t>Race (%)</w:t>
            </w:r>
          </w:p>
        </w:tc>
        <w:tc>
          <w:tcPr>
            <w:tcW w:w="4320" w:type="dxa"/>
          </w:tcPr>
          <w:p w14:paraId="467C833B" w14:textId="77777777" w:rsidR="00624BDA" w:rsidRDefault="00624BDA"/>
        </w:tc>
      </w:tr>
      <w:tr w:rsidR="00624BDA" w14:paraId="2D60BCA3" w14:textId="77777777">
        <w:tc>
          <w:tcPr>
            <w:tcW w:w="4320" w:type="dxa"/>
          </w:tcPr>
          <w:p w14:paraId="2A5F869F" w14:textId="77777777" w:rsidR="00624BDA" w:rsidRDefault="00F97558">
            <w:r>
              <w:t>American Indian or Alaska Native</w:t>
            </w:r>
          </w:p>
        </w:tc>
        <w:tc>
          <w:tcPr>
            <w:tcW w:w="4320" w:type="dxa"/>
          </w:tcPr>
          <w:p w14:paraId="2DBC56F5" w14:textId="77777777" w:rsidR="00624BDA" w:rsidRDefault="00F97558">
            <w:r>
              <w:t>1.07</w:t>
            </w:r>
          </w:p>
        </w:tc>
      </w:tr>
      <w:tr w:rsidR="00624BDA" w14:paraId="5541E4B2" w14:textId="77777777">
        <w:tc>
          <w:tcPr>
            <w:tcW w:w="4320" w:type="dxa"/>
          </w:tcPr>
          <w:p w14:paraId="73318590" w14:textId="77777777" w:rsidR="00624BDA" w:rsidRDefault="00F97558">
            <w:r>
              <w:t>Black or African American</w:t>
            </w:r>
          </w:p>
        </w:tc>
        <w:tc>
          <w:tcPr>
            <w:tcW w:w="4320" w:type="dxa"/>
          </w:tcPr>
          <w:p w14:paraId="4DDDE909" w14:textId="77777777" w:rsidR="00624BDA" w:rsidRDefault="00F97558">
            <w:r>
              <w:t>9.85</w:t>
            </w:r>
          </w:p>
        </w:tc>
      </w:tr>
      <w:tr w:rsidR="00624BDA" w14:paraId="0A74F637" w14:textId="77777777">
        <w:tc>
          <w:tcPr>
            <w:tcW w:w="4320" w:type="dxa"/>
          </w:tcPr>
          <w:p w14:paraId="5BEF661E" w14:textId="77777777" w:rsidR="00624BDA" w:rsidRDefault="00F97558">
            <w:r>
              <w:t>White or Caucasian</w:t>
            </w:r>
          </w:p>
        </w:tc>
        <w:tc>
          <w:tcPr>
            <w:tcW w:w="4320" w:type="dxa"/>
          </w:tcPr>
          <w:p w14:paraId="0A2D647E" w14:textId="77777777" w:rsidR="00624BDA" w:rsidRDefault="00F97558">
            <w:r>
              <w:t>35.27</w:t>
            </w:r>
          </w:p>
        </w:tc>
      </w:tr>
      <w:tr w:rsidR="00624BDA" w14:paraId="5B01FCED" w14:textId="77777777">
        <w:tc>
          <w:tcPr>
            <w:tcW w:w="4320" w:type="dxa"/>
          </w:tcPr>
          <w:p w14:paraId="4416578C" w14:textId="77777777" w:rsidR="00624BDA" w:rsidRDefault="00F97558">
            <w:r>
              <w:t>Asian</w:t>
            </w:r>
          </w:p>
        </w:tc>
        <w:tc>
          <w:tcPr>
            <w:tcW w:w="4320" w:type="dxa"/>
          </w:tcPr>
          <w:p w14:paraId="28297F36" w14:textId="77777777" w:rsidR="00624BDA" w:rsidRDefault="00F97558">
            <w:r>
              <w:t>19.79</w:t>
            </w:r>
          </w:p>
        </w:tc>
      </w:tr>
      <w:tr w:rsidR="00624BDA" w14:paraId="0A07AA4C" w14:textId="77777777">
        <w:tc>
          <w:tcPr>
            <w:tcW w:w="4320" w:type="dxa"/>
          </w:tcPr>
          <w:p w14:paraId="765106C8" w14:textId="77777777" w:rsidR="00624BDA" w:rsidRDefault="00F97558">
            <w:r>
              <w:t>Native Hawaiian or Other Pacific Islander</w:t>
            </w:r>
          </w:p>
        </w:tc>
        <w:tc>
          <w:tcPr>
            <w:tcW w:w="4320" w:type="dxa"/>
          </w:tcPr>
          <w:p w14:paraId="1D7E1C12" w14:textId="77777777" w:rsidR="00624BDA" w:rsidRDefault="00F97558">
            <w:r>
              <w:t>1.61</w:t>
            </w:r>
          </w:p>
        </w:tc>
      </w:tr>
      <w:tr w:rsidR="00624BDA" w14:paraId="2847B760" w14:textId="77777777">
        <w:tc>
          <w:tcPr>
            <w:tcW w:w="4320" w:type="dxa"/>
          </w:tcPr>
          <w:p w14:paraId="631CCB39" w14:textId="77777777" w:rsidR="00624BDA" w:rsidRDefault="00F97558">
            <w:r>
              <w:t>Other</w:t>
            </w:r>
          </w:p>
        </w:tc>
        <w:tc>
          <w:tcPr>
            <w:tcW w:w="4320" w:type="dxa"/>
          </w:tcPr>
          <w:p w14:paraId="62AD2A96" w14:textId="77777777" w:rsidR="00624BDA" w:rsidRDefault="00F97558">
            <w:r>
              <w:t>29.45</w:t>
            </w:r>
          </w:p>
        </w:tc>
      </w:tr>
      <w:tr w:rsidR="00624BDA" w14:paraId="1F8ABCAF" w14:textId="77777777">
        <w:tc>
          <w:tcPr>
            <w:tcW w:w="4320" w:type="dxa"/>
          </w:tcPr>
          <w:p w14:paraId="6252B384" w14:textId="77777777" w:rsidR="00624BDA" w:rsidRDefault="00F97558">
            <w:r>
              <w:t>Unknown</w:t>
            </w:r>
          </w:p>
        </w:tc>
        <w:tc>
          <w:tcPr>
            <w:tcW w:w="4320" w:type="dxa"/>
          </w:tcPr>
          <w:p w14:paraId="19BDC066" w14:textId="77777777" w:rsidR="00624BDA" w:rsidRDefault="00F97558">
            <w:r>
              <w:t>2.95</w:t>
            </w:r>
          </w:p>
        </w:tc>
      </w:tr>
      <w:tr w:rsidR="00624BDA" w14:paraId="21DDCAAA" w14:textId="77777777">
        <w:tc>
          <w:tcPr>
            <w:tcW w:w="4320" w:type="dxa"/>
          </w:tcPr>
          <w:p w14:paraId="28753ED2" w14:textId="77777777" w:rsidR="00624BDA" w:rsidRDefault="00F97558">
            <w:r>
              <w:t>Ethnicity (%)</w:t>
            </w:r>
          </w:p>
        </w:tc>
        <w:tc>
          <w:tcPr>
            <w:tcW w:w="4320" w:type="dxa"/>
          </w:tcPr>
          <w:p w14:paraId="34F7CF70" w14:textId="77777777" w:rsidR="00624BDA" w:rsidRDefault="00624BDA"/>
        </w:tc>
      </w:tr>
      <w:tr w:rsidR="00624BDA" w14:paraId="425F71D6" w14:textId="77777777">
        <w:tc>
          <w:tcPr>
            <w:tcW w:w="4320" w:type="dxa"/>
          </w:tcPr>
          <w:p w14:paraId="54B4A077" w14:textId="77777777" w:rsidR="00624BDA" w:rsidRDefault="00F97558">
            <w:r>
              <w:t>Hispanic or Latino</w:t>
            </w:r>
          </w:p>
        </w:tc>
        <w:tc>
          <w:tcPr>
            <w:tcW w:w="4320" w:type="dxa"/>
          </w:tcPr>
          <w:p w14:paraId="307CE4BA" w14:textId="77777777" w:rsidR="00624BDA" w:rsidRDefault="00F97558">
            <w:r>
              <w:t>31.96</w:t>
            </w:r>
          </w:p>
        </w:tc>
      </w:tr>
      <w:tr w:rsidR="00624BDA" w14:paraId="045CBC09" w14:textId="77777777">
        <w:tc>
          <w:tcPr>
            <w:tcW w:w="4320" w:type="dxa"/>
          </w:tcPr>
          <w:p w14:paraId="629EF668" w14:textId="77777777" w:rsidR="00624BDA" w:rsidRDefault="00F97558">
            <w:r>
              <w:t>Not Hispanic or Latino</w:t>
            </w:r>
          </w:p>
        </w:tc>
        <w:tc>
          <w:tcPr>
            <w:tcW w:w="4320" w:type="dxa"/>
          </w:tcPr>
          <w:p w14:paraId="075FE18E" w14:textId="77777777" w:rsidR="00624BDA" w:rsidRDefault="00F97558">
            <w:r>
              <w:t>65.26</w:t>
            </w:r>
          </w:p>
        </w:tc>
      </w:tr>
      <w:tr w:rsidR="00624BDA" w14:paraId="7FC5EECE" w14:textId="77777777">
        <w:tc>
          <w:tcPr>
            <w:tcW w:w="4320" w:type="dxa"/>
          </w:tcPr>
          <w:p w14:paraId="74A668A1" w14:textId="77777777" w:rsidR="00624BDA" w:rsidRDefault="00F97558">
            <w:r>
              <w:t>Unknown</w:t>
            </w:r>
          </w:p>
        </w:tc>
        <w:tc>
          <w:tcPr>
            <w:tcW w:w="4320" w:type="dxa"/>
          </w:tcPr>
          <w:p w14:paraId="2F08CDA5" w14:textId="77777777" w:rsidR="00624BDA" w:rsidRDefault="00F97558">
            <w:r>
              <w:t>2.78</w:t>
            </w:r>
          </w:p>
        </w:tc>
      </w:tr>
    </w:tbl>
    <w:p w14:paraId="67675A0E" w14:textId="77777777" w:rsidR="00F97558" w:rsidRDefault="00F97558"/>
    <w:sectPr w:rsidR="00F975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BDA"/>
    <w:rsid w:val="00AA1D8D"/>
    <w:rsid w:val="00B47730"/>
    <w:rsid w:val="00CB0664"/>
    <w:rsid w:val="00D62966"/>
    <w:rsid w:val="00F975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82A24"/>
  <w14:defaultImageDpi w14:val="300"/>
  <w15:docId w15:val="{006851EC-ABD2-FF44-BA05-E29C11D6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Ramaswamy, Priya</cp:lastModifiedBy>
  <cp:revision>2</cp:revision>
  <dcterms:created xsi:type="dcterms:W3CDTF">2013-12-23T23:15:00Z</dcterms:created>
  <dcterms:modified xsi:type="dcterms:W3CDTF">2021-11-13T00:33:00Z</dcterms:modified>
  <cp:category/>
</cp:coreProperties>
</file>