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6264658" cy="4690082"/>
            <wp:effectExtent b="0" l="0" r="0" t="0"/>
            <wp:docPr id="1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264658" cy="46900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5720.0" w:type="dxa"/>
        <w:jc w:val="left"/>
        <w:tblInd w:w="-5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4110"/>
        <w:gridCol w:w="3150"/>
        <w:gridCol w:w="4110"/>
        <w:gridCol w:w="3135"/>
        <w:tblGridChange w:id="0">
          <w:tblGrid>
            <w:gridCol w:w="1215"/>
            <w:gridCol w:w="4110"/>
            <w:gridCol w:w="3150"/>
            <w:gridCol w:w="4110"/>
            <w:gridCol w:w="3135"/>
          </w:tblGrid>
        </w:tblGridChange>
      </w:tblGrid>
      <w:tr>
        <w:trPr>
          <w:cantSplit w:val="0"/>
          <w:trHeight w:val="200" w:hRule="atLeast"/>
          <w:tblHeader w:val="0"/>
        </w:trPr>
        <w:tc>
          <w:tcPr>
            <w:gridSpan w:val="5"/>
          </w:tcPr>
          <w:p w:rsidR="00000000" w:rsidDel="00000000" w:rsidP="00000000" w:rsidRDefault="00000000" w:rsidRPr="00000000" w14:paraId="00000004">
            <w:pPr>
              <w:rPr/>
            </w:pPr>
            <w:r w:rsidDel="00000000" w:rsidR="00000000" w:rsidRPr="00000000">
              <w:rPr>
                <w:rtl w:val="0"/>
              </w:rPr>
              <w:t xml:space="preserve">(Need to organise RAID control carnet)</w:t>
            </w:r>
          </w:p>
          <w:p w:rsidR="00000000" w:rsidDel="00000000" w:rsidP="00000000" w:rsidRDefault="00000000" w:rsidRPr="00000000" w14:paraId="00000005">
            <w:pPr>
              <w:rPr/>
            </w:pPr>
            <w:r w:rsidDel="00000000" w:rsidR="00000000" w:rsidRPr="00000000">
              <w:rPr>
                <w:rtl w:val="0"/>
              </w:rPr>
              <w:t xml:space="preserve">Accommodation -</w:t>
            </w:r>
          </w:p>
          <w:p w:rsidR="00000000" w:rsidDel="00000000" w:rsidP="00000000" w:rsidRDefault="00000000" w:rsidRPr="00000000" w14:paraId="00000006">
            <w:pPr>
              <w:rPr/>
            </w:pPr>
            <w:r w:rsidDel="00000000" w:rsidR="00000000" w:rsidRPr="00000000">
              <w:rPr>
                <w:rtl w:val="0"/>
              </w:rPr>
            </w:r>
          </w:p>
        </w:tc>
      </w:tr>
      <w:tr>
        <w:trPr>
          <w:cantSplit w:val="0"/>
          <w:trHeight w:val="200" w:hRule="atLeast"/>
          <w:tblHeader w:val="0"/>
        </w:trPr>
        <w:tc>
          <w:tcPr>
            <w:gridSpan w:val="5"/>
          </w:tcPr>
          <w:p w:rsidR="00000000" w:rsidDel="00000000" w:rsidP="00000000" w:rsidRDefault="00000000" w:rsidRPr="00000000" w14:paraId="0000000B">
            <w:pPr>
              <w:rPr/>
            </w:pPr>
            <w:r w:rsidDel="00000000" w:rsidR="00000000" w:rsidRPr="00000000">
              <w:rPr>
                <w:rtl w:val="0"/>
              </w:rPr>
              <w:t xml:space="preserve">Tarcker link here</w:t>
            </w:r>
          </w:p>
          <w:p w:rsidR="00000000" w:rsidDel="00000000" w:rsidP="00000000" w:rsidRDefault="00000000" w:rsidRPr="00000000" w14:paraId="0000000C">
            <w:pPr>
              <w:rPr/>
            </w:pPr>
            <w:r w:rsidDel="00000000" w:rsidR="00000000" w:rsidRPr="00000000">
              <w:rPr>
                <w:rtl w:val="0"/>
              </w:rPr>
            </w:r>
          </w:p>
        </w:tc>
      </w:tr>
      <w:tr>
        <w:trPr>
          <w:cantSplit w:val="0"/>
          <w:trHeight w:val="200" w:hRule="atLeast"/>
          <w:tblHeader w:val="0"/>
        </w:trPr>
        <w:tc>
          <w:tcPr>
            <w:gridSpan w:val="5"/>
          </w:tcPr>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Route Info - Are the Cols open - </w:t>
            </w:r>
            <w:hyperlink r:id="rId8">
              <w:r w:rsidDel="00000000" w:rsidR="00000000" w:rsidRPr="00000000">
                <w:rPr>
                  <w:color w:val="1155cc"/>
                  <w:u w:val="single"/>
                  <w:rtl w:val="0"/>
                </w:rPr>
                <w:t xml:space="preserve">https://inforoute.ha-py.fr/#</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Raid Alpine (Lake Geneva to Nice) is a classic road cycling challenge through the French Alps over some of the most legendary Alpine climbs, including two of the highest passes in the Alps, the Cime de la Bonette and the Col de l’Iseran. The scenery shifts dramatically from quintessential Alpine meadows in the north to magnificent rocky gorges and Mediterranean landscapes in the south.</w:t>
            </w:r>
          </w:p>
          <w:p w:rsidR="00000000" w:rsidDel="00000000" w:rsidP="00000000" w:rsidRDefault="00000000" w:rsidRPr="00000000" w14:paraId="00000015">
            <w:pPr>
              <w:rPr/>
            </w:pP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1A">
            <w:pPr>
              <w:rPr/>
            </w:pPr>
            <w:r w:rsidDel="00000000" w:rsidR="00000000" w:rsidRPr="00000000">
              <w:rPr>
                <w:rtl w:val="0"/>
              </w:rPr>
              <w:t xml:space="preserve">Potential Logistics </w:t>
            </w:r>
          </w:p>
        </w:tc>
        <w:tc>
          <w:tcPr/>
          <w:p w:rsidR="00000000" w:rsidDel="00000000" w:rsidP="00000000" w:rsidRDefault="00000000" w:rsidRPr="00000000" w14:paraId="0000001B">
            <w:pPr>
              <w:spacing w:after="240" w:lineRule="auto"/>
              <w:rPr>
                <w:b w:val="1"/>
              </w:rPr>
            </w:pPr>
            <w:r w:rsidDel="00000000" w:rsidR="00000000" w:rsidRPr="00000000">
              <w:rPr>
                <w:b w:val="1"/>
                <w:rtl w:val="0"/>
              </w:rPr>
              <w:t xml:space="preserve">Van Hire UK (One-Way)</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Hire small van from Enterprise: Leamington Spa → Dover: ~£100</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Drive to Dover, take ferry to Calais/Dunkirk</w:t>
            </w:r>
          </w:p>
          <w:p w:rsidR="00000000" w:rsidDel="00000000" w:rsidP="00000000" w:rsidRDefault="00000000" w:rsidRPr="00000000" w14:paraId="0000001E">
            <w:pPr>
              <w:spacing w:after="240" w:before="240" w:lineRule="auto"/>
              <w:rPr/>
            </w:pPr>
            <w:r w:rsidDel="00000000" w:rsidR="00000000" w:rsidRPr="00000000">
              <w:rPr>
                <w:rtl w:val="0"/>
              </w:rPr>
              <w:t xml:space="preserve">Two in Van and two others take train to Dover</w:t>
            </w:r>
          </w:p>
          <w:p w:rsidR="00000000" w:rsidDel="00000000" w:rsidP="00000000" w:rsidRDefault="00000000" w:rsidRPr="00000000" w14:paraId="0000001F">
            <w:pPr>
              <w:spacing w:after="240" w:lineRule="auto"/>
              <w:rPr>
                <w:b w:val="1"/>
              </w:rPr>
            </w:pPr>
            <w:r w:rsidDel="00000000" w:rsidR="00000000" w:rsidRPr="00000000">
              <w:rPr>
                <w:b w:val="1"/>
                <w:rtl w:val="0"/>
              </w:rPr>
              <w:t xml:space="preserve">Hire van in Calais, drop in Thonon-les-Bains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Available from: Enterprise, Europcar, Hertz at Calais Ferry Terminal</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One-way drop-off available to Thonon-les-Bains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Cost: Need to get quote (varies by company, dates, vehicle size)</w:t>
            </w:r>
          </w:p>
          <w:p w:rsidR="00000000" w:rsidDel="00000000" w:rsidP="00000000" w:rsidRDefault="00000000" w:rsidRPr="00000000" w14:paraId="00000023">
            <w:pPr>
              <w:spacing w:after="240" w:before="240" w:lineRule="auto"/>
              <w:rPr/>
            </w:pPr>
            <w:r w:rsidDel="00000000" w:rsidR="00000000" w:rsidRPr="00000000">
              <w:rPr>
                <w:rtl w:val="0"/>
              </w:rPr>
              <w:t xml:space="preserve">Other option is to fly and Hire Bikes (faster option).  Depending on bike rental options and flights it may be easier to fly to Nice, hire bikes and train back to Thonon-les-Bains to begin.  Drop bikes back in Nice and fly from Nice.</w:t>
            </w:r>
          </w:p>
          <w:p w:rsidR="00000000" w:rsidDel="00000000" w:rsidP="00000000" w:rsidRDefault="00000000" w:rsidRPr="00000000" w14:paraId="00000024">
            <w:pPr>
              <w:rPr/>
            </w:pPr>
            <w:r w:rsidDel="00000000" w:rsidR="00000000" w:rsidRPr="00000000">
              <w:rPr>
                <w:rtl w:val="0"/>
              </w:rPr>
              <w:t xml:space="preserve">Begin 2nd leg of Cheese and Wine Tour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widowControl w:val="0"/>
        <w:spacing w:after="0" w:line="276" w:lineRule="auto"/>
        <w:rPr>
          <w:rFonts w:ascii="Arial" w:cs="Arial" w:eastAsia="Arial" w:hAnsi="Arial"/>
          <w:sz w:val="22"/>
          <w:szCs w:val="22"/>
        </w:rPr>
      </w:pPr>
      <w:r w:rsidDel="00000000" w:rsidR="00000000" w:rsidRPr="00000000">
        <w:rPr>
          <w:rtl w:val="0"/>
        </w:rPr>
      </w:r>
    </w:p>
    <w:tbl>
      <w:tblPr>
        <w:tblStyle w:val="Table2"/>
        <w:tblW w:w="15720.0" w:type="dxa"/>
        <w:jc w:val="left"/>
        <w:tblInd w:w="-5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2670"/>
        <w:gridCol w:w="3660"/>
        <w:gridCol w:w="1860"/>
        <w:gridCol w:w="3600"/>
        <w:gridCol w:w="2565"/>
        <w:tblGridChange w:id="0">
          <w:tblGrid>
            <w:gridCol w:w="1365"/>
            <w:gridCol w:w="2670"/>
            <w:gridCol w:w="3660"/>
            <w:gridCol w:w="1860"/>
            <w:gridCol w:w="3600"/>
            <w:gridCol w:w="2565"/>
          </w:tblGrid>
        </w:tblGridChange>
      </w:tblGrid>
      <w:tr>
        <w:trPr>
          <w:cantSplit w:val="0"/>
          <w:trHeight w:val="200" w:hRule="atLeast"/>
          <w:tblHeader w:val="0"/>
        </w:trPr>
        <w:tc>
          <w:tcPr/>
          <w:p w:rsidR="00000000" w:rsidDel="00000000" w:rsidP="00000000" w:rsidRDefault="00000000" w:rsidRPr="00000000" w14:paraId="0000002E">
            <w:pPr>
              <w:spacing w:after="0" w:line="240" w:lineRule="auto"/>
              <w:rPr/>
            </w:pPr>
            <w:r w:rsidDel="00000000" w:rsidR="00000000" w:rsidRPr="00000000">
              <w:rPr>
                <w:rtl w:val="0"/>
              </w:rPr>
            </w:r>
          </w:p>
        </w:tc>
        <w:tc>
          <w:tcPr/>
          <w:p w:rsidR="00000000" w:rsidDel="00000000" w:rsidP="00000000" w:rsidRDefault="00000000" w:rsidRPr="00000000" w14:paraId="0000002F">
            <w:pPr>
              <w:spacing w:after="0" w:line="240" w:lineRule="auto"/>
              <w:rPr>
                <w:b w:val="1"/>
                <w:sz w:val="24"/>
                <w:szCs w:val="24"/>
              </w:rPr>
            </w:pPr>
            <w:r w:rsidDel="00000000" w:rsidR="00000000" w:rsidRPr="00000000">
              <w:rPr>
                <w:b w:val="1"/>
                <w:sz w:val="24"/>
                <w:szCs w:val="24"/>
                <w:rtl w:val="0"/>
              </w:rPr>
              <w:t xml:space="preserve">Start - Finish</w:t>
            </w:r>
          </w:p>
        </w:tc>
        <w:tc>
          <w:tcPr/>
          <w:p w:rsidR="00000000" w:rsidDel="00000000" w:rsidP="00000000" w:rsidRDefault="00000000" w:rsidRPr="00000000" w14:paraId="00000030">
            <w:pPr>
              <w:spacing w:after="0" w:line="240" w:lineRule="auto"/>
              <w:rPr>
                <w:b w:val="1"/>
                <w:sz w:val="24"/>
                <w:szCs w:val="24"/>
              </w:rPr>
            </w:pPr>
            <w:r w:rsidDel="00000000" w:rsidR="00000000" w:rsidRPr="00000000">
              <w:rPr>
                <w:b w:val="1"/>
                <w:sz w:val="24"/>
                <w:szCs w:val="24"/>
                <w:rtl w:val="0"/>
              </w:rPr>
              <w:t xml:space="preserve">Route Notes</w:t>
            </w:r>
          </w:p>
          <w:p w:rsidR="00000000" w:rsidDel="00000000" w:rsidP="00000000" w:rsidRDefault="00000000" w:rsidRPr="00000000" w14:paraId="00000031">
            <w:pPr>
              <w:spacing w:after="0" w:line="240" w:lineRule="auto"/>
              <w:rPr>
                <w:b w:val="1"/>
                <w:sz w:val="24"/>
                <w:szCs w:val="24"/>
              </w:rPr>
            </w:pPr>
            <w:r w:rsidDel="00000000" w:rsidR="00000000" w:rsidRPr="00000000">
              <w:rPr>
                <w:rtl w:val="0"/>
              </w:rPr>
            </w:r>
          </w:p>
        </w:tc>
        <w:tc>
          <w:tcPr/>
          <w:p w:rsidR="00000000" w:rsidDel="00000000" w:rsidP="00000000" w:rsidRDefault="00000000" w:rsidRPr="00000000" w14:paraId="00000032">
            <w:pPr>
              <w:spacing w:after="0" w:line="240" w:lineRule="auto"/>
              <w:rPr>
                <w:b w:val="1"/>
                <w:sz w:val="24"/>
                <w:szCs w:val="24"/>
              </w:rPr>
            </w:pPr>
            <w:r w:rsidDel="00000000" w:rsidR="00000000" w:rsidRPr="00000000">
              <w:rPr>
                <w:b w:val="1"/>
                <w:sz w:val="24"/>
                <w:szCs w:val="24"/>
                <w:rtl w:val="0"/>
              </w:rPr>
              <w:t xml:space="preserve">Control Points</w:t>
            </w:r>
          </w:p>
        </w:tc>
        <w:tc>
          <w:tcPr/>
          <w:p w:rsidR="00000000" w:rsidDel="00000000" w:rsidP="00000000" w:rsidRDefault="00000000" w:rsidRPr="00000000" w14:paraId="00000033">
            <w:pPr>
              <w:spacing w:after="0" w:line="240" w:lineRule="auto"/>
              <w:rPr>
                <w:b w:val="1"/>
                <w:sz w:val="24"/>
                <w:szCs w:val="24"/>
              </w:rPr>
            </w:pPr>
            <w:r w:rsidDel="00000000" w:rsidR="00000000" w:rsidRPr="00000000">
              <w:rPr>
                <w:b w:val="1"/>
                <w:sz w:val="24"/>
                <w:szCs w:val="24"/>
                <w:rtl w:val="0"/>
              </w:rPr>
              <w:t xml:space="preserve">Comments</w:t>
            </w:r>
          </w:p>
        </w:tc>
        <w:tc>
          <w:tcPr/>
          <w:p w:rsidR="00000000" w:rsidDel="00000000" w:rsidP="00000000" w:rsidRDefault="00000000" w:rsidRPr="00000000" w14:paraId="00000034">
            <w:pPr>
              <w:spacing w:after="0" w:line="240" w:lineRule="auto"/>
              <w:rPr>
                <w:b w:val="1"/>
                <w:sz w:val="24"/>
                <w:szCs w:val="24"/>
              </w:rPr>
            </w:pPr>
            <w:r w:rsidDel="00000000" w:rsidR="00000000" w:rsidRPr="00000000">
              <w:rPr>
                <w:b w:val="1"/>
                <w:sz w:val="24"/>
                <w:szCs w:val="24"/>
                <w:rtl w:val="0"/>
              </w:rPr>
              <w:t xml:space="preserve">Where to Stay</w:t>
            </w:r>
          </w:p>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6">
            <w:pPr>
              <w:spacing w:after="0" w:line="240" w:lineRule="auto"/>
              <w:rPr/>
            </w:pPr>
            <w:r w:rsidDel="00000000" w:rsidR="00000000" w:rsidRPr="00000000">
              <w:rPr>
                <w:rtl w:val="0"/>
              </w:rPr>
              <w:t xml:space="preserve">Day 0</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/07/2026</w:t>
            </w:r>
          </w:p>
        </w:tc>
        <w:tc>
          <w:tcPr/>
          <w:p w:rsidR="00000000" w:rsidDel="00000000" w:rsidP="00000000" w:rsidRDefault="00000000" w:rsidRPr="00000000" w14:paraId="00000039">
            <w:pPr>
              <w:rPr/>
            </w:pPr>
            <w:r w:rsidDel="00000000" w:rsidR="00000000" w:rsidRPr="00000000">
              <w:rPr>
                <w:rtl w:val="0"/>
              </w:rPr>
              <w:t xml:space="preserve">Transit to Thonon-les-Bains</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u w:val="single"/>
              </w:rPr>
            </w:pPr>
            <w:r w:rsidDel="00000000" w:rsidR="00000000" w:rsidRPr="00000000">
              <w:rPr>
                <w:rtl w:val="0"/>
              </w:rPr>
              <w:t xml:space="preserve">GPX FIles</w:t>
            </w:r>
            <w:r w:rsidDel="00000000" w:rsidR="00000000" w:rsidRPr="00000000">
              <w:rPr>
                <w:rtl w:val="0"/>
              </w:rPr>
            </w:r>
          </w:p>
        </w:tc>
        <w:tc>
          <w:tcPr/>
          <w:p w:rsidR="00000000" w:rsidDel="00000000" w:rsidP="00000000" w:rsidRDefault="00000000" w:rsidRPr="00000000" w14:paraId="0000003B">
            <w:pPr>
              <w:spacing w:after="0" w:line="240" w:lineRule="auto"/>
              <w:rPr/>
            </w:pPr>
            <w:r w:rsidDel="00000000" w:rsidR="00000000" w:rsidRPr="00000000">
              <w:rPr>
                <w:rtl w:val="0"/>
              </w:rPr>
            </w:r>
          </w:p>
        </w:tc>
        <w:tc>
          <w:tcPr/>
          <w:p w:rsidR="00000000" w:rsidDel="00000000" w:rsidP="00000000" w:rsidRDefault="00000000" w:rsidRPr="00000000" w14:paraId="0000003C">
            <w:pPr>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c>
      </w:tr>
      <w:tr>
        <w:trPr>
          <w:cantSplit w:val="0"/>
          <w:tblHeader w:val="0"/>
        </w:trPr>
        <w:tc>
          <w:tcPr>
            <w:shd w:fill="b6d7a8" w:val="clear"/>
          </w:tcPr>
          <w:p w:rsidR="00000000" w:rsidDel="00000000" w:rsidP="00000000" w:rsidRDefault="00000000" w:rsidRPr="00000000" w14:paraId="0000003F">
            <w:pPr>
              <w:spacing w:after="0" w:line="240" w:lineRule="auto"/>
              <w:rPr/>
            </w:pPr>
            <w:r w:rsidDel="00000000" w:rsidR="00000000" w:rsidRPr="00000000">
              <w:rPr>
                <w:rtl w:val="0"/>
              </w:rPr>
              <w:t xml:space="preserve">Day 1</w:t>
            </w:r>
          </w:p>
          <w:p w:rsidR="00000000" w:rsidDel="00000000" w:rsidP="00000000" w:rsidRDefault="00000000" w:rsidRPr="00000000" w14:paraId="00000040">
            <w:pPr>
              <w:spacing w:after="0" w:line="240" w:lineRule="auto"/>
              <w:rPr/>
            </w:pPr>
            <w:r w:rsidDel="00000000" w:rsidR="00000000" w:rsidRPr="00000000">
              <w:rPr>
                <w:rtl w:val="0"/>
              </w:rPr>
              <w:t xml:space="preserve">01/07</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110km / 2,550m</w:t>
            </w:r>
          </w:p>
        </w:tc>
        <w:tc>
          <w:tcPr>
            <w:shd w:fill="b6d7a8" w:val="clear"/>
          </w:tcPr>
          <w:p w:rsidR="00000000" w:rsidDel="00000000" w:rsidP="00000000" w:rsidRDefault="00000000" w:rsidRPr="00000000" w14:paraId="00000043">
            <w:pPr>
              <w:spacing w:after="0" w:line="240" w:lineRule="auto"/>
              <w:rPr/>
            </w:pPr>
            <w:r w:rsidDel="00000000" w:rsidR="00000000" w:rsidRPr="00000000">
              <w:rPr>
                <w:rtl w:val="0"/>
              </w:rPr>
              <w:t xml:space="preserve">Thonon-les-Bains → La Clusaz</w:t>
            </w:r>
          </w:p>
        </w:tc>
        <w:tc>
          <w:tcPr>
            <w:shd w:fill="b6d7a8" w:val="clear"/>
          </w:tcPr>
          <w:p w:rsidR="00000000" w:rsidDel="00000000" w:rsidP="00000000" w:rsidRDefault="00000000" w:rsidRPr="00000000" w14:paraId="00000044">
            <w:pPr>
              <w:spacing w:after="0" w:line="240" w:lineRule="auto"/>
              <w:rPr/>
            </w:pPr>
            <w:r w:rsidDel="00000000" w:rsidR="00000000" w:rsidRPr="00000000">
              <w:rPr/>
              <w:drawing>
                <wp:inline distB="114300" distT="114300" distL="114300" distR="114300">
                  <wp:extent cx="2190750" cy="812800"/>
                  <wp:effectExtent b="0" l="0" r="0" t="0"/>
                  <wp:docPr id="12"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21907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Warm up from Lake Geneva through pine forests.</w:t>
            </w:r>
          </w:p>
          <w:p w:rsidR="00000000" w:rsidDel="00000000" w:rsidP="00000000" w:rsidRDefault="00000000" w:rsidRPr="00000000" w14:paraId="00000047">
            <w:pPr>
              <w:spacing w:after="0" w:line="240" w:lineRule="auto"/>
              <w:rPr>
                <w:b w:val="1"/>
              </w:rPr>
            </w:pPr>
            <w:r w:rsidDel="00000000" w:rsidR="00000000" w:rsidRPr="00000000">
              <w:rPr>
                <w:b w:val="1"/>
                <w:rtl w:val="0"/>
              </w:rPr>
              <w:t xml:space="preserve">Cols:</w:t>
            </w:r>
          </w:p>
          <w:p w:rsidR="00000000" w:rsidDel="00000000" w:rsidP="00000000" w:rsidRDefault="00000000" w:rsidRPr="00000000" w14:paraId="00000048">
            <w:pPr>
              <w:spacing w:after="0" w:line="240" w:lineRule="auto"/>
              <w:rPr/>
            </w:pPr>
            <w:r w:rsidDel="00000000" w:rsidR="00000000" w:rsidRPr="00000000">
              <w:rPr>
                <w:rtl w:val="0"/>
              </w:rPr>
              <w:t xml:space="preserve">Col des Moises (1,118m)</w:t>
            </w:r>
          </w:p>
          <w:p w:rsidR="00000000" w:rsidDel="00000000" w:rsidP="00000000" w:rsidRDefault="00000000" w:rsidRPr="00000000" w14:paraId="00000049">
            <w:pPr>
              <w:spacing w:after="0" w:line="240" w:lineRule="auto"/>
              <w:rPr/>
            </w:pPr>
            <w:r w:rsidDel="00000000" w:rsidR="00000000" w:rsidRPr="00000000">
              <w:rPr>
                <w:rtl w:val="0"/>
              </w:rPr>
              <w:t xml:space="preserve">Col de Terramont (1,080m)</w:t>
            </w:r>
          </w:p>
          <w:p w:rsidR="00000000" w:rsidDel="00000000" w:rsidP="00000000" w:rsidRDefault="00000000" w:rsidRPr="00000000" w14:paraId="0000004A">
            <w:pPr>
              <w:spacing w:after="0" w:line="240" w:lineRule="auto"/>
              <w:rPr/>
            </w:pPr>
            <w:r w:rsidDel="00000000" w:rsidR="00000000" w:rsidRPr="00000000">
              <w:rPr>
                <w:rtl w:val="0"/>
              </w:rPr>
              <w:t xml:space="preserve">Col de Jambaz (1,027m)</w:t>
            </w:r>
          </w:p>
          <w:p w:rsidR="00000000" w:rsidDel="00000000" w:rsidP="00000000" w:rsidRDefault="00000000" w:rsidRPr="00000000" w14:paraId="0000004B">
            <w:pPr>
              <w:spacing w:after="0" w:line="240" w:lineRule="auto"/>
              <w:rPr/>
            </w:pPr>
            <w:r w:rsidDel="00000000" w:rsidR="00000000" w:rsidRPr="00000000">
              <w:rPr>
                <w:rtl w:val="0"/>
              </w:rPr>
              <w:t xml:space="preserve">Col de la Ramaz (1,557m)</w:t>
            </w:r>
          </w:p>
          <w:p w:rsidR="00000000" w:rsidDel="00000000" w:rsidP="00000000" w:rsidRDefault="00000000" w:rsidRPr="00000000" w14:paraId="0000004C">
            <w:pPr>
              <w:spacing w:after="0" w:line="240" w:lineRule="auto"/>
              <w:rPr/>
            </w:pPr>
            <w:r w:rsidDel="00000000" w:rsidR="00000000" w:rsidRPr="00000000">
              <w:rPr>
                <w:rtl w:val="0"/>
              </w:rPr>
              <w:t xml:space="preserve">Col de la Colombiere (1,613m)</w:t>
            </w:r>
          </w:p>
          <w:p w:rsidR="00000000" w:rsidDel="00000000" w:rsidP="00000000" w:rsidRDefault="00000000" w:rsidRPr="00000000" w14:paraId="0000004D">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4E">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4F">
            <w:pPr>
              <w:spacing w:after="0" w:line="240" w:lineRule="auto"/>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spacing w:after="0" w:line="342.85714285714283" w:lineRule="auto"/>
              <w:rPr>
                <w:sz w:val="19"/>
                <w:szCs w:val="19"/>
              </w:rPr>
            </w:pPr>
            <w:r w:rsidDel="00000000" w:rsidR="00000000" w:rsidRPr="00000000">
              <w:rPr>
                <w:rtl w:val="0"/>
              </w:rPr>
            </w:r>
          </w:p>
        </w:tc>
      </w:tr>
      <w:tr>
        <w:trPr>
          <w:cantSplit w:val="0"/>
          <w:tblHeader w:val="0"/>
        </w:trPr>
        <w:tc>
          <w:tcPr>
            <w:shd w:fill="b6d7a8" w:val="clear"/>
          </w:tcPr>
          <w:p w:rsidR="00000000" w:rsidDel="00000000" w:rsidP="00000000" w:rsidRDefault="00000000" w:rsidRPr="00000000" w14:paraId="00000051">
            <w:pPr>
              <w:spacing w:after="0" w:line="240" w:lineRule="auto"/>
              <w:rPr/>
            </w:pPr>
            <w:bookmarkStart w:colFirst="0" w:colLast="0" w:name="_heading=h.dah2gho07b8k" w:id="0"/>
            <w:bookmarkEnd w:id="0"/>
            <w:r w:rsidDel="00000000" w:rsidR="00000000" w:rsidRPr="00000000">
              <w:rPr>
                <w:rtl w:val="0"/>
              </w:rPr>
              <w:t xml:space="preserve">Day2</w:t>
            </w:r>
          </w:p>
          <w:p w:rsidR="00000000" w:rsidDel="00000000" w:rsidP="00000000" w:rsidRDefault="00000000" w:rsidRPr="00000000" w14:paraId="00000052">
            <w:pPr>
              <w:spacing w:after="0" w:line="240" w:lineRule="auto"/>
              <w:rPr/>
            </w:pPr>
            <w:bookmarkStart w:colFirst="0" w:colLast="0" w:name="_heading=h.auf4tuxlsffp" w:id="1"/>
            <w:bookmarkEnd w:id="1"/>
            <w:r w:rsidDel="00000000" w:rsidR="00000000" w:rsidRPr="00000000">
              <w:rPr>
                <w:rtl w:val="0"/>
              </w:rPr>
              <w:t xml:space="preserve">02/07</w:t>
            </w:r>
          </w:p>
          <w:p w:rsidR="00000000" w:rsidDel="00000000" w:rsidP="00000000" w:rsidRDefault="00000000" w:rsidRPr="00000000" w14:paraId="00000053">
            <w:pPr>
              <w:spacing w:after="0" w:line="240" w:lineRule="auto"/>
              <w:rPr/>
            </w:pPr>
            <w:bookmarkStart w:colFirst="0" w:colLast="0" w:name="_heading=h.leteszdxnmxy" w:id="2"/>
            <w:bookmarkEnd w:id="2"/>
            <w:r w:rsidDel="00000000" w:rsidR="00000000" w:rsidRPr="00000000">
              <w:rPr>
                <w:rtl w:val="0"/>
              </w:rPr>
            </w:r>
          </w:p>
          <w:p w:rsidR="00000000" w:rsidDel="00000000" w:rsidP="00000000" w:rsidRDefault="00000000" w:rsidRPr="00000000" w14:paraId="00000054">
            <w:pPr>
              <w:spacing w:after="0" w:line="240" w:lineRule="auto"/>
              <w:rPr/>
            </w:pPr>
            <w:bookmarkStart w:colFirst="0" w:colLast="0" w:name="_heading=h.yjfngtwwcf3d" w:id="3"/>
            <w:bookmarkEnd w:id="3"/>
            <w:r w:rsidDel="00000000" w:rsidR="00000000" w:rsidRPr="00000000">
              <w:rPr>
                <w:rtl w:val="0"/>
              </w:rPr>
              <w:t xml:space="preserve">109km / 3,150m</w:t>
            </w:r>
          </w:p>
        </w:tc>
        <w:tc>
          <w:tcPr>
            <w:shd w:fill="b6d7a8" w:val="clear"/>
          </w:tcPr>
          <w:p w:rsidR="00000000" w:rsidDel="00000000" w:rsidP="00000000" w:rsidRDefault="00000000" w:rsidRPr="00000000" w14:paraId="00000055">
            <w:pPr>
              <w:spacing w:after="0" w:line="240" w:lineRule="auto"/>
              <w:rPr/>
            </w:pPr>
            <w:r w:rsidDel="00000000" w:rsidR="00000000" w:rsidRPr="00000000">
              <w:rPr>
                <w:rtl w:val="0"/>
              </w:rPr>
              <w:t xml:space="preserve">La Clusaz → Sainte-Foy-Tarentaise</w:t>
            </w:r>
          </w:p>
        </w:tc>
        <w:tc>
          <w:tcPr>
            <w:shd w:fill="b6d7a8" w:val="clear"/>
          </w:tcPr>
          <w:p w:rsidR="00000000" w:rsidDel="00000000" w:rsidP="00000000" w:rsidRDefault="00000000" w:rsidRPr="00000000" w14:paraId="00000056">
            <w:pPr>
              <w:spacing w:after="0" w:line="240" w:lineRule="auto"/>
              <w:rPr/>
            </w:pPr>
            <w:r w:rsidDel="00000000" w:rsidR="00000000" w:rsidRPr="00000000">
              <w:rPr/>
              <w:drawing>
                <wp:inline distB="114300" distT="114300" distL="114300" distR="114300">
                  <wp:extent cx="2190750" cy="901700"/>
                  <wp:effectExtent b="0" l="0" r="0" t="0"/>
                  <wp:docPr id="10"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21907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Through famous Alpine areas. 26km descent to Bourg-Saint-Maurice</w:t>
            </w:r>
          </w:p>
          <w:p w:rsidR="00000000" w:rsidDel="00000000" w:rsidP="00000000" w:rsidRDefault="00000000" w:rsidRPr="00000000" w14:paraId="00000059">
            <w:pPr>
              <w:spacing w:after="0" w:line="240" w:lineRule="auto"/>
              <w:rPr/>
            </w:pPr>
            <w:r w:rsidDel="00000000" w:rsidR="00000000" w:rsidRPr="00000000">
              <w:rPr>
                <w:b w:val="1"/>
                <w:rtl w:val="0"/>
              </w:rPr>
              <w:t xml:space="preserve">Cols:</w:t>
            </w: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t xml:space="preserve">Col des Aravis (1,487m)</w:t>
            </w:r>
          </w:p>
          <w:p w:rsidR="00000000" w:rsidDel="00000000" w:rsidP="00000000" w:rsidRDefault="00000000" w:rsidRPr="00000000" w14:paraId="0000005B">
            <w:pPr>
              <w:spacing w:after="0" w:line="240" w:lineRule="auto"/>
              <w:rPr/>
            </w:pPr>
            <w:r w:rsidDel="00000000" w:rsidR="00000000" w:rsidRPr="00000000">
              <w:rPr>
                <w:rtl w:val="0"/>
              </w:rPr>
              <w:t xml:space="preserve">Col de Saisies (1,633m)</w:t>
            </w:r>
          </w:p>
          <w:p w:rsidR="00000000" w:rsidDel="00000000" w:rsidP="00000000" w:rsidRDefault="00000000" w:rsidRPr="00000000" w14:paraId="0000005C">
            <w:pPr>
              <w:spacing w:after="0" w:line="240" w:lineRule="auto"/>
              <w:rPr/>
            </w:pPr>
            <w:r w:rsidDel="00000000" w:rsidR="00000000" w:rsidRPr="00000000">
              <w:rPr>
                <w:rtl w:val="0"/>
              </w:rPr>
              <w:t xml:space="preserve">Col du Pré (1,740m</w:t>
            </w:r>
          </w:p>
          <w:p w:rsidR="00000000" w:rsidDel="00000000" w:rsidP="00000000" w:rsidRDefault="00000000" w:rsidRPr="00000000" w14:paraId="0000005D">
            <w:pPr>
              <w:spacing w:after="0" w:line="240" w:lineRule="auto"/>
              <w:rPr/>
            </w:pPr>
            <w:r w:rsidDel="00000000" w:rsidR="00000000" w:rsidRPr="00000000">
              <w:rPr>
                <w:rtl w:val="0"/>
              </w:rPr>
              <w:t xml:space="preserve">Cormet de Roselend (1,968m)</w:t>
            </w:r>
          </w:p>
          <w:p w:rsidR="00000000" w:rsidDel="00000000" w:rsidP="00000000" w:rsidRDefault="00000000" w:rsidRPr="00000000" w14:paraId="0000005E">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5F">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60">
            <w:pPr>
              <w:spacing w:after="0" w:line="24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Roboto" w:cs="Roboto" w:eastAsia="Roboto" w:hAnsi="Roboto"/>
                <w:color w:val="333333"/>
                <w:sz w:val="24"/>
                <w:szCs w:val="24"/>
              </w:rPr>
            </w:pPr>
            <w:r w:rsidDel="00000000" w:rsidR="00000000" w:rsidRPr="00000000">
              <w:rPr>
                <w:rtl w:val="0"/>
              </w:rPr>
            </w:r>
          </w:p>
        </w:tc>
        <w:tc>
          <w:tcPr>
            <w:shd w:fill="b6d7a8"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b6d7a8" w:val="clear"/>
          </w:tcPr>
          <w:p w:rsidR="00000000" w:rsidDel="00000000" w:rsidP="00000000" w:rsidRDefault="00000000" w:rsidRPr="00000000" w14:paraId="00000064">
            <w:pPr>
              <w:spacing w:after="0" w:line="240" w:lineRule="auto"/>
              <w:rPr/>
            </w:pPr>
            <w:r w:rsidDel="00000000" w:rsidR="00000000" w:rsidRPr="00000000">
              <w:rPr>
                <w:rtl w:val="0"/>
              </w:rPr>
              <w:t xml:space="preserve">Day 3</w:t>
            </w:r>
          </w:p>
          <w:p w:rsidR="00000000" w:rsidDel="00000000" w:rsidP="00000000" w:rsidRDefault="00000000" w:rsidRPr="00000000" w14:paraId="00000065">
            <w:pPr>
              <w:spacing w:after="0" w:line="240" w:lineRule="auto"/>
              <w:rPr/>
            </w:pPr>
            <w:r w:rsidDel="00000000" w:rsidR="00000000" w:rsidRPr="00000000">
              <w:rPr>
                <w:rtl w:val="0"/>
              </w:rPr>
              <w:t xml:space="preserve">03/07</w: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129km / 3,060m</w:t>
            </w:r>
          </w:p>
        </w:tc>
        <w:tc>
          <w:tcPr>
            <w:shd w:fill="b6d7a8" w:val="clear"/>
          </w:tcPr>
          <w:p w:rsidR="00000000" w:rsidDel="00000000" w:rsidP="00000000" w:rsidRDefault="00000000" w:rsidRPr="00000000" w14:paraId="00000068">
            <w:pPr>
              <w:rPr/>
            </w:pPr>
            <w:r w:rsidDel="00000000" w:rsidR="00000000" w:rsidRPr="00000000">
              <w:rPr>
                <w:rtl w:val="0"/>
              </w:rPr>
              <w:t xml:space="preserve">Sainte-Foy-Tarentaise → Valloire</w:t>
            </w:r>
          </w:p>
        </w:tc>
        <w:tc>
          <w:tcPr>
            <w:shd w:fill="b6d7a8" w:val="clear"/>
          </w:tcPr>
          <w:p w:rsidR="00000000" w:rsidDel="00000000" w:rsidP="00000000" w:rsidRDefault="00000000" w:rsidRPr="00000000" w14:paraId="00000069">
            <w:pPr>
              <w:spacing w:after="0" w:line="240" w:lineRule="auto"/>
              <w:rPr/>
            </w:pPr>
            <w:r w:rsidDel="00000000" w:rsidR="00000000" w:rsidRPr="00000000">
              <w:rPr/>
              <w:drawing>
                <wp:inline distB="114300" distT="114300" distL="114300" distR="114300">
                  <wp:extent cx="2190750" cy="901700"/>
                  <wp:effectExtent b="0" l="0" r="0" t="0"/>
                  <wp:docPr id="13" name="image5.gif"/>
                  <a:graphic>
                    <a:graphicData uri="http://schemas.openxmlformats.org/drawingml/2006/picture">
                      <pic:pic>
                        <pic:nvPicPr>
                          <pic:cNvPr id="0" name="image5.gif"/>
                          <pic:cNvPicPr preferRelativeResize="0"/>
                        </pic:nvPicPr>
                        <pic:blipFill>
                          <a:blip r:embed="rId11"/>
                          <a:srcRect b="0" l="0" r="0" t="0"/>
                          <a:stretch>
                            <a:fillRect/>
                          </a:stretch>
                        </pic:blipFill>
                        <pic:spPr>
                          <a:xfrm>
                            <a:off x="0" y="0"/>
                            <a:ext cx="21907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The Iseran - 36km climb!</w:t>
            </w:r>
          </w:p>
          <w:p w:rsidR="00000000" w:rsidDel="00000000" w:rsidP="00000000" w:rsidRDefault="00000000" w:rsidRPr="00000000" w14:paraId="0000006C">
            <w:pPr>
              <w:spacing w:after="0" w:line="240" w:lineRule="auto"/>
              <w:rPr/>
            </w:pPr>
            <w:r w:rsidDel="00000000" w:rsidR="00000000" w:rsidRPr="00000000">
              <w:rPr>
                <w:b w:val="1"/>
                <w:rtl w:val="0"/>
              </w:rPr>
              <w:t xml:space="preserve">Cols:</w:t>
            </w: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t xml:space="preserve">Col de l'Iseran (2,770m)</w:t>
            </w:r>
          </w:p>
          <w:p w:rsidR="00000000" w:rsidDel="00000000" w:rsidP="00000000" w:rsidRDefault="00000000" w:rsidRPr="00000000" w14:paraId="0000006E">
            <w:pPr>
              <w:spacing w:after="0" w:line="240" w:lineRule="auto"/>
              <w:rPr/>
            </w:pPr>
            <w:r w:rsidDel="00000000" w:rsidR="00000000" w:rsidRPr="00000000">
              <w:rPr>
                <w:rtl w:val="0"/>
              </w:rPr>
              <w:t xml:space="preserve">Côte d'Aussois (1,519m)</w:t>
            </w:r>
          </w:p>
          <w:p w:rsidR="00000000" w:rsidDel="00000000" w:rsidP="00000000" w:rsidRDefault="00000000" w:rsidRPr="00000000" w14:paraId="0000006F">
            <w:pPr>
              <w:spacing w:after="0" w:line="240" w:lineRule="auto"/>
              <w:rPr/>
            </w:pPr>
            <w:r w:rsidDel="00000000" w:rsidR="00000000" w:rsidRPr="00000000">
              <w:rPr>
                <w:rtl w:val="0"/>
              </w:rPr>
              <w:t xml:space="preserve">Col du Télégraphe (1,566m)</w:t>
            </w:r>
          </w:p>
          <w:p w:rsidR="00000000" w:rsidDel="00000000" w:rsidP="00000000" w:rsidRDefault="00000000" w:rsidRPr="00000000" w14:paraId="00000070">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71">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72">
            <w:pPr>
              <w:rPr/>
            </w:pPr>
            <w:r w:rsidDel="00000000" w:rsidR="00000000" w:rsidRPr="00000000">
              <w:rPr>
                <w:rtl w:val="0"/>
              </w:rPr>
            </w:r>
          </w:p>
        </w:tc>
        <w:tc>
          <w:tcPr>
            <w:shd w:fill="b6d7a8" w:val="clear"/>
          </w:tcPr>
          <w:p w:rsidR="00000000" w:rsidDel="00000000" w:rsidP="00000000" w:rsidRDefault="00000000" w:rsidRPr="00000000" w14:paraId="00000073">
            <w:pPr>
              <w:rPr>
                <w:rFonts w:ascii="Roboto" w:cs="Roboto" w:eastAsia="Roboto" w:hAnsi="Roboto"/>
                <w:color w:val="333333"/>
              </w:rPr>
            </w:pPr>
            <w:r w:rsidDel="00000000" w:rsidR="00000000" w:rsidRPr="00000000">
              <w:rPr>
                <w:rtl w:val="0"/>
              </w:rPr>
            </w:r>
          </w:p>
        </w:tc>
      </w:tr>
      <w:tr>
        <w:trPr>
          <w:cantSplit w:val="0"/>
          <w:tblHeader w:val="0"/>
        </w:trPr>
        <w:tc>
          <w:tcPr>
            <w:shd w:fill="b6d7a8" w:val="clear"/>
          </w:tcPr>
          <w:p w:rsidR="00000000" w:rsidDel="00000000" w:rsidP="00000000" w:rsidRDefault="00000000" w:rsidRPr="00000000" w14:paraId="00000074">
            <w:pPr>
              <w:spacing w:after="0" w:line="240" w:lineRule="auto"/>
              <w:rPr/>
            </w:pPr>
            <w:r w:rsidDel="00000000" w:rsidR="00000000" w:rsidRPr="00000000">
              <w:rPr>
                <w:rtl w:val="0"/>
              </w:rPr>
              <w:t xml:space="preserve">Day 4</w:t>
            </w:r>
          </w:p>
          <w:p w:rsidR="00000000" w:rsidDel="00000000" w:rsidP="00000000" w:rsidRDefault="00000000" w:rsidRPr="00000000" w14:paraId="00000075">
            <w:pPr>
              <w:spacing w:after="0" w:line="240" w:lineRule="auto"/>
              <w:rPr/>
            </w:pPr>
            <w:r w:rsidDel="00000000" w:rsidR="00000000" w:rsidRPr="00000000">
              <w:rPr>
                <w:rtl w:val="0"/>
              </w:rPr>
              <w:t xml:space="preserve">04/07</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121km / 3,200m</w:t>
            </w:r>
          </w:p>
          <w:p w:rsidR="00000000" w:rsidDel="00000000" w:rsidP="00000000" w:rsidRDefault="00000000" w:rsidRPr="00000000" w14:paraId="00000078">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79">
            <w:pPr>
              <w:spacing w:after="0" w:line="240" w:lineRule="auto"/>
              <w:rPr/>
            </w:pPr>
            <w:r w:rsidDel="00000000" w:rsidR="00000000" w:rsidRPr="00000000">
              <w:rPr>
                <w:rtl w:val="0"/>
              </w:rPr>
              <w:t xml:space="preserve">Valloire → Vars</w:t>
            </w:r>
          </w:p>
        </w:tc>
        <w:tc>
          <w:tcPr>
            <w:shd w:fill="b6d7a8" w:val="clear"/>
          </w:tcPr>
          <w:p w:rsidR="00000000" w:rsidDel="00000000" w:rsidP="00000000" w:rsidRDefault="00000000" w:rsidRPr="00000000" w14:paraId="0000007A">
            <w:pPr>
              <w:spacing w:after="0" w:line="240" w:lineRule="auto"/>
              <w:rPr/>
            </w:pPr>
            <w:r w:rsidDel="00000000" w:rsidR="00000000" w:rsidRPr="00000000">
              <w:rPr/>
              <w:drawing>
                <wp:inline distB="114300" distT="114300" distL="114300" distR="114300">
                  <wp:extent cx="2190750" cy="812800"/>
                  <wp:effectExtent b="0" l="0" r="0" t="0"/>
                  <wp:docPr id="9" name="image1.gif"/>
                  <a:graphic>
                    <a:graphicData uri="http://schemas.openxmlformats.org/drawingml/2006/picture">
                      <pic:pic>
                        <pic:nvPicPr>
                          <pic:cNvPr id="0" name="image1.gif"/>
                          <pic:cNvPicPr preferRelativeResize="0"/>
                        </pic:nvPicPr>
                        <pic:blipFill>
                          <a:blip r:embed="rId12"/>
                          <a:srcRect b="0" l="0" r="0" t="0"/>
                          <a:stretch>
                            <a:fillRect/>
                          </a:stretch>
                        </pic:blipFill>
                        <pic:spPr>
                          <a:xfrm>
                            <a:off x="0" y="0"/>
                            <a:ext cx="21907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t xml:space="preserve">Legendary Tour de France climbs</w:t>
            </w:r>
          </w:p>
          <w:p w:rsidR="00000000" w:rsidDel="00000000" w:rsidP="00000000" w:rsidRDefault="00000000" w:rsidRPr="00000000" w14:paraId="0000007D">
            <w:pPr>
              <w:spacing w:after="0" w:line="240" w:lineRule="auto"/>
              <w:rPr/>
            </w:pPr>
            <w:r w:rsidDel="00000000" w:rsidR="00000000" w:rsidRPr="00000000">
              <w:rPr>
                <w:b w:val="1"/>
                <w:rtl w:val="0"/>
              </w:rPr>
              <w:t xml:space="preserve">Cols:</w:t>
            </w: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t xml:space="preserve">Col du Galibier (2,642m)</w:t>
            </w:r>
          </w:p>
          <w:p w:rsidR="00000000" w:rsidDel="00000000" w:rsidP="00000000" w:rsidRDefault="00000000" w:rsidRPr="00000000" w14:paraId="0000007F">
            <w:pPr>
              <w:spacing w:after="0" w:line="240" w:lineRule="auto"/>
              <w:rPr/>
            </w:pPr>
            <w:r w:rsidDel="00000000" w:rsidR="00000000" w:rsidRPr="00000000">
              <w:rPr>
                <w:rtl w:val="0"/>
              </w:rPr>
              <w:t xml:space="preserve">Col d'Izoard (2,361m)</w:t>
            </w:r>
          </w:p>
          <w:p w:rsidR="00000000" w:rsidDel="00000000" w:rsidP="00000000" w:rsidRDefault="00000000" w:rsidRPr="00000000" w14:paraId="00000080">
            <w:pPr>
              <w:spacing w:after="0" w:line="240" w:lineRule="auto"/>
              <w:rPr/>
            </w:pPr>
            <w:r w:rsidDel="00000000" w:rsidR="00000000" w:rsidRPr="00000000">
              <w:rPr>
                <w:rtl w:val="0"/>
              </w:rPr>
              <w:t xml:space="preserve">Col de Vars (2,109m)</w:t>
            </w:r>
          </w:p>
          <w:p w:rsidR="00000000" w:rsidDel="00000000" w:rsidP="00000000" w:rsidRDefault="00000000" w:rsidRPr="00000000" w14:paraId="00000081">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82">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83">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84">
            <w:pPr>
              <w:rPr/>
            </w:pPr>
            <w:r w:rsidDel="00000000" w:rsidR="00000000" w:rsidRPr="00000000">
              <w:rPr>
                <w:rtl w:val="0"/>
              </w:rPr>
            </w:r>
          </w:p>
        </w:tc>
      </w:tr>
      <w:tr>
        <w:trPr>
          <w:cantSplit w:val="0"/>
          <w:tblHeader w:val="0"/>
        </w:trPr>
        <w:tc>
          <w:tcPr>
            <w:shd w:fill="b6d7a8" w:val="clear"/>
          </w:tcPr>
          <w:p w:rsidR="00000000" w:rsidDel="00000000" w:rsidP="00000000" w:rsidRDefault="00000000" w:rsidRPr="00000000" w14:paraId="00000085">
            <w:pPr>
              <w:spacing w:after="0" w:line="240" w:lineRule="auto"/>
              <w:rPr/>
            </w:pPr>
            <w:r w:rsidDel="00000000" w:rsidR="00000000" w:rsidRPr="00000000">
              <w:rPr>
                <w:rtl w:val="0"/>
              </w:rPr>
              <w:t xml:space="preserve">Day 5</w:t>
            </w:r>
          </w:p>
          <w:p w:rsidR="00000000" w:rsidDel="00000000" w:rsidP="00000000" w:rsidRDefault="00000000" w:rsidRPr="00000000" w14:paraId="00000086">
            <w:pPr>
              <w:spacing w:after="0" w:line="240" w:lineRule="auto"/>
              <w:rPr/>
            </w:pPr>
            <w:r w:rsidDel="00000000" w:rsidR="00000000" w:rsidRPr="00000000">
              <w:rPr>
                <w:rtl w:val="0"/>
              </w:rPr>
              <w:t xml:space="preserve">05/07</w:t>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134km / 3,400m</w:t>
            </w:r>
          </w:p>
        </w:tc>
        <w:tc>
          <w:tcPr>
            <w:shd w:fill="b6d7a8" w:val="clear"/>
          </w:tcPr>
          <w:p w:rsidR="00000000" w:rsidDel="00000000" w:rsidP="00000000" w:rsidRDefault="00000000" w:rsidRPr="00000000" w14:paraId="00000089">
            <w:pPr>
              <w:spacing w:after="0" w:line="240" w:lineRule="auto"/>
              <w:rPr/>
            </w:pPr>
            <w:r w:rsidDel="00000000" w:rsidR="00000000" w:rsidRPr="00000000">
              <w:rPr>
                <w:rtl w:val="0"/>
              </w:rPr>
              <w:t xml:space="preserve">Vars → Valberg</w:t>
            </w:r>
          </w:p>
        </w:tc>
        <w:tc>
          <w:tcPr>
            <w:shd w:fill="b6d7a8" w:val="clear"/>
          </w:tcPr>
          <w:p w:rsidR="00000000" w:rsidDel="00000000" w:rsidP="00000000" w:rsidRDefault="00000000" w:rsidRPr="00000000" w14:paraId="0000008A">
            <w:pPr>
              <w:spacing w:after="0" w:line="240" w:lineRule="auto"/>
              <w:rPr/>
            </w:pPr>
            <w:r w:rsidDel="00000000" w:rsidR="00000000" w:rsidRPr="00000000">
              <w:rPr/>
              <w:drawing>
                <wp:inline distB="114300" distT="114300" distL="114300" distR="114300">
                  <wp:extent cx="2190750" cy="825500"/>
                  <wp:effectExtent b="0" l="0" r="0" t="0"/>
                  <wp:docPr id="8" name="image4.gif"/>
                  <a:graphic>
                    <a:graphicData uri="http://schemas.openxmlformats.org/drawingml/2006/picture">
                      <pic:pic>
                        <pic:nvPicPr>
                          <pic:cNvPr id="0" name="image4.gif"/>
                          <pic:cNvPicPr preferRelativeResize="0"/>
                        </pic:nvPicPr>
                        <pic:blipFill>
                          <a:blip r:embed="rId13"/>
                          <a:srcRect b="0" l="0" r="0" t="0"/>
                          <a:stretch>
                            <a:fillRect/>
                          </a:stretch>
                        </pic:blipFill>
                        <pic:spPr>
                          <a:xfrm>
                            <a:off x="0" y="0"/>
                            <a:ext cx="21907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Highest paved road in Europe!</w:t>
            </w:r>
          </w:p>
          <w:p w:rsidR="00000000" w:rsidDel="00000000" w:rsidP="00000000" w:rsidRDefault="00000000" w:rsidRPr="00000000" w14:paraId="0000008D">
            <w:pPr>
              <w:spacing w:after="0" w:line="240" w:lineRule="auto"/>
              <w:rPr/>
            </w:pPr>
            <w:r w:rsidDel="00000000" w:rsidR="00000000" w:rsidRPr="00000000">
              <w:rPr>
                <w:b w:val="1"/>
                <w:rtl w:val="0"/>
              </w:rPr>
              <w:t xml:space="preserve">Cols:</w:t>
            </w: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t xml:space="preserve">Col de Vars summit (2,105m)</w:t>
            </w:r>
          </w:p>
          <w:p w:rsidR="00000000" w:rsidDel="00000000" w:rsidP="00000000" w:rsidRDefault="00000000" w:rsidRPr="00000000" w14:paraId="0000008F">
            <w:pPr>
              <w:spacing w:after="0" w:line="240" w:lineRule="auto"/>
              <w:rPr/>
            </w:pPr>
            <w:r w:rsidDel="00000000" w:rsidR="00000000" w:rsidRPr="00000000">
              <w:rPr>
                <w:rtl w:val="0"/>
              </w:rPr>
              <w:t xml:space="preserve">Cime de la Bonette (2,802m)</w:t>
            </w:r>
          </w:p>
          <w:p w:rsidR="00000000" w:rsidDel="00000000" w:rsidP="00000000" w:rsidRDefault="00000000" w:rsidRPr="00000000" w14:paraId="00000090">
            <w:pPr>
              <w:spacing w:after="0" w:line="240" w:lineRule="auto"/>
              <w:rPr/>
            </w:pPr>
            <w:r w:rsidDel="00000000" w:rsidR="00000000" w:rsidRPr="00000000">
              <w:rPr>
                <w:rtl w:val="0"/>
              </w:rPr>
              <w:t xml:space="preserve">Col de la Couillole (1,678m)</w:t>
            </w:r>
          </w:p>
          <w:p w:rsidR="00000000" w:rsidDel="00000000" w:rsidP="00000000" w:rsidRDefault="00000000" w:rsidRPr="00000000" w14:paraId="00000091">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92">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93">
            <w:pPr>
              <w:spacing w:after="0" w:line="240" w:lineRule="auto"/>
              <w:rPr/>
            </w:pPr>
            <w:r w:rsidDel="00000000" w:rsidR="00000000" w:rsidRPr="00000000">
              <w:rPr>
                <w:rtl w:val="0"/>
              </w:rPr>
            </w:r>
          </w:p>
        </w:tc>
        <w:tc>
          <w:tcPr>
            <w:shd w:fill="b6d7a8" w:val="clear"/>
          </w:tcPr>
          <w:p w:rsidR="00000000" w:rsidDel="00000000" w:rsidP="00000000" w:rsidRDefault="00000000" w:rsidRPr="00000000" w14:paraId="00000094">
            <w:pPr>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after="0" w:line="240" w:lineRule="auto"/>
              <w:rPr/>
            </w:pPr>
            <w:r w:rsidDel="00000000" w:rsidR="00000000" w:rsidRPr="00000000">
              <w:rPr>
                <w:rtl w:val="0"/>
              </w:rPr>
              <w:t xml:space="preserve">Day 6</w:t>
            </w:r>
          </w:p>
          <w:p w:rsidR="00000000" w:rsidDel="00000000" w:rsidP="00000000" w:rsidRDefault="00000000" w:rsidRPr="00000000" w14:paraId="00000096">
            <w:pPr>
              <w:spacing w:after="0" w:line="240" w:lineRule="auto"/>
              <w:rPr/>
            </w:pPr>
            <w:r w:rsidDel="00000000" w:rsidR="00000000" w:rsidRPr="00000000">
              <w:rPr>
                <w:rtl w:val="0"/>
              </w:rPr>
              <w:t xml:space="preserve">06/07</w:t>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160km / 2,000m</w:t>
            </w:r>
          </w:p>
        </w:tc>
        <w:tc>
          <w:tcPr/>
          <w:p w:rsidR="00000000" w:rsidDel="00000000" w:rsidP="00000000" w:rsidRDefault="00000000" w:rsidRPr="00000000" w14:paraId="00000099">
            <w:pPr>
              <w:rPr/>
            </w:pPr>
            <w:r w:rsidDel="00000000" w:rsidR="00000000" w:rsidRPr="00000000">
              <w:rPr>
                <w:rtl w:val="0"/>
              </w:rPr>
              <w:t xml:space="preserve">Valberg → Nice</w:t>
            </w:r>
          </w:p>
        </w:tc>
        <w:tc>
          <w:tcPr/>
          <w:p w:rsidR="00000000" w:rsidDel="00000000" w:rsidP="00000000" w:rsidRDefault="00000000" w:rsidRPr="00000000" w14:paraId="0000009A">
            <w:pPr>
              <w:spacing w:after="0" w:line="240" w:lineRule="auto"/>
              <w:rPr/>
            </w:pPr>
            <w:r w:rsidDel="00000000" w:rsidR="00000000" w:rsidRPr="00000000">
              <w:rPr/>
              <w:drawing>
                <wp:inline distB="114300" distT="114300" distL="114300" distR="114300">
                  <wp:extent cx="2190750" cy="800100"/>
                  <wp:effectExtent b="0" l="0" r="0" t="0"/>
                  <wp:docPr id="14" name="image6.gif"/>
                  <a:graphic>
                    <a:graphicData uri="http://schemas.openxmlformats.org/drawingml/2006/picture">
                      <pic:pic>
                        <pic:nvPicPr>
                          <pic:cNvPr id="0" name="image6.gif"/>
                          <pic:cNvPicPr preferRelativeResize="0"/>
                        </pic:nvPicPr>
                        <pic:blipFill>
                          <a:blip r:embed="rId14"/>
                          <a:srcRect b="0" l="0" r="0" t="0"/>
                          <a:stretch>
                            <a:fillRect/>
                          </a:stretch>
                        </pic:blipFill>
                        <pic:spPr>
                          <a:xfrm>
                            <a:off x="0" y="0"/>
                            <a:ext cx="21907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spacing w:after="0" w:line="240" w:lineRule="auto"/>
              <w:rPr/>
            </w:pPr>
            <w:r w:rsidDel="00000000" w:rsidR="00000000" w:rsidRPr="00000000">
              <w:rPr>
                <w:rtl w:val="0"/>
              </w:rPr>
              <w:t xml:space="preserve">Final day - scenery becomes Mediterranean&lt;br&gt;&lt;br&gt;</w:t>
            </w:r>
            <w:r w:rsidDel="00000000" w:rsidR="00000000" w:rsidRPr="00000000">
              <w:rPr>
                <w:b w:val="1"/>
                <w:rtl w:val="0"/>
              </w:rPr>
              <w:t xml:space="preserve">Cols:</w:t>
            </w:r>
            <w:r w:rsidDel="00000000" w:rsidR="00000000" w:rsidRPr="00000000">
              <w:rPr>
                <w:rtl w:val="0"/>
              </w:rPr>
              <w:t xml:space="preserve">&lt;br&gt;- Gorges du Cian (descent)&lt;br&gt;- Col de Saint-Raphaël (876m)&lt;br&gt;- Col de Bleine (1,439m)&lt;br&gt;- Col du Pilon (786m)&lt;br&gt;&lt;br&gt;</w:t>
            </w:r>
          </w:p>
          <w:p w:rsidR="00000000" w:rsidDel="00000000" w:rsidP="00000000" w:rsidRDefault="00000000" w:rsidRPr="00000000" w14:paraId="0000009D">
            <w:pPr>
              <w:spacing w:after="0" w:line="240" w:lineRule="auto"/>
              <w:rPr/>
            </w:pPr>
            <w:r w:rsidDel="00000000" w:rsidR="00000000" w:rsidRPr="00000000">
              <w:rPr>
                <w:rtl w:val="0"/>
              </w:rPr>
            </w:r>
          </w:p>
        </w:tc>
        <w:tc>
          <w:tcPr/>
          <w:p w:rsidR="00000000" w:rsidDel="00000000" w:rsidP="00000000" w:rsidRDefault="00000000" w:rsidRPr="00000000" w14:paraId="0000009E">
            <w:pPr>
              <w:spacing w:after="0" w:line="240" w:lineRule="auto"/>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spacing w:after="0" w:line="240" w:lineRule="auto"/>
              <w:rPr/>
            </w:pPr>
            <w:r w:rsidDel="00000000" w:rsidR="00000000" w:rsidRPr="00000000">
              <w:rPr>
                <w:rtl w:val="0"/>
              </w:rPr>
            </w:r>
          </w:p>
        </w:tc>
      </w:tr>
      <w:tr>
        <w:trPr>
          <w:cantSplit w:val="0"/>
          <w:trHeight w:val="90.64453125" w:hRule="atLeast"/>
          <w:tblHeader w:val="0"/>
        </w:trPr>
        <w:tc>
          <w:tcPr/>
          <w:p w:rsidR="00000000" w:rsidDel="00000000" w:rsidP="00000000" w:rsidRDefault="00000000" w:rsidRPr="00000000" w14:paraId="000000A1">
            <w:pPr>
              <w:spacing w:after="0" w:line="240" w:lineRule="auto"/>
              <w:rPr/>
            </w:pPr>
            <w:r w:rsidDel="00000000" w:rsidR="00000000" w:rsidRPr="00000000">
              <w:rPr>
                <w:rtl w:val="0"/>
              </w:rPr>
              <w:t xml:space="preserve">Day 7</w:t>
            </w:r>
          </w:p>
        </w:tc>
        <w:tc>
          <w:tcPr/>
          <w:p w:rsidR="00000000" w:rsidDel="00000000" w:rsidP="00000000" w:rsidRDefault="00000000" w:rsidRPr="00000000" w14:paraId="000000A2">
            <w:pPr>
              <w:rPr/>
            </w:pPr>
            <w:r w:rsidDel="00000000" w:rsidR="00000000" w:rsidRPr="00000000">
              <w:rPr>
                <w:rtl w:val="0"/>
              </w:rPr>
              <w:t xml:space="preserve">Transit Nice → Home</w:t>
            </w:r>
          </w:p>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spacing w:after="0" w:line="240" w:lineRule="auto"/>
              <w:rPr/>
            </w:pPr>
            <w:r w:rsidDel="00000000" w:rsidR="00000000" w:rsidRPr="00000000">
              <w:rPr>
                <w:rtl w:val="0"/>
              </w:rPr>
            </w:r>
          </w:p>
        </w:tc>
        <w:tc>
          <w:tcPr/>
          <w:p w:rsidR="00000000" w:rsidDel="00000000" w:rsidP="00000000" w:rsidRDefault="00000000" w:rsidRPr="00000000" w14:paraId="000000A5">
            <w:pPr>
              <w:spacing w:after="0" w:line="240" w:lineRule="auto"/>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spacing w:after="0" w:line="240" w:lineRule="auto"/>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sectPr>
      <w:headerReference r:id="rId15" w:type="default"/>
      <w:footerReference r:id="rId16" w:type="default"/>
      <w:pgSz w:h="11906" w:w="16838" w:orient="landscape"/>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750D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0" Type="http://schemas.openxmlformats.org/officeDocument/2006/relationships/image" Target="media/image2.gif"/><Relationship Id="rId13" Type="http://schemas.openxmlformats.org/officeDocument/2006/relationships/image" Target="media/image4.gif"/><Relationship Id="rId12" Type="http://schemas.openxmlformats.org/officeDocument/2006/relationships/image" Target="media/image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15" Type="http://schemas.openxmlformats.org/officeDocument/2006/relationships/header" Target="header1.xml"/><Relationship Id="rId14" Type="http://schemas.openxmlformats.org/officeDocument/2006/relationships/image" Target="media/image6.gif"/><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hyperlink" Target="https://inforoute.ha-py.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U2lAwewTQzb/LmBxzxXQRd/YuA==">CgMxLjAyDmguZGFoMmdobzA3YjhrMg5oLmF1ZjR0dXhsc2ZmcDIOaC5sZXRlc3pkeG5teHkyDmgueWpmbmd0d3djZjNkOAByITF4cnlpYkhpcUVwRDk0V2RwYUJjZ2R2RGVlMzVBZjBRaw==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2021-10-14T19:44:00Z</dcterms:created>
  <dc:creator>Stephan Parra</dc:creator>
</cp:coreProperties>
</file>