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939B" w14:textId="24400F7A" w:rsidR="00CA5109" w:rsidRDefault="00092B09">
      <w:r w:rsidRPr="00092B09">
        <w:t xml:space="preserve">Monsieur François Burniaux est le fondateur et propriétaire de la société de consultance en informatique "Burniaux Consulting". Cette société se spécialise dans l'intégration du logiciel Odoo chez ses clients, ainsi que dans la fourniture d'autres services de consultance informatique. En plus de son rôle de chef d'entreprise, Monsieur Burniaux est également professeur à l'IETC-ps, où il enseigne les cours de "POO", "Structure des ordinateurs" et "ERP". C'est grâce à son cours "ERP" que </w:t>
      </w:r>
      <w:r>
        <w:t>j’ai</w:t>
      </w:r>
      <w:r w:rsidRPr="00092B09">
        <w:t xml:space="preserve"> connu Monsieur Burniaux. En tant que client pour </w:t>
      </w:r>
      <w:r>
        <w:t>mon</w:t>
      </w:r>
      <w:r w:rsidRPr="00092B09">
        <w:t xml:space="preserve"> travail de fin d'études, Monsieur Burniaux représente un professionnel de l'informatique avec une expertise dans les logiciels ERP, en particulier dans Odoo.</w:t>
      </w:r>
    </w:p>
    <w:sectPr w:rsidR="00CA5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2E"/>
    <w:rsid w:val="00092B09"/>
    <w:rsid w:val="009A0C93"/>
    <w:rsid w:val="00A47D2E"/>
    <w:rsid w:val="00CA510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2F42"/>
  <w15:chartTrackingRefBased/>
  <w15:docId w15:val="{8B44720E-AFB2-4FE3-95DE-ADD0F0DD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599</Characters>
  <Application>Microsoft Office Word</Application>
  <DocSecurity>0</DocSecurity>
  <Lines>4</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2023-03-04T19:16:00Z</dcterms:created>
  <dcterms:modified xsi:type="dcterms:W3CDTF">2023-03-04T19:20:00Z</dcterms:modified>
</cp:coreProperties>
</file>