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38E7" w14:textId="623FFADC" w:rsidR="00F9762E" w:rsidRDefault="00483176">
      <w:r w:rsidRPr="00483176">
        <w:t>Mon travail de fin d'étude est structuré en plusieurs chapitres afin de présenter de manière approfondie toutes les étapes de mon projet. Dans le chapitre "</w:t>
      </w:r>
      <w:r w:rsidRPr="00886E6A">
        <w:rPr>
          <w:color w:val="ED7D31" w:themeColor="accent2"/>
        </w:rPr>
        <w:t>Contexte</w:t>
      </w:r>
      <w:r w:rsidRPr="00483176">
        <w:t>", j'introduis le sujet en donnant un aperçu général, puis je me concentre sur le client et sa demande initiale. Le chapitre "</w:t>
      </w:r>
      <w:r w:rsidRPr="00886E6A">
        <w:rPr>
          <w:color w:val="ED7D31" w:themeColor="accent2"/>
        </w:rPr>
        <w:t>Etude de marché</w:t>
      </w:r>
      <w:r w:rsidRPr="00483176">
        <w:t>" examine les produits existants, en mettant l'accent sur ceux disponibles pour iOS. L'"</w:t>
      </w:r>
      <w:r w:rsidRPr="00886E6A">
        <w:rPr>
          <w:color w:val="ED7D31" w:themeColor="accent2"/>
        </w:rPr>
        <w:t>Analyse des besoins</w:t>
      </w:r>
      <w:r w:rsidRPr="00483176">
        <w:t>" explore les fonctionnalités requises, ainsi que celles qui ont été écartées, en prenant en compte les utilisateurs, l'interface utilisateur, la sécurité et les plateformes mobiles et serveur. Dans le chapitre "</w:t>
      </w:r>
      <w:r w:rsidRPr="00886E6A">
        <w:rPr>
          <w:color w:val="ED7D31" w:themeColor="accent2"/>
        </w:rPr>
        <w:t>Conception</w:t>
      </w:r>
      <w:r w:rsidRPr="00483176">
        <w:t>", j'élabore un cahier des charges détaillé, abordant la partie visuelle et incluant des diagrammes pour mieux visualiser le projet. Le chapitre "</w:t>
      </w:r>
      <w:r w:rsidRPr="00886E6A">
        <w:rPr>
          <w:color w:val="ED7D31" w:themeColor="accent2"/>
        </w:rPr>
        <w:t>Développement</w:t>
      </w:r>
      <w:r w:rsidRPr="00483176">
        <w:t xml:space="preserve">" traite des aspects pratiques tels que le dépôt du projet, la structure du projet, les langages cross-platforms et le langage Swift, ainsi que la communication entre iOS et Odoo. J'aborde ensuite la réalisation du code informatique et les phases de test et de validation, en décrivant les environnements de test utilisés et la validation effectuée auprès de M. </w:t>
      </w:r>
      <w:proofErr w:type="spellStart"/>
      <w:r w:rsidRPr="00483176">
        <w:t>Burniaux</w:t>
      </w:r>
      <w:proofErr w:type="spellEnd"/>
      <w:r w:rsidRPr="00483176">
        <w:t>. Dans le chapitre suivant, "</w:t>
      </w:r>
      <w:r w:rsidRPr="00886E6A">
        <w:rPr>
          <w:color w:val="ED7D31" w:themeColor="accent2"/>
        </w:rPr>
        <w:t>Futur de l'application</w:t>
      </w:r>
      <w:r w:rsidRPr="00483176">
        <w:t>", je discute des perspectives d'évolution de l'application. La "</w:t>
      </w:r>
      <w:r w:rsidRPr="00886E6A">
        <w:rPr>
          <w:color w:val="ED7D31" w:themeColor="accent2"/>
        </w:rPr>
        <w:t>Conclusion</w:t>
      </w:r>
      <w:r w:rsidRPr="00483176">
        <w:t>" récapitule les objectifs du projet, résume les résultats obtenus, souligne la contribution à la connaissance, présente les limitations et formule des recommandations. Enfin, je mentionne la "</w:t>
      </w:r>
      <w:r w:rsidRPr="00886E6A">
        <w:rPr>
          <w:color w:val="ED7D31" w:themeColor="accent2"/>
        </w:rPr>
        <w:t>Webographie et documentations</w:t>
      </w:r>
      <w:r w:rsidRPr="00483176">
        <w:t>" consultées, ainsi que les "</w:t>
      </w:r>
      <w:r w:rsidRPr="00886E6A">
        <w:rPr>
          <w:color w:val="ED7D31" w:themeColor="accent2"/>
        </w:rPr>
        <w:t>Annexes</w:t>
      </w:r>
      <w:r w:rsidRPr="00483176">
        <w:t>" qui fournissent des informations complémentaires.</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FD"/>
    <w:rsid w:val="00483176"/>
    <w:rsid w:val="007D5291"/>
    <w:rsid w:val="00886E6A"/>
    <w:rsid w:val="00CF59FD"/>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25A2"/>
  <w15:chartTrackingRefBased/>
  <w15:docId w15:val="{6D76E2B8-9F95-49CA-B476-22061445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1353</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2023-06-08T08:48:00Z</dcterms:created>
  <dcterms:modified xsi:type="dcterms:W3CDTF">2023-06-08T08:59:00Z</dcterms:modified>
</cp:coreProperties>
</file>