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B2D" w:rsidRDefault="006E342A" w:rsidP="006E342A">
      <w:pPr>
        <w:ind w:left="1416" w:firstLine="708"/>
        <w:rPr>
          <w:sz w:val="48"/>
          <w:szCs w:val="48"/>
        </w:rPr>
      </w:pPr>
      <w:r w:rsidRPr="006E342A">
        <w:rPr>
          <w:sz w:val="48"/>
          <w:szCs w:val="48"/>
        </w:rPr>
        <w:t>CHECKPOINT3</w:t>
      </w:r>
    </w:p>
    <w:p w:rsidR="006E342A" w:rsidRDefault="00603F3C" w:rsidP="006E342A">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Q.1.1.1</w:t>
      </w:r>
    </w:p>
    <w:p w:rsidR="00603F3C" w:rsidRDefault="00B50925" w:rsidP="006E342A">
      <w:r>
        <w:rPr>
          <w:noProof/>
          <w:lang w:eastAsia="fr-FR"/>
        </w:rPr>
        <w:drawing>
          <wp:inline distT="0" distB="0" distL="0" distR="0">
            <wp:extent cx="4515982" cy="2552989"/>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19908" cy="2555209"/>
                    </a:xfrm>
                    <a:prstGeom prst="rect">
                      <a:avLst/>
                    </a:prstGeom>
                    <a:noFill/>
                    <a:ln w="9525">
                      <a:noFill/>
                      <a:miter lim="800000"/>
                      <a:headEnd/>
                      <a:tailEnd/>
                    </a:ln>
                  </pic:spPr>
                </pic:pic>
              </a:graphicData>
            </a:graphic>
          </wp:inline>
        </w:drawing>
      </w:r>
    </w:p>
    <w:p w:rsidR="00B50925" w:rsidRDefault="005474AA" w:rsidP="006E342A">
      <w:r>
        <w:rPr>
          <w:noProof/>
          <w:lang w:eastAsia="fr-FR"/>
        </w:rPr>
        <w:pict>
          <v:shapetype id="_x0000_t32" coordsize="21600,21600" o:spt="32" o:oned="t" path="m,l21600,21600e" filled="f">
            <v:path arrowok="t" fillok="f" o:connecttype="none"/>
            <o:lock v:ext="edit" shapetype="t"/>
          </v:shapetype>
          <v:shape id="_x0000_s1026" type="#_x0000_t32" style="position:absolute;margin-left:269.5pt;margin-top:100.9pt;width:108.95pt;height:10.75pt;flip:x y;z-index:251658240" o:connectortype="straight" strokecolor="red">
            <v:stroke endarrow="block"/>
          </v:shape>
        </w:pict>
      </w:r>
      <w:r>
        <w:rPr>
          <w:noProof/>
          <w:lang w:eastAsia="fr-FR"/>
        </w:rPr>
        <w:drawing>
          <wp:inline distT="0" distB="0" distL="0" distR="0">
            <wp:extent cx="4460498" cy="166254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462376" cy="1663245"/>
                    </a:xfrm>
                    <a:prstGeom prst="rect">
                      <a:avLst/>
                    </a:prstGeom>
                    <a:noFill/>
                    <a:ln w="9525">
                      <a:noFill/>
                      <a:miter lim="800000"/>
                      <a:headEnd/>
                      <a:tailEnd/>
                    </a:ln>
                  </pic:spPr>
                </pic:pic>
              </a:graphicData>
            </a:graphic>
          </wp:inline>
        </w:drawing>
      </w:r>
    </w:p>
    <w:p w:rsidR="005474AA" w:rsidRDefault="0093117F" w:rsidP="006E342A">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Q.1.1.2</w:t>
      </w:r>
    </w:p>
    <w:p w:rsidR="0093117F" w:rsidRDefault="00283AD4" w:rsidP="006E342A">
      <w:r>
        <w:rPr>
          <w:noProof/>
          <w:lang w:eastAsia="fr-FR"/>
        </w:rPr>
        <w:lastRenderedPageBreak/>
        <w:drawing>
          <wp:inline distT="0" distB="0" distL="0" distR="0">
            <wp:extent cx="4418918" cy="4055423"/>
            <wp:effectExtent l="19050" t="0" r="682"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420867" cy="4057212"/>
                    </a:xfrm>
                    <a:prstGeom prst="rect">
                      <a:avLst/>
                    </a:prstGeom>
                    <a:noFill/>
                    <a:ln w="9525">
                      <a:noFill/>
                      <a:miter lim="800000"/>
                      <a:headEnd/>
                      <a:tailEnd/>
                    </a:ln>
                  </pic:spPr>
                </pic:pic>
              </a:graphicData>
            </a:graphic>
          </wp:inline>
        </w:drawing>
      </w:r>
    </w:p>
    <w:p w:rsidR="00283AD4" w:rsidRDefault="00BD074B" w:rsidP="006E342A">
      <w:r>
        <w:rPr>
          <w:noProof/>
          <w:lang w:eastAsia="fr-FR"/>
        </w:rPr>
        <w:pict>
          <v:shape id="_x0000_s1028" type="#_x0000_t32" style="position:absolute;margin-left:129.7pt;margin-top:28.85pt;width:74.35pt;height:158.5pt;flip:y;z-index:251660288" o:connectortype="straight" strokecolor="red">
            <v:stroke endarrow="block"/>
          </v:shape>
        </w:pict>
      </w:r>
      <w:r>
        <w:rPr>
          <w:noProof/>
          <w:lang w:eastAsia="fr-FR"/>
        </w:rPr>
        <w:pict>
          <v:shape id="_x0000_s1027" type="#_x0000_t32" style="position:absolute;margin-left:101.65pt;margin-top:156.95pt;width:28.05pt;height:30.4pt;flip:x y;z-index:251659264" o:connectortype="straight" strokecolor="red">
            <v:stroke endarrow="block"/>
          </v:shape>
        </w:pict>
      </w:r>
      <w:r>
        <w:rPr>
          <w:noProof/>
          <w:lang w:eastAsia="fr-FR"/>
        </w:rPr>
        <w:drawing>
          <wp:inline distT="0" distB="0" distL="0" distR="0">
            <wp:extent cx="4320461" cy="2072370"/>
            <wp:effectExtent l="19050" t="0" r="3889"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323900" cy="2074020"/>
                    </a:xfrm>
                    <a:prstGeom prst="rect">
                      <a:avLst/>
                    </a:prstGeom>
                    <a:noFill/>
                    <a:ln w="9525">
                      <a:noFill/>
                      <a:miter lim="800000"/>
                      <a:headEnd/>
                      <a:tailEnd/>
                    </a:ln>
                  </pic:spPr>
                </pic:pic>
              </a:graphicData>
            </a:graphic>
          </wp:inline>
        </w:drawing>
      </w:r>
    </w:p>
    <w:p w:rsidR="00BD074B" w:rsidRDefault="00BD074B" w:rsidP="006E342A"/>
    <w:p w:rsidR="00BD074B" w:rsidRDefault="00647B80" w:rsidP="006E342A">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Q.1.1.3</w:t>
      </w:r>
    </w:p>
    <w:p w:rsidR="00647B80" w:rsidRDefault="00C55A53" w:rsidP="006E342A">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Q.1.1.4</w:t>
      </w:r>
    </w:p>
    <w:p w:rsidR="00C55A53" w:rsidRDefault="008B08D2" w:rsidP="006E342A">
      <w:r>
        <w:rPr>
          <w:noProof/>
          <w:lang w:eastAsia="fr-FR"/>
        </w:rPr>
        <w:lastRenderedPageBreak/>
        <w:drawing>
          <wp:inline distT="0" distB="0" distL="0" distR="0">
            <wp:extent cx="4238790" cy="2499756"/>
            <wp:effectExtent l="19050" t="0" r="936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240575" cy="2500809"/>
                    </a:xfrm>
                    <a:prstGeom prst="rect">
                      <a:avLst/>
                    </a:prstGeom>
                    <a:noFill/>
                    <a:ln w="9525">
                      <a:noFill/>
                      <a:miter lim="800000"/>
                      <a:headEnd/>
                      <a:tailEnd/>
                    </a:ln>
                  </pic:spPr>
                </pic:pic>
              </a:graphicData>
            </a:graphic>
          </wp:inline>
        </w:drawing>
      </w:r>
    </w:p>
    <w:p w:rsidR="008B08D2" w:rsidRDefault="00E93356" w:rsidP="006E342A">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Q.1.2.1</w:t>
      </w:r>
    </w:p>
    <w:p w:rsidR="00E93356" w:rsidRDefault="005A7ABF" w:rsidP="006E342A">
      <w:r>
        <w:rPr>
          <w:noProof/>
          <w:lang w:eastAsia="fr-FR"/>
        </w:rPr>
        <w:drawing>
          <wp:inline distT="0" distB="0" distL="0" distR="0">
            <wp:extent cx="4981699" cy="944926"/>
            <wp:effectExtent l="19050" t="0" r="9401"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983797" cy="945324"/>
                    </a:xfrm>
                    <a:prstGeom prst="rect">
                      <a:avLst/>
                    </a:prstGeom>
                    <a:noFill/>
                    <a:ln w="9525">
                      <a:noFill/>
                      <a:miter lim="800000"/>
                      <a:headEnd/>
                      <a:tailEnd/>
                    </a:ln>
                  </pic:spPr>
                </pic:pic>
              </a:graphicData>
            </a:graphic>
          </wp:inline>
        </w:drawing>
      </w:r>
    </w:p>
    <w:p w:rsidR="005A7ABF" w:rsidRDefault="00E2631F" w:rsidP="006E342A">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Q.1.2.2</w:t>
      </w:r>
    </w:p>
    <w:p w:rsidR="00E2631F" w:rsidRDefault="00E2631F" w:rsidP="006E342A">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Q.1.2.3</w:t>
      </w:r>
    </w:p>
    <w:p w:rsidR="00E2631F" w:rsidRDefault="00592E07" w:rsidP="006E342A">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Q.1.3.1</w:t>
      </w:r>
    </w:p>
    <w:p w:rsidR="00592E07" w:rsidRDefault="00957300" w:rsidP="006E342A">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Q.2.1.1</w:t>
      </w:r>
    </w:p>
    <w:p w:rsidR="00957300" w:rsidRDefault="00AD6F3A" w:rsidP="006E342A">
      <w:r>
        <w:rPr>
          <w:noProof/>
          <w:lang w:eastAsia="fr-FR"/>
        </w:rPr>
        <w:drawing>
          <wp:inline distT="0" distB="0" distL="0" distR="0">
            <wp:extent cx="4509611" cy="2137558"/>
            <wp:effectExtent l="19050" t="0" r="5239"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511510" cy="2138458"/>
                    </a:xfrm>
                    <a:prstGeom prst="rect">
                      <a:avLst/>
                    </a:prstGeom>
                    <a:noFill/>
                    <a:ln w="9525">
                      <a:noFill/>
                      <a:miter lim="800000"/>
                      <a:headEnd/>
                      <a:tailEnd/>
                    </a:ln>
                  </pic:spPr>
                </pic:pic>
              </a:graphicData>
            </a:graphic>
          </wp:inline>
        </w:drawing>
      </w:r>
    </w:p>
    <w:p w:rsidR="00AD6F3A" w:rsidRPr="006E7B11" w:rsidRDefault="006E7B11" w:rsidP="006E342A">
      <w:pPr>
        <w:rPr>
          <w:rFonts w:ascii="Roboto" w:hAnsi="Roboto"/>
          <w:b/>
          <w:bCs/>
          <w:color w:val="39424E"/>
          <w:spacing w:val="1"/>
          <w:sz w:val="15"/>
          <w:szCs w:val="15"/>
          <w:shd w:val="clear" w:color="auto" w:fill="FFFFFF"/>
        </w:rPr>
      </w:pPr>
      <w:r>
        <w:rPr>
          <w:rStyle w:val="lev"/>
          <w:rFonts w:ascii="Roboto" w:hAnsi="Roboto"/>
          <w:color w:val="39424E"/>
          <w:spacing w:val="1"/>
          <w:sz w:val="15"/>
          <w:szCs w:val="15"/>
          <w:shd w:val="clear" w:color="auto" w:fill="FFFFFF"/>
        </w:rPr>
        <w:t>Q.2.1.2</w:t>
      </w:r>
    </w:p>
    <w:p w:rsidR="006E7B11" w:rsidRDefault="006E7B11" w:rsidP="006E7B1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15"/>
          <w:szCs w:val="15"/>
        </w:rPr>
      </w:pPr>
      <w:r>
        <w:rPr>
          <w:rStyle w:val="lev"/>
          <w:rFonts w:ascii="Segoe UI" w:hAnsi="Segoe UI" w:cs="Segoe UI"/>
          <w:color w:val="0D0D0D"/>
          <w:sz w:val="15"/>
          <w:szCs w:val="15"/>
          <w:bdr w:val="single" w:sz="2" w:space="0" w:color="E3E3E3" w:frame="1"/>
        </w:rPr>
        <w:t>Complexité du mot de passe :</w:t>
      </w:r>
      <w:r>
        <w:rPr>
          <w:rFonts w:ascii="Segoe UI" w:hAnsi="Segoe UI" w:cs="Segoe UI"/>
          <w:color w:val="0D0D0D"/>
          <w:sz w:val="15"/>
          <w:szCs w:val="15"/>
        </w:rPr>
        <w:t xml:space="preserve"> Assurez-vous que le mot de passe attribué au compte utilisateur est suffisamment complexe pour garantir la sécurité. Il doit contenir une combinaison de lettres majuscules et minuscules, de chiffres et de caractères spéciaux, et avoir une longueur suffisante.</w:t>
      </w:r>
    </w:p>
    <w:p w:rsidR="006E7B11" w:rsidRDefault="006E7B11" w:rsidP="006E7B1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15"/>
          <w:szCs w:val="15"/>
        </w:rPr>
      </w:pPr>
      <w:r>
        <w:rPr>
          <w:rStyle w:val="lev"/>
          <w:rFonts w:ascii="Segoe UI" w:hAnsi="Segoe UI" w:cs="Segoe UI"/>
          <w:color w:val="0D0D0D"/>
          <w:sz w:val="15"/>
          <w:szCs w:val="15"/>
          <w:bdr w:val="single" w:sz="2" w:space="0" w:color="E3E3E3" w:frame="1"/>
        </w:rPr>
        <w:t>Attribution des privilèges :</w:t>
      </w:r>
      <w:r>
        <w:rPr>
          <w:rFonts w:ascii="Segoe UI" w:hAnsi="Segoe UI" w:cs="Segoe UI"/>
          <w:color w:val="0D0D0D"/>
          <w:sz w:val="15"/>
          <w:szCs w:val="15"/>
        </w:rPr>
        <w:t xml:space="preserve"> Limitez les privilèges accordés aux utilisateurs en fonction de leurs besoins. Évitez d'attribuer des privilèges administratifs à des comptes utilisateur standard, sauf si cela est absolument nécessaire. Utilisez plutôt le mécanisme </w:t>
      </w:r>
      <w:proofErr w:type="spellStart"/>
      <w:r>
        <w:rPr>
          <w:rFonts w:ascii="Segoe UI" w:hAnsi="Segoe UI" w:cs="Segoe UI"/>
          <w:color w:val="0D0D0D"/>
          <w:sz w:val="15"/>
          <w:szCs w:val="15"/>
        </w:rPr>
        <w:t>sudo</w:t>
      </w:r>
      <w:proofErr w:type="spellEnd"/>
      <w:r>
        <w:rPr>
          <w:rFonts w:ascii="Segoe UI" w:hAnsi="Segoe UI" w:cs="Segoe UI"/>
          <w:color w:val="0D0D0D"/>
          <w:sz w:val="15"/>
          <w:szCs w:val="15"/>
        </w:rPr>
        <w:t xml:space="preserve"> pour accorder des privilèges temporaires lorsque c'est nécessaire.</w:t>
      </w:r>
    </w:p>
    <w:p w:rsidR="006E7B11" w:rsidRDefault="006E7B11" w:rsidP="006E7B1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15"/>
          <w:szCs w:val="15"/>
        </w:rPr>
      </w:pPr>
      <w:r>
        <w:rPr>
          <w:rStyle w:val="lev"/>
          <w:rFonts w:ascii="Segoe UI" w:hAnsi="Segoe UI" w:cs="Segoe UI"/>
          <w:color w:val="0D0D0D"/>
          <w:sz w:val="15"/>
          <w:szCs w:val="15"/>
          <w:bdr w:val="single" w:sz="2" w:space="0" w:color="E3E3E3" w:frame="1"/>
        </w:rPr>
        <w:t>Gestion des groupes :</w:t>
      </w:r>
      <w:r>
        <w:rPr>
          <w:rFonts w:ascii="Segoe UI" w:hAnsi="Segoe UI" w:cs="Segoe UI"/>
          <w:color w:val="0D0D0D"/>
          <w:sz w:val="15"/>
          <w:szCs w:val="15"/>
        </w:rPr>
        <w:t xml:space="preserve"> Ajoutez le nouvel utilisateur à des groupes pertinents en fonction de ses responsabilités. Par exemple, vous pouvez ajouter l'utilisateur à des groupes tels que </w:t>
      </w:r>
      <w:proofErr w:type="spellStart"/>
      <w:r>
        <w:rPr>
          <w:rStyle w:val="CodeHTML"/>
          <w:b/>
          <w:bCs/>
          <w:color w:val="0D0D0D"/>
          <w:sz w:val="13"/>
          <w:szCs w:val="13"/>
          <w:bdr w:val="single" w:sz="2" w:space="0" w:color="E3E3E3" w:frame="1"/>
        </w:rPr>
        <w:t>sudo</w:t>
      </w:r>
      <w:proofErr w:type="spellEnd"/>
      <w:r>
        <w:rPr>
          <w:rFonts w:ascii="Segoe UI" w:hAnsi="Segoe UI" w:cs="Segoe UI"/>
          <w:color w:val="0D0D0D"/>
          <w:sz w:val="15"/>
          <w:szCs w:val="15"/>
        </w:rPr>
        <w:t xml:space="preserve"> pour accorder des privilèges administratifs, ou à des groupes spécifiques à des projets ou des départements.</w:t>
      </w:r>
    </w:p>
    <w:p w:rsidR="006E7B11" w:rsidRDefault="006E7B11" w:rsidP="006E7B1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15"/>
          <w:szCs w:val="15"/>
        </w:rPr>
      </w:pPr>
      <w:r>
        <w:rPr>
          <w:rStyle w:val="lev"/>
          <w:rFonts w:ascii="Segoe UI" w:hAnsi="Segoe UI" w:cs="Segoe UI"/>
          <w:color w:val="0D0D0D"/>
          <w:sz w:val="15"/>
          <w:szCs w:val="15"/>
          <w:bdr w:val="single" w:sz="2" w:space="0" w:color="E3E3E3" w:frame="1"/>
        </w:rPr>
        <w:lastRenderedPageBreak/>
        <w:t>Surveillance et journalisation :</w:t>
      </w:r>
      <w:r>
        <w:rPr>
          <w:rFonts w:ascii="Segoe UI" w:hAnsi="Segoe UI" w:cs="Segoe UI"/>
          <w:color w:val="0D0D0D"/>
          <w:sz w:val="15"/>
          <w:szCs w:val="15"/>
        </w:rPr>
        <w:t xml:space="preserve"> Activez la journalisation des activités des utilisateurs pour surveiller les actions effectuées. Vous pouvez configurer des outils comme </w:t>
      </w:r>
      <w:proofErr w:type="spellStart"/>
      <w:r>
        <w:rPr>
          <w:rStyle w:val="CodeHTML"/>
          <w:b/>
          <w:bCs/>
          <w:color w:val="0D0D0D"/>
          <w:sz w:val="13"/>
          <w:szCs w:val="13"/>
          <w:bdr w:val="single" w:sz="2" w:space="0" w:color="E3E3E3" w:frame="1"/>
        </w:rPr>
        <w:t>auditd</w:t>
      </w:r>
      <w:proofErr w:type="spellEnd"/>
      <w:r>
        <w:rPr>
          <w:rFonts w:ascii="Segoe UI" w:hAnsi="Segoe UI" w:cs="Segoe UI"/>
          <w:color w:val="0D0D0D"/>
          <w:sz w:val="15"/>
          <w:szCs w:val="15"/>
        </w:rPr>
        <w:t xml:space="preserve"> pour suivre les changements effectués par les utilisateurs sur le système.</w:t>
      </w:r>
    </w:p>
    <w:p w:rsidR="006E7B11" w:rsidRDefault="006E7B11" w:rsidP="006E7B1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15"/>
          <w:szCs w:val="15"/>
        </w:rPr>
      </w:pPr>
      <w:r>
        <w:rPr>
          <w:rStyle w:val="lev"/>
          <w:rFonts w:ascii="Segoe UI" w:hAnsi="Segoe UI" w:cs="Segoe UI"/>
          <w:color w:val="0D0D0D"/>
          <w:sz w:val="15"/>
          <w:szCs w:val="15"/>
          <w:bdr w:val="single" w:sz="2" w:space="0" w:color="E3E3E3" w:frame="1"/>
        </w:rPr>
        <w:t>Politiques de mot de passe :</w:t>
      </w:r>
      <w:r>
        <w:rPr>
          <w:rFonts w:ascii="Segoe UI" w:hAnsi="Segoe UI" w:cs="Segoe UI"/>
          <w:color w:val="0D0D0D"/>
          <w:sz w:val="15"/>
          <w:szCs w:val="15"/>
        </w:rPr>
        <w:t xml:space="preserve"> Définissez des politiques de mot de passe appropriées pour le système, telles que des règles de rotation régulières des mots de passe, des exigences de longueur minimale des mots de passe, et des restrictions d'utilisation d'anciens mots de passe.</w:t>
      </w:r>
    </w:p>
    <w:p w:rsidR="006E7B11" w:rsidRDefault="006E7B11" w:rsidP="006E7B1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15"/>
          <w:szCs w:val="15"/>
        </w:rPr>
      </w:pPr>
      <w:r>
        <w:rPr>
          <w:rStyle w:val="lev"/>
          <w:rFonts w:ascii="Segoe UI" w:hAnsi="Segoe UI" w:cs="Segoe UI"/>
          <w:color w:val="0D0D0D"/>
          <w:sz w:val="15"/>
          <w:szCs w:val="15"/>
          <w:bdr w:val="single" w:sz="2" w:space="0" w:color="E3E3E3" w:frame="1"/>
        </w:rPr>
        <w:t>Désactivation des comptes inutilisés :</w:t>
      </w:r>
      <w:r>
        <w:rPr>
          <w:rFonts w:ascii="Segoe UI" w:hAnsi="Segoe UI" w:cs="Segoe UI"/>
          <w:color w:val="0D0D0D"/>
          <w:sz w:val="15"/>
          <w:szCs w:val="15"/>
        </w:rPr>
        <w:t xml:space="preserve"> Surveillez l'utilisation des comptes utilisateur et désactivez ou supprimez les comptes inutilisés pour réduire les risques de compromission de la sécurité.</w:t>
      </w:r>
    </w:p>
    <w:p w:rsidR="006E7B11" w:rsidRDefault="006E7B11" w:rsidP="006E7B1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15"/>
          <w:szCs w:val="15"/>
        </w:rPr>
      </w:pPr>
      <w:r>
        <w:rPr>
          <w:rFonts w:ascii="Segoe UI" w:hAnsi="Segoe UI" w:cs="Segoe UI"/>
          <w:color w:val="0D0D0D"/>
          <w:sz w:val="15"/>
          <w:szCs w:val="15"/>
        </w:rPr>
        <w:t>En suivant ces préconisations, vous pouvez renforcer la sécurité et la gestion des comptes utilisateur sur votre serveur Linux.</w:t>
      </w:r>
    </w:p>
    <w:p w:rsidR="006E7B11" w:rsidRDefault="006E7B11" w:rsidP="006E7B11">
      <w:pPr>
        <w:rPr>
          <w:rStyle w:val="lev"/>
          <w:rFonts w:ascii="Roboto" w:hAnsi="Roboto"/>
          <w:color w:val="39424E"/>
          <w:spacing w:val="1"/>
          <w:sz w:val="15"/>
          <w:szCs w:val="15"/>
          <w:shd w:val="clear" w:color="auto" w:fill="FFFFFF"/>
        </w:rPr>
      </w:pPr>
    </w:p>
    <w:p w:rsidR="006E7B11" w:rsidRDefault="008025DE" w:rsidP="006E7B11">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Q.2.2</w:t>
      </w:r>
      <w:r w:rsidR="006E7B11">
        <w:rPr>
          <w:rStyle w:val="lev"/>
          <w:rFonts w:ascii="Roboto" w:hAnsi="Roboto"/>
          <w:color w:val="39424E"/>
          <w:spacing w:val="1"/>
          <w:sz w:val="15"/>
          <w:szCs w:val="15"/>
          <w:shd w:val="clear" w:color="auto" w:fill="FFFFFF"/>
        </w:rPr>
        <w:t>.</w:t>
      </w:r>
      <w:r>
        <w:rPr>
          <w:rStyle w:val="lev"/>
          <w:rFonts w:ascii="Roboto" w:hAnsi="Roboto"/>
          <w:color w:val="39424E"/>
          <w:spacing w:val="1"/>
          <w:sz w:val="15"/>
          <w:szCs w:val="15"/>
          <w:shd w:val="clear" w:color="auto" w:fill="FFFFFF"/>
        </w:rPr>
        <w:t>1</w:t>
      </w:r>
    </w:p>
    <w:p w:rsidR="004861D8" w:rsidRPr="006E7B11" w:rsidRDefault="004861D8" w:rsidP="006E7B11">
      <w:pPr>
        <w:rPr>
          <w:rFonts w:ascii="Roboto" w:hAnsi="Roboto"/>
          <w:b/>
          <w:bCs/>
          <w:color w:val="39424E"/>
          <w:spacing w:val="1"/>
          <w:sz w:val="15"/>
          <w:szCs w:val="15"/>
          <w:shd w:val="clear" w:color="auto" w:fill="FFFFFF"/>
        </w:rPr>
      </w:pPr>
      <w:r>
        <w:rPr>
          <w:rFonts w:ascii="Roboto" w:hAnsi="Roboto"/>
          <w:b/>
          <w:bCs/>
          <w:noProof/>
          <w:color w:val="39424E"/>
          <w:spacing w:val="1"/>
          <w:sz w:val="15"/>
          <w:szCs w:val="15"/>
          <w:shd w:val="clear" w:color="auto" w:fill="FFFFFF"/>
          <w:lang w:eastAsia="fr-FR"/>
        </w:rPr>
        <w:drawing>
          <wp:inline distT="0" distB="0" distL="0" distR="0">
            <wp:extent cx="2588895" cy="249555"/>
            <wp:effectExtent l="19050" t="0" r="190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588895" cy="249555"/>
                    </a:xfrm>
                    <a:prstGeom prst="rect">
                      <a:avLst/>
                    </a:prstGeom>
                    <a:noFill/>
                    <a:ln w="9525">
                      <a:noFill/>
                      <a:miter lim="800000"/>
                      <a:headEnd/>
                      <a:tailEnd/>
                    </a:ln>
                  </pic:spPr>
                </pic:pic>
              </a:graphicData>
            </a:graphic>
          </wp:inline>
        </w:drawing>
      </w:r>
    </w:p>
    <w:p w:rsidR="006E7B11" w:rsidRDefault="004861D8" w:rsidP="006E7B11">
      <w:pPr>
        <w:rPr>
          <w:lang w:eastAsia="fr-FR"/>
        </w:rPr>
      </w:pPr>
      <w:r>
        <w:rPr>
          <w:noProof/>
          <w:lang w:eastAsia="fr-FR"/>
        </w:rPr>
        <w:drawing>
          <wp:inline distT="0" distB="0" distL="0" distR="0">
            <wp:extent cx="5760720" cy="2251998"/>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760720" cy="2251998"/>
                    </a:xfrm>
                    <a:prstGeom prst="rect">
                      <a:avLst/>
                    </a:prstGeom>
                    <a:noFill/>
                    <a:ln w="9525">
                      <a:noFill/>
                      <a:miter lim="800000"/>
                      <a:headEnd/>
                      <a:tailEnd/>
                    </a:ln>
                  </pic:spPr>
                </pic:pic>
              </a:graphicData>
            </a:graphic>
          </wp:inline>
        </w:drawing>
      </w:r>
    </w:p>
    <w:p w:rsidR="00394A23" w:rsidRDefault="00DA2208" w:rsidP="006E7B11">
      <w:pPr>
        <w:rPr>
          <w:lang w:eastAsia="fr-FR"/>
        </w:rPr>
      </w:pPr>
      <w:r>
        <w:rPr>
          <w:noProof/>
          <w:lang w:eastAsia="fr-FR"/>
        </w:rPr>
        <w:drawing>
          <wp:inline distT="0" distB="0" distL="0" distR="0">
            <wp:extent cx="2268220" cy="178435"/>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2268220" cy="178435"/>
                    </a:xfrm>
                    <a:prstGeom prst="rect">
                      <a:avLst/>
                    </a:prstGeom>
                    <a:noFill/>
                    <a:ln w="9525">
                      <a:noFill/>
                      <a:miter lim="800000"/>
                      <a:headEnd/>
                      <a:tailEnd/>
                    </a:ln>
                  </pic:spPr>
                </pic:pic>
              </a:graphicData>
            </a:graphic>
          </wp:inline>
        </w:drawing>
      </w:r>
    </w:p>
    <w:p w:rsidR="00DA2208" w:rsidRDefault="00DA2208" w:rsidP="006E7B11">
      <w:pPr>
        <w:rPr>
          <w:rFonts w:ascii="Segoe UI" w:hAnsi="Segoe UI" w:cs="Segoe UI"/>
          <w:color w:val="0D0D0D"/>
          <w:sz w:val="15"/>
          <w:szCs w:val="15"/>
          <w:shd w:val="clear" w:color="auto" w:fill="FFFFFF"/>
        </w:rPr>
      </w:pPr>
      <w:r>
        <w:rPr>
          <w:rFonts w:ascii="Segoe UI" w:hAnsi="Segoe UI" w:cs="Segoe UI"/>
          <w:color w:val="0D0D0D"/>
          <w:sz w:val="15"/>
          <w:szCs w:val="15"/>
          <w:shd w:val="clear" w:color="auto" w:fill="FFFFFF"/>
        </w:rPr>
        <w:t xml:space="preserve">Une fois ces étapes effectuées, l'accès à distance en tant qu'utilisateur </w:t>
      </w:r>
      <w:proofErr w:type="spellStart"/>
      <w:r>
        <w:rPr>
          <w:rFonts w:ascii="Segoe UI" w:hAnsi="Segoe UI" w:cs="Segoe UI"/>
          <w:color w:val="0D0D0D"/>
          <w:sz w:val="15"/>
          <w:szCs w:val="15"/>
          <w:shd w:val="clear" w:color="auto" w:fill="FFFFFF"/>
        </w:rPr>
        <w:t>root</w:t>
      </w:r>
      <w:proofErr w:type="spellEnd"/>
      <w:r>
        <w:rPr>
          <w:rFonts w:ascii="Segoe UI" w:hAnsi="Segoe UI" w:cs="Segoe UI"/>
          <w:color w:val="0D0D0D"/>
          <w:sz w:val="15"/>
          <w:szCs w:val="15"/>
          <w:shd w:val="clear" w:color="auto" w:fill="FFFFFF"/>
        </w:rPr>
        <w:t xml:space="preserve"> sera désactivé sur votre serveur SSH, ce qui renforce la sécurité en limitant les risques associés à l'utilisation du compte </w:t>
      </w:r>
      <w:proofErr w:type="spellStart"/>
      <w:r>
        <w:rPr>
          <w:rFonts w:ascii="Segoe UI" w:hAnsi="Segoe UI" w:cs="Segoe UI"/>
          <w:color w:val="0D0D0D"/>
          <w:sz w:val="15"/>
          <w:szCs w:val="15"/>
          <w:shd w:val="clear" w:color="auto" w:fill="FFFFFF"/>
        </w:rPr>
        <w:t>root</w:t>
      </w:r>
      <w:proofErr w:type="spellEnd"/>
      <w:r>
        <w:rPr>
          <w:rFonts w:ascii="Segoe UI" w:hAnsi="Segoe UI" w:cs="Segoe UI"/>
          <w:color w:val="0D0D0D"/>
          <w:sz w:val="15"/>
          <w:szCs w:val="15"/>
          <w:shd w:val="clear" w:color="auto" w:fill="FFFFFF"/>
        </w:rPr>
        <w:t xml:space="preserve"> pour les connexions SSH.</w:t>
      </w:r>
    </w:p>
    <w:p w:rsidR="00DA2208" w:rsidRDefault="00AA0407" w:rsidP="006E7B11">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Q.2.2.2</w:t>
      </w:r>
    </w:p>
    <w:p w:rsidR="00AA0407" w:rsidRDefault="00002E3A" w:rsidP="006E7B11">
      <w:pPr>
        <w:rPr>
          <w:lang w:eastAsia="fr-FR"/>
        </w:rPr>
      </w:pPr>
      <w:r>
        <w:rPr>
          <w:noProof/>
          <w:lang w:eastAsia="fr-FR"/>
        </w:rPr>
        <w:drawing>
          <wp:inline distT="0" distB="0" distL="0" distR="0">
            <wp:extent cx="2535555" cy="219710"/>
            <wp:effectExtent l="1905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2535555" cy="219710"/>
                    </a:xfrm>
                    <a:prstGeom prst="rect">
                      <a:avLst/>
                    </a:prstGeom>
                    <a:noFill/>
                    <a:ln w="9525">
                      <a:noFill/>
                      <a:miter lim="800000"/>
                      <a:headEnd/>
                      <a:tailEnd/>
                    </a:ln>
                  </pic:spPr>
                </pic:pic>
              </a:graphicData>
            </a:graphic>
          </wp:inline>
        </w:drawing>
      </w:r>
    </w:p>
    <w:p w:rsidR="00002E3A" w:rsidRDefault="0016252D" w:rsidP="006E7B11">
      <w:pPr>
        <w:rPr>
          <w:lang w:eastAsia="fr-FR"/>
        </w:rPr>
      </w:pPr>
      <w:r>
        <w:rPr>
          <w:noProof/>
          <w:lang w:eastAsia="fr-FR"/>
        </w:rPr>
        <w:drawing>
          <wp:inline distT="0" distB="0" distL="0" distR="0">
            <wp:extent cx="5027963" cy="2451898"/>
            <wp:effectExtent l="19050" t="0" r="1237"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030080" cy="2452931"/>
                    </a:xfrm>
                    <a:prstGeom prst="rect">
                      <a:avLst/>
                    </a:prstGeom>
                    <a:noFill/>
                    <a:ln w="9525">
                      <a:noFill/>
                      <a:miter lim="800000"/>
                      <a:headEnd/>
                      <a:tailEnd/>
                    </a:ln>
                  </pic:spPr>
                </pic:pic>
              </a:graphicData>
            </a:graphic>
          </wp:inline>
        </w:drawing>
      </w:r>
    </w:p>
    <w:p w:rsidR="0016252D" w:rsidRDefault="00BF53DC" w:rsidP="006E7B11">
      <w:pPr>
        <w:rPr>
          <w:lang w:eastAsia="fr-FR"/>
        </w:rPr>
      </w:pPr>
      <w:r>
        <w:rPr>
          <w:noProof/>
          <w:lang w:eastAsia="fr-FR"/>
        </w:rPr>
        <w:drawing>
          <wp:inline distT="0" distB="0" distL="0" distR="0">
            <wp:extent cx="2321560" cy="278765"/>
            <wp:effectExtent l="19050" t="0" r="254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2321560" cy="278765"/>
                    </a:xfrm>
                    <a:prstGeom prst="rect">
                      <a:avLst/>
                    </a:prstGeom>
                    <a:noFill/>
                    <a:ln w="9525">
                      <a:noFill/>
                      <a:miter lim="800000"/>
                      <a:headEnd/>
                      <a:tailEnd/>
                    </a:ln>
                  </pic:spPr>
                </pic:pic>
              </a:graphicData>
            </a:graphic>
          </wp:inline>
        </w:drawing>
      </w:r>
    </w:p>
    <w:p w:rsidR="00BF53DC" w:rsidRDefault="00BF53DC" w:rsidP="006E7B11">
      <w:pPr>
        <w:rPr>
          <w:rFonts w:ascii="Segoe UI" w:hAnsi="Segoe UI" w:cs="Segoe UI"/>
          <w:color w:val="0D0D0D"/>
          <w:sz w:val="15"/>
          <w:szCs w:val="15"/>
          <w:shd w:val="clear" w:color="auto" w:fill="FFFFFF"/>
        </w:rPr>
      </w:pPr>
      <w:r>
        <w:rPr>
          <w:rFonts w:ascii="Segoe UI" w:hAnsi="Segoe UI" w:cs="Segoe UI"/>
          <w:color w:val="0D0D0D"/>
          <w:sz w:val="15"/>
          <w:szCs w:val="15"/>
          <w:shd w:val="clear" w:color="auto" w:fill="FFFFFF"/>
        </w:rPr>
        <w:lastRenderedPageBreak/>
        <w:t xml:space="preserve">Une fois ces étapes effectuées, seuls les utilisateurs spécifiés dans la directive </w:t>
      </w:r>
      <w:proofErr w:type="spellStart"/>
      <w:r>
        <w:rPr>
          <w:rStyle w:val="CodeHTML"/>
          <w:rFonts w:eastAsiaTheme="minorHAnsi"/>
          <w:b/>
          <w:bCs/>
          <w:color w:val="0D0D0D"/>
          <w:sz w:val="21"/>
          <w:szCs w:val="21"/>
          <w:bdr w:val="single" w:sz="2" w:space="0" w:color="E3E3E3" w:frame="1"/>
          <w:shd w:val="clear" w:color="auto" w:fill="FFFFFF"/>
        </w:rPr>
        <w:t>AllowUsers</w:t>
      </w:r>
      <w:proofErr w:type="spellEnd"/>
      <w:r>
        <w:rPr>
          <w:rFonts w:ascii="Segoe UI" w:hAnsi="Segoe UI" w:cs="Segoe UI"/>
          <w:color w:val="0D0D0D"/>
          <w:sz w:val="15"/>
          <w:szCs w:val="15"/>
          <w:shd w:val="clear" w:color="auto" w:fill="FFFFFF"/>
        </w:rPr>
        <w:t xml:space="preserve"> seront autorisés à se connecter via SSH. Assurez-vous que votre compte personnel est inclus dans cette liste pour garantir que vous seul pouvez accéder au serveur à distance.</w:t>
      </w:r>
    </w:p>
    <w:p w:rsidR="00BF53DC" w:rsidRDefault="002A2A0C" w:rsidP="006E7B11">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Q.2.2.3</w:t>
      </w:r>
    </w:p>
    <w:p w:rsidR="002A2A0C" w:rsidRDefault="00CD2C4B" w:rsidP="006E7B11">
      <w:pPr>
        <w:rPr>
          <w:lang w:eastAsia="fr-FR"/>
        </w:rPr>
      </w:pPr>
      <w:r>
        <w:rPr>
          <w:noProof/>
          <w:lang w:eastAsia="fr-FR"/>
        </w:rPr>
        <w:drawing>
          <wp:inline distT="0" distB="0" distL="0" distR="0">
            <wp:extent cx="4346575" cy="3687445"/>
            <wp:effectExtent l="1905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346575" cy="3687445"/>
                    </a:xfrm>
                    <a:prstGeom prst="rect">
                      <a:avLst/>
                    </a:prstGeom>
                    <a:noFill/>
                    <a:ln w="9525">
                      <a:noFill/>
                      <a:miter lim="800000"/>
                      <a:headEnd/>
                      <a:tailEnd/>
                    </a:ln>
                  </pic:spPr>
                </pic:pic>
              </a:graphicData>
            </a:graphic>
          </wp:inline>
        </w:drawing>
      </w:r>
    </w:p>
    <w:p w:rsidR="00CD2C4B" w:rsidRDefault="000832C7" w:rsidP="006E7B11">
      <w:pPr>
        <w:rPr>
          <w:lang w:eastAsia="fr-FR"/>
        </w:rPr>
      </w:pPr>
      <w:r>
        <w:rPr>
          <w:noProof/>
          <w:lang w:eastAsia="fr-FR"/>
        </w:rPr>
        <w:drawing>
          <wp:inline distT="0" distB="0" distL="0" distR="0">
            <wp:extent cx="2381250" cy="255270"/>
            <wp:effectExtent l="1905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2381250" cy="255270"/>
                    </a:xfrm>
                    <a:prstGeom prst="rect">
                      <a:avLst/>
                    </a:prstGeom>
                    <a:noFill/>
                    <a:ln w="9525">
                      <a:noFill/>
                      <a:miter lim="800000"/>
                      <a:headEnd/>
                      <a:tailEnd/>
                    </a:ln>
                  </pic:spPr>
                </pic:pic>
              </a:graphicData>
            </a:graphic>
          </wp:inline>
        </w:drawing>
      </w:r>
    </w:p>
    <w:p w:rsidR="000832C7" w:rsidRDefault="00F031FF" w:rsidP="006E7B11">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Q.2.3.1</w:t>
      </w:r>
    </w:p>
    <w:p w:rsidR="00F031FF" w:rsidRDefault="00C66883" w:rsidP="006E7B11">
      <w:pPr>
        <w:rPr>
          <w:lang w:eastAsia="fr-FR"/>
        </w:rPr>
      </w:pPr>
      <w:r>
        <w:rPr>
          <w:noProof/>
          <w:lang w:eastAsia="fr-FR"/>
        </w:rPr>
        <w:drawing>
          <wp:inline distT="0" distB="0" distL="0" distR="0">
            <wp:extent cx="4607560" cy="1686560"/>
            <wp:effectExtent l="19050" t="0" r="254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4607560" cy="1686560"/>
                    </a:xfrm>
                    <a:prstGeom prst="rect">
                      <a:avLst/>
                    </a:prstGeom>
                    <a:noFill/>
                    <a:ln w="9525">
                      <a:noFill/>
                      <a:miter lim="800000"/>
                      <a:headEnd/>
                      <a:tailEnd/>
                    </a:ln>
                  </pic:spPr>
                </pic:pic>
              </a:graphicData>
            </a:graphic>
          </wp:inline>
        </w:drawing>
      </w:r>
    </w:p>
    <w:p w:rsidR="00C66883" w:rsidRDefault="00716446" w:rsidP="006E7B11">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Q.2.3.2</w:t>
      </w:r>
    </w:p>
    <w:p w:rsidR="00716446" w:rsidRDefault="00623D90" w:rsidP="006E7B11">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RAID</w:t>
      </w:r>
    </w:p>
    <w:p w:rsidR="00623D90" w:rsidRDefault="00623D90" w:rsidP="006E7B11">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Q.2.3.3</w:t>
      </w:r>
    </w:p>
    <w:p w:rsidR="00623D90" w:rsidRDefault="007960DD" w:rsidP="006E7B11">
      <w:pPr>
        <w:rPr>
          <w:rStyle w:val="lev"/>
          <w:rFonts w:ascii="Roboto" w:hAnsi="Roboto"/>
          <w:color w:val="39424E"/>
          <w:spacing w:val="1"/>
          <w:sz w:val="15"/>
          <w:szCs w:val="15"/>
          <w:shd w:val="clear" w:color="auto" w:fill="FFFFFF"/>
        </w:rPr>
      </w:pPr>
      <w:proofErr w:type="spellStart"/>
      <w:r>
        <w:rPr>
          <w:rStyle w:val="lev"/>
          <w:rFonts w:ascii="Roboto" w:hAnsi="Roboto"/>
          <w:color w:val="39424E"/>
          <w:spacing w:val="1"/>
          <w:sz w:val="15"/>
          <w:szCs w:val="15"/>
          <w:shd w:val="clear" w:color="auto" w:fill="FFFFFF"/>
        </w:rPr>
        <w:t>Fdisk</w:t>
      </w:r>
      <w:proofErr w:type="spellEnd"/>
      <w:r>
        <w:rPr>
          <w:rStyle w:val="lev"/>
          <w:rFonts w:ascii="Roboto" w:hAnsi="Roboto"/>
          <w:color w:val="39424E"/>
          <w:spacing w:val="1"/>
          <w:sz w:val="15"/>
          <w:szCs w:val="15"/>
          <w:shd w:val="clear" w:color="auto" w:fill="FFFFFF"/>
        </w:rPr>
        <w:t xml:space="preserve"> –l</w:t>
      </w:r>
    </w:p>
    <w:p w:rsidR="007960DD" w:rsidRDefault="007960DD" w:rsidP="006E7B11">
      <w:pPr>
        <w:rPr>
          <w:lang w:eastAsia="fr-FR"/>
        </w:rPr>
      </w:pPr>
      <w:r>
        <w:rPr>
          <w:noProof/>
          <w:lang w:eastAsia="fr-FR"/>
        </w:rPr>
        <w:lastRenderedPageBreak/>
        <w:drawing>
          <wp:inline distT="0" distB="0" distL="0" distR="0">
            <wp:extent cx="5760720" cy="5037650"/>
            <wp:effectExtent l="1905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5760720" cy="5037650"/>
                    </a:xfrm>
                    <a:prstGeom prst="rect">
                      <a:avLst/>
                    </a:prstGeom>
                    <a:noFill/>
                    <a:ln w="9525">
                      <a:noFill/>
                      <a:miter lim="800000"/>
                      <a:headEnd/>
                      <a:tailEnd/>
                    </a:ln>
                  </pic:spPr>
                </pic:pic>
              </a:graphicData>
            </a:graphic>
          </wp:inline>
        </w:drawing>
      </w:r>
    </w:p>
    <w:p w:rsidR="007960DD" w:rsidRDefault="00835892" w:rsidP="006E7B11">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Q.2.3.4</w:t>
      </w:r>
    </w:p>
    <w:p w:rsidR="00835892" w:rsidRDefault="00835892" w:rsidP="006E7B11">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Q.2.3.5</w:t>
      </w:r>
    </w:p>
    <w:p w:rsidR="00835892" w:rsidRDefault="00193766" w:rsidP="006E7B11">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Q.2.4.1</w:t>
      </w:r>
    </w:p>
    <w:p w:rsidR="00857E73" w:rsidRDefault="00857E73" w:rsidP="00857E7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15"/>
          <w:szCs w:val="15"/>
        </w:rPr>
      </w:pPr>
      <w:r>
        <w:rPr>
          <w:rFonts w:ascii="Segoe UI" w:hAnsi="Segoe UI" w:cs="Segoe UI"/>
          <w:color w:val="0D0D0D"/>
          <w:sz w:val="15"/>
          <w:szCs w:val="15"/>
        </w:rPr>
        <w:t xml:space="preserve">Les trois composants </w:t>
      </w:r>
      <w:proofErr w:type="spellStart"/>
      <w:r>
        <w:rPr>
          <w:rFonts w:ascii="Segoe UI" w:hAnsi="Segoe UI" w:cs="Segoe UI"/>
          <w:color w:val="0D0D0D"/>
          <w:sz w:val="15"/>
          <w:szCs w:val="15"/>
        </w:rPr>
        <w:t>Bareos</w:t>
      </w:r>
      <w:proofErr w:type="spellEnd"/>
      <w:r>
        <w:rPr>
          <w:rFonts w:ascii="Segoe UI" w:hAnsi="Segoe UI" w:cs="Segoe UI"/>
          <w:color w:val="0D0D0D"/>
          <w:sz w:val="15"/>
          <w:szCs w:val="15"/>
        </w:rPr>
        <w:t xml:space="preserve"> installés sur la VM ont les rôles suivants :</w:t>
      </w:r>
    </w:p>
    <w:p w:rsidR="00857E73" w:rsidRDefault="00857E73" w:rsidP="00857E7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15"/>
          <w:szCs w:val="15"/>
        </w:rPr>
      </w:pPr>
      <w:proofErr w:type="spellStart"/>
      <w:r>
        <w:rPr>
          <w:rStyle w:val="lev"/>
          <w:rFonts w:ascii="Segoe UI" w:hAnsi="Segoe UI" w:cs="Segoe UI"/>
          <w:color w:val="0D0D0D"/>
          <w:sz w:val="15"/>
          <w:szCs w:val="15"/>
          <w:bdr w:val="single" w:sz="2" w:space="0" w:color="E3E3E3" w:frame="1"/>
        </w:rPr>
        <w:t>bareos</w:t>
      </w:r>
      <w:proofErr w:type="spellEnd"/>
      <w:r>
        <w:rPr>
          <w:rStyle w:val="lev"/>
          <w:rFonts w:ascii="Segoe UI" w:hAnsi="Segoe UI" w:cs="Segoe UI"/>
          <w:color w:val="0D0D0D"/>
          <w:sz w:val="15"/>
          <w:szCs w:val="15"/>
          <w:bdr w:val="single" w:sz="2" w:space="0" w:color="E3E3E3" w:frame="1"/>
        </w:rPr>
        <w:t>-</w:t>
      </w:r>
      <w:proofErr w:type="spellStart"/>
      <w:r>
        <w:rPr>
          <w:rStyle w:val="lev"/>
          <w:rFonts w:ascii="Segoe UI" w:hAnsi="Segoe UI" w:cs="Segoe UI"/>
          <w:color w:val="0D0D0D"/>
          <w:sz w:val="15"/>
          <w:szCs w:val="15"/>
          <w:bdr w:val="single" w:sz="2" w:space="0" w:color="E3E3E3" w:frame="1"/>
        </w:rPr>
        <w:t>dir</w:t>
      </w:r>
      <w:proofErr w:type="spellEnd"/>
      <w:r>
        <w:rPr>
          <w:rFonts w:ascii="Segoe UI" w:hAnsi="Segoe UI" w:cs="Segoe UI"/>
          <w:color w:val="0D0D0D"/>
          <w:sz w:val="15"/>
          <w:szCs w:val="15"/>
        </w:rPr>
        <w:t xml:space="preserve"> : Le composant </w:t>
      </w:r>
      <w:proofErr w:type="spellStart"/>
      <w:r>
        <w:rPr>
          <w:rFonts w:ascii="Segoe UI" w:hAnsi="Segoe UI" w:cs="Segoe UI"/>
          <w:color w:val="0D0D0D"/>
          <w:sz w:val="15"/>
          <w:szCs w:val="15"/>
        </w:rPr>
        <w:t>Director</w:t>
      </w:r>
      <w:proofErr w:type="spellEnd"/>
      <w:r>
        <w:rPr>
          <w:rFonts w:ascii="Segoe UI" w:hAnsi="Segoe UI" w:cs="Segoe UI"/>
          <w:color w:val="0D0D0D"/>
          <w:sz w:val="15"/>
          <w:szCs w:val="15"/>
        </w:rPr>
        <w:t xml:space="preserve"> est responsable de la gestion globale du système </w:t>
      </w:r>
      <w:proofErr w:type="spellStart"/>
      <w:r>
        <w:rPr>
          <w:rFonts w:ascii="Segoe UI" w:hAnsi="Segoe UI" w:cs="Segoe UI"/>
          <w:color w:val="0D0D0D"/>
          <w:sz w:val="15"/>
          <w:szCs w:val="15"/>
        </w:rPr>
        <w:t>Bareos</w:t>
      </w:r>
      <w:proofErr w:type="spellEnd"/>
      <w:r>
        <w:rPr>
          <w:rFonts w:ascii="Segoe UI" w:hAnsi="Segoe UI" w:cs="Segoe UI"/>
          <w:color w:val="0D0D0D"/>
          <w:sz w:val="15"/>
          <w:szCs w:val="15"/>
        </w:rPr>
        <w:t xml:space="preserve">. Il contrôle les jobs de sauvegarde, restauration et archivage, ainsi que la configuration des clients et des catalogues de sauvegarde. Le </w:t>
      </w:r>
      <w:proofErr w:type="spellStart"/>
      <w:r>
        <w:rPr>
          <w:rFonts w:ascii="Segoe UI" w:hAnsi="Segoe UI" w:cs="Segoe UI"/>
          <w:color w:val="0D0D0D"/>
          <w:sz w:val="15"/>
          <w:szCs w:val="15"/>
        </w:rPr>
        <w:t>Director</w:t>
      </w:r>
      <w:proofErr w:type="spellEnd"/>
      <w:r>
        <w:rPr>
          <w:rFonts w:ascii="Segoe UI" w:hAnsi="Segoe UI" w:cs="Segoe UI"/>
          <w:color w:val="0D0D0D"/>
          <w:sz w:val="15"/>
          <w:szCs w:val="15"/>
        </w:rPr>
        <w:t xml:space="preserve"> est essentiellement le cœur du système </w:t>
      </w:r>
      <w:proofErr w:type="spellStart"/>
      <w:r>
        <w:rPr>
          <w:rFonts w:ascii="Segoe UI" w:hAnsi="Segoe UI" w:cs="Segoe UI"/>
          <w:color w:val="0D0D0D"/>
          <w:sz w:val="15"/>
          <w:szCs w:val="15"/>
        </w:rPr>
        <w:t>Bareos</w:t>
      </w:r>
      <w:proofErr w:type="spellEnd"/>
      <w:r>
        <w:rPr>
          <w:rFonts w:ascii="Segoe UI" w:hAnsi="Segoe UI" w:cs="Segoe UI"/>
          <w:color w:val="0D0D0D"/>
          <w:sz w:val="15"/>
          <w:szCs w:val="15"/>
        </w:rPr>
        <w:t>.</w:t>
      </w:r>
    </w:p>
    <w:p w:rsidR="00857E73" w:rsidRDefault="00857E73" w:rsidP="00857E7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15"/>
          <w:szCs w:val="15"/>
        </w:rPr>
      </w:pPr>
      <w:proofErr w:type="spellStart"/>
      <w:r>
        <w:rPr>
          <w:rStyle w:val="lev"/>
          <w:rFonts w:ascii="Segoe UI" w:hAnsi="Segoe UI" w:cs="Segoe UI"/>
          <w:color w:val="0D0D0D"/>
          <w:sz w:val="15"/>
          <w:szCs w:val="15"/>
          <w:bdr w:val="single" w:sz="2" w:space="0" w:color="E3E3E3" w:frame="1"/>
        </w:rPr>
        <w:t>bareos</w:t>
      </w:r>
      <w:proofErr w:type="spellEnd"/>
      <w:r>
        <w:rPr>
          <w:rStyle w:val="lev"/>
          <w:rFonts w:ascii="Segoe UI" w:hAnsi="Segoe UI" w:cs="Segoe UI"/>
          <w:color w:val="0D0D0D"/>
          <w:sz w:val="15"/>
          <w:szCs w:val="15"/>
          <w:bdr w:val="single" w:sz="2" w:space="0" w:color="E3E3E3" w:frame="1"/>
        </w:rPr>
        <w:t>-</w:t>
      </w:r>
      <w:proofErr w:type="spellStart"/>
      <w:r>
        <w:rPr>
          <w:rStyle w:val="lev"/>
          <w:rFonts w:ascii="Segoe UI" w:hAnsi="Segoe UI" w:cs="Segoe UI"/>
          <w:color w:val="0D0D0D"/>
          <w:sz w:val="15"/>
          <w:szCs w:val="15"/>
          <w:bdr w:val="single" w:sz="2" w:space="0" w:color="E3E3E3" w:frame="1"/>
        </w:rPr>
        <w:t>sd</w:t>
      </w:r>
      <w:proofErr w:type="spellEnd"/>
      <w:r>
        <w:rPr>
          <w:rFonts w:ascii="Segoe UI" w:hAnsi="Segoe UI" w:cs="Segoe UI"/>
          <w:color w:val="0D0D0D"/>
          <w:sz w:val="15"/>
          <w:szCs w:val="15"/>
        </w:rPr>
        <w:t xml:space="preserve"> : Le composant Storage Daemon est responsable du stockage physique des données de sauvegarde. Il gère les dispositifs de stockage, tels que les disques, les bandes ou les répertoires, où les données sont sauvegardées et restaurées.</w:t>
      </w:r>
    </w:p>
    <w:p w:rsidR="00857E73" w:rsidRDefault="00857E73" w:rsidP="00857E7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15"/>
          <w:szCs w:val="15"/>
        </w:rPr>
      </w:pPr>
      <w:proofErr w:type="spellStart"/>
      <w:r>
        <w:rPr>
          <w:rStyle w:val="lev"/>
          <w:rFonts w:ascii="Segoe UI" w:hAnsi="Segoe UI" w:cs="Segoe UI"/>
          <w:color w:val="0D0D0D"/>
          <w:sz w:val="15"/>
          <w:szCs w:val="15"/>
          <w:bdr w:val="single" w:sz="2" w:space="0" w:color="E3E3E3" w:frame="1"/>
        </w:rPr>
        <w:t>bareos</w:t>
      </w:r>
      <w:proofErr w:type="spellEnd"/>
      <w:r>
        <w:rPr>
          <w:rStyle w:val="lev"/>
          <w:rFonts w:ascii="Segoe UI" w:hAnsi="Segoe UI" w:cs="Segoe UI"/>
          <w:color w:val="0D0D0D"/>
          <w:sz w:val="15"/>
          <w:szCs w:val="15"/>
          <w:bdr w:val="single" w:sz="2" w:space="0" w:color="E3E3E3" w:frame="1"/>
        </w:rPr>
        <w:t>-</w:t>
      </w:r>
      <w:proofErr w:type="spellStart"/>
      <w:r>
        <w:rPr>
          <w:rStyle w:val="lev"/>
          <w:rFonts w:ascii="Segoe UI" w:hAnsi="Segoe UI" w:cs="Segoe UI"/>
          <w:color w:val="0D0D0D"/>
          <w:sz w:val="15"/>
          <w:szCs w:val="15"/>
          <w:bdr w:val="single" w:sz="2" w:space="0" w:color="E3E3E3" w:frame="1"/>
        </w:rPr>
        <w:t>fd</w:t>
      </w:r>
      <w:proofErr w:type="spellEnd"/>
      <w:r>
        <w:rPr>
          <w:rFonts w:ascii="Segoe UI" w:hAnsi="Segoe UI" w:cs="Segoe UI"/>
          <w:color w:val="0D0D0D"/>
          <w:sz w:val="15"/>
          <w:szCs w:val="15"/>
        </w:rPr>
        <w:t xml:space="preserve"> : Le composant File Daemon est installé sur chaque client que vous souhaitez sauvegarder. Il est responsable de la communication entre le client et le </w:t>
      </w:r>
      <w:proofErr w:type="spellStart"/>
      <w:r>
        <w:rPr>
          <w:rFonts w:ascii="Segoe UI" w:hAnsi="Segoe UI" w:cs="Segoe UI"/>
          <w:color w:val="0D0D0D"/>
          <w:sz w:val="15"/>
          <w:szCs w:val="15"/>
        </w:rPr>
        <w:t>Director</w:t>
      </w:r>
      <w:proofErr w:type="spellEnd"/>
      <w:r>
        <w:rPr>
          <w:rFonts w:ascii="Segoe UI" w:hAnsi="Segoe UI" w:cs="Segoe UI"/>
          <w:color w:val="0D0D0D"/>
          <w:sz w:val="15"/>
          <w:szCs w:val="15"/>
        </w:rPr>
        <w:t xml:space="preserve">. Le File Daemon reçoit les instructions de sauvegarde/restauration du </w:t>
      </w:r>
      <w:proofErr w:type="spellStart"/>
      <w:r>
        <w:rPr>
          <w:rFonts w:ascii="Segoe UI" w:hAnsi="Segoe UI" w:cs="Segoe UI"/>
          <w:color w:val="0D0D0D"/>
          <w:sz w:val="15"/>
          <w:szCs w:val="15"/>
        </w:rPr>
        <w:t>Director</w:t>
      </w:r>
      <w:proofErr w:type="spellEnd"/>
      <w:r>
        <w:rPr>
          <w:rFonts w:ascii="Segoe UI" w:hAnsi="Segoe UI" w:cs="Segoe UI"/>
          <w:color w:val="0D0D0D"/>
          <w:sz w:val="15"/>
          <w:szCs w:val="15"/>
        </w:rPr>
        <w:t xml:space="preserve"> et effectue les opérations correspondantes sur les fichiers du client.</w:t>
      </w:r>
    </w:p>
    <w:p w:rsidR="00857E73" w:rsidRDefault="00857E73" w:rsidP="00857E7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15"/>
          <w:szCs w:val="15"/>
        </w:rPr>
      </w:pPr>
      <w:r>
        <w:rPr>
          <w:rFonts w:ascii="Segoe UI" w:hAnsi="Segoe UI" w:cs="Segoe UI"/>
          <w:color w:val="0D0D0D"/>
          <w:sz w:val="15"/>
          <w:szCs w:val="15"/>
        </w:rPr>
        <w:t xml:space="preserve">En résumé, le </w:t>
      </w:r>
      <w:proofErr w:type="spellStart"/>
      <w:r>
        <w:rPr>
          <w:rFonts w:ascii="Segoe UI" w:hAnsi="Segoe UI" w:cs="Segoe UI"/>
          <w:color w:val="0D0D0D"/>
          <w:sz w:val="15"/>
          <w:szCs w:val="15"/>
        </w:rPr>
        <w:t>Director</w:t>
      </w:r>
      <w:proofErr w:type="spellEnd"/>
      <w:r>
        <w:rPr>
          <w:rFonts w:ascii="Segoe UI" w:hAnsi="Segoe UI" w:cs="Segoe UI"/>
          <w:color w:val="0D0D0D"/>
          <w:sz w:val="15"/>
          <w:szCs w:val="15"/>
        </w:rPr>
        <w:t xml:space="preserve"> contrôle l'ensemble du processus de sauvegarde, le Storage Daemon gère le stockage des données sur les supports de sauvegarde, et le File Daemon permet la communication entre le client et le serveur </w:t>
      </w:r>
      <w:proofErr w:type="spellStart"/>
      <w:r>
        <w:rPr>
          <w:rFonts w:ascii="Segoe UI" w:hAnsi="Segoe UI" w:cs="Segoe UI"/>
          <w:color w:val="0D0D0D"/>
          <w:sz w:val="15"/>
          <w:szCs w:val="15"/>
        </w:rPr>
        <w:t>Bareos</w:t>
      </w:r>
      <w:proofErr w:type="spellEnd"/>
      <w:r>
        <w:rPr>
          <w:rFonts w:ascii="Segoe UI" w:hAnsi="Segoe UI" w:cs="Segoe UI"/>
          <w:color w:val="0D0D0D"/>
          <w:sz w:val="15"/>
          <w:szCs w:val="15"/>
        </w:rPr>
        <w:t xml:space="preserve"> pour la sauvegarde et la restauration des données.</w:t>
      </w:r>
    </w:p>
    <w:p w:rsidR="00193766" w:rsidRDefault="00857E73" w:rsidP="006E7B11">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Q.2.5.1</w:t>
      </w:r>
    </w:p>
    <w:p w:rsidR="00857E73" w:rsidRDefault="00D61549" w:rsidP="006E7B11">
      <w:pPr>
        <w:rPr>
          <w:lang w:eastAsia="fr-FR"/>
        </w:rPr>
      </w:pPr>
      <w:r>
        <w:rPr>
          <w:noProof/>
          <w:lang w:eastAsia="fr-FR"/>
        </w:rPr>
        <w:drawing>
          <wp:inline distT="0" distB="0" distL="0" distR="0">
            <wp:extent cx="1407160" cy="201930"/>
            <wp:effectExtent l="19050" t="0" r="254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srcRect/>
                    <a:stretch>
                      <a:fillRect/>
                    </a:stretch>
                  </pic:blipFill>
                  <pic:spPr bwMode="auto">
                    <a:xfrm>
                      <a:off x="0" y="0"/>
                      <a:ext cx="1407160" cy="201930"/>
                    </a:xfrm>
                    <a:prstGeom prst="rect">
                      <a:avLst/>
                    </a:prstGeom>
                    <a:noFill/>
                    <a:ln w="9525">
                      <a:noFill/>
                      <a:miter lim="800000"/>
                      <a:headEnd/>
                      <a:tailEnd/>
                    </a:ln>
                  </pic:spPr>
                </pic:pic>
              </a:graphicData>
            </a:graphic>
          </wp:inline>
        </w:drawing>
      </w:r>
    </w:p>
    <w:p w:rsidR="00D61549" w:rsidRDefault="0020424F" w:rsidP="006E7B11">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Q.2.5.2</w:t>
      </w:r>
    </w:p>
    <w:p w:rsidR="005D43AF" w:rsidRPr="005D43AF" w:rsidRDefault="005D43AF" w:rsidP="005D43A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15"/>
          <w:szCs w:val="15"/>
          <w:lang w:eastAsia="fr-FR"/>
        </w:rPr>
      </w:pPr>
      <w:r w:rsidRPr="005D43AF">
        <w:rPr>
          <w:rFonts w:ascii="Segoe UI" w:eastAsia="Times New Roman" w:hAnsi="Segoe UI" w:cs="Segoe UI"/>
          <w:color w:val="0D0D0D"/>
          <w:sz w:val="15"/>
          <w:szCs w:val="15"/>
          <w:lang w:eastAsia="fr-FR"/>
        </w:rPr>
        <w:lastRenderedPageBreak/>
        <w:t xml:space="preserve">Pour déterminer quels types de communications sont autorisés, vous devez examiner les règles actuellement configurées dans </w:t>
      </w:r>
      <w:proofErr w:type="spellStart"/>
      <w:r w:rsidRPr="005D43AF">
        <w:rPr>
          <w:rFonts w:ascii="Segoe UI" w:eastAsia="Times New Roman" w:hAnsi="Segoe UI" w:cs="Segoe UI"/>
          <w:color w:val="0D0D0D"/>
          <w:sz w:val="15"/>
          <w:szCs w:val="15"/>
          <w:lang w:eastAsia="fr-FR"/>
        </w:rPr>
        <w:t>Netfilter</w:t>
      </w:r>
      <w:proofErr w:type="spellEnd"/>
      <w:r w:rsidRPr="005D43AF">
        <w:rPr>
          <w:rFonts w:ascii="Segoe UI" w:eastAsia="Times New Roman" w:hAnsi="Segoe UI" w:cs="Segoe UI"/>
          <w:color w:val="0D0D0D"/>
          <w:sz w:val="15"/>
          <w:szCs w:val="15"/>
          <w:lang w:eastAsia="fr-FR"/>
        </w:rPr>
        <w:t xml:space="preserve"> (</w:t>
      </w:r>
      <w:proofErr w:type="spellStart"/>
      <w:r w:rsidRPr="005D43AF">
        <w:rPr>
          <w:rFonts w:ascii="Segoe UI" w:eastAsia="Times New Roman" w:hAnsi="Segoe UI" w:cs="Segoe UI"/>
          <w:color w:val="0D0D0D"/>
          <w:sz w:val="15"/>
          <w:szCs w:val="15"/>
          <w:lang w:eastAsia="fr-FR"/>
        </w:rPr>
        <w:t>iptables</w:t>
      </w:r>
      <w:proofErr w:type="spellEnd"/>
      <w:r w:rsidRPr="005D43AF">
        <w:rPr>
          <w:rFonts w:ascii="Segoe UI" w:eastAsia="Times New Roman" w:hAnsi="Segoe UI" w:cs="Segoe UI"/>
          <w:color w:val="0D0D0D"/>
          <w:sz w:val="15"/>
          <w:szCs w:val="15"/>
          <w:lang w:eastAsia="fr-FR"/>
        </w:rPr>
        <w:t>). Les règles peuvent autoriser ou bloquer différents types de communications en fonction des ports, des adresses IP, des protocoles, etc.</w:t>
      </w:r>
    </w:p>
    <w:p w:rsidR="005D43AF" w:rsidRPr="005D43AF" w:rsidRDefault="005D43AF" w:rsidP="005D43A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5"/>
          <w:szCs w:val="15"/>
          <w:lang w:eastAsia="fr-FR"/>
        </w:rPr>
      </w:pPr>
      <w:r w:rsidRPr="005D43AF">
        <w:rPr>
          <w:rFonts w:ascii="Segoe UI" w:eastAsia="Times New Roman" w:hAnsi="Segoe UI" w:cs="Segoe UI"/>
          <w:color w:val="0D0D0D"/>
          <w:sz w:val="15"/>
          <w:szCs w:val="15"/>
          <w:lang w:eastAsia="fr-FR"/>
        </w:rPr>
        <w:t>Voici quelques exemples de types de communications qui pourraient être autorisés :</w:t>
      </w:r>
    </w:p>
    <w:p w:rsidR="005D43AF" w:rsidRPr="005D43AF" w:rsidRDefault="005D43AF" w:rsidP="005D43A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5"/>
          <w:szCs w:val="15"/>
          <w:lang w:eastAsia="fr-FR"/>
        </w:rPr>
      </w:pPr>
      <w:r w:rsidRPr="005D43AF">
        <w:rPr>
          <w:rFonts w:ascii="Segoe UI" w:eastAsia="Times New Roman" w:hAnsi="Segoe UI" w:cs="Segoe UI"/>
          <w:color w:val="0D0D0D"/>
          <w:sz w:val="15"/>
          <w:szCs w:val="15"/>
          <w:lang w:eastAsia="fr-FR"/>
        </w:rPr>
        <w:t>Communications HTTP (port 80) pour accéder à des sites web.</w:t>
      </w:r>
    </w:p>
    <w:p w:rsidR="005D43AF" w:rsidRPr="005D43AF" w:rsidRDefault="005D43AF" w:rsidP="005D43A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5"/>
          <w:szCs w:val="15"/>
          <w:lang w:eastAsia="fr-FR"/>
        </w:rPr>
      </w:pPr>
      <w:r w:rsidRPr="005D43AF">
        <w:rPr>
          <w:rFonts w:ascii="Segoe UI" w:eastAsia="Times New Roman" w:hAnsi="Segoe UI" w:cs="Segoe UI"/>
          <w:color w:val="0D0D0D"/>
          <w:sz w:val="15"/>
          <w:szCs w:val="15"/>
          <w:lang w:eastAsia="fr-FR"/>
        </w:rPr>
        <w:t>Communications HTTPS (port 443) pour accéder à des sites web sécurisés.</w:t>
      </w:r>
    </w:p>
    <w:p w:rsidR="005D43AF" w:rsidRPr="005D43AF" w:rsidRDefault="005D43AF" w:rsidP="005D43A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5"/>
          <w:szCs w:val="15"/>
          <w:lang w:eastAsia="fr-FR"/>
        </w:rPr>
      </w:pPr>
      <w:r w:rsidRPr="005D43AF">
        <w:rPr>
          <w:rFonts w:ascii="Segoe UI" w:eastAsia="Times New Roman" w:hAnsi="Segoe UI" w:cs="Segoe UI"/>
          <w:color w:val="0D0D0D"/>
          <w:sz w:val="15"/>
          <w:szCs w:val="15"/>
          <w:lang w:eastAsia="fr-FR"/>
        </w:rPr>
        <w:t>Communications SSH (port 22) pour accès distant sécurisé.</w:t>
      </w:r>
    </w:p>
    <w:p w:rsidR="005D43AF" w:rsidRPr="005D43AF" w:rsidRDefault="005D43AF" w:rsidP="005D43A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5"/>
          <w:szCs w:val="15"/>
          <w:lang w:eastAsia="fr-FR"/>
        </w:rPr>
      </w:pPr>
      <w:r w:rsidRPr="005D43AF">
        <w:rPr>
          <w:rFonts w:ascii="Segoe UI" w:eastAsia="Times New Roman" w:hAnsi="Segoe UI" w:cs="Segoe UI"/>
          <w:color w:val="0D0D0D"/>
          <w:sz w:val="15"/>
          <w:szCs w:val="15"/>
          <w:lang w:eastAsia="fr-FR"/>
        </w:rPr>
        <w:t>Communications DNS (port 53) pour résolution de noms de domaine.</w:t>
      </w:r>
    </w:p>
    <w:p w:rsidR="005D43AF" w:rsidRPr="005D43AF" w:rsidRDefault="005D43AF" w:rsidP="005D43A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5"/>
          <w:szCs w:val="15"/>
          <w:lang w:eastAsia="fr-FR"/>
        </w:rPr>
      </w:pPr>
      <w:r w:rsidRPr="005D43AF">
        <w:rPr>
          <w:rFonts w:ascii="Segoe UI" w:eastAsia="Times New Roman" w:hAnsi="Segoe UI" w:cs="Segoe UI"/>
          <w:color w:val="0D0D0D"/>
          <w:sz w:val="15"/>
          <w:szCs w:val="15"/>
          <w:lang w:eastAsia="fr-FR"/>
        </w:rPr>
        <w:t>Communications SMTP (port 25) pour l'envoi de courriels.</w:t>
      </w:r>
    </w:p>
    <w:p w:rsidR="005D43AF" w:rsidRPr="005D43AF" w:rsidRDefault="005D43AF" w:rsidP="005D43A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5"/>
          <w:szCs w:val="15"/>
          <w:lang w:eastAsia="fr-FR"/>
        </w:rPr>
      </w:pPr>
      <w:r w:rsidRPr="005D43AF">
        <w:rPr>
          <w:rFonts w:ascii="Segoe UI" w:eastAsia="Times New Roman" w:hAnsi="Segoe UI" w:cs="Segoe UI"/>
          <w:color w:val="0D0D0D"/>
          <w:sz w:val="15"/>
          <w:szCs w:val="15"/>
          <w:lang w:eastAsia="fr-FR"/>
        </w:rPr>
        <w:t>Communications IMAP (port 143) ou POP3 (port 110) pour la récupération de courriels.</w:t>
      </w:r>
    </w:p>
    <w:p w:rsidR="005D43AF" w:rsidRPr="005D43AF" w:rsidRDefault="005D43AF" w:rsidP="005D43A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15"/>
          <w:szCs w:val="15"/>
          <w:lang w:eastAsia="fr-FR"/>
        </w:rPr>
      </w:pPr>
      <w:r w:rsidRPr="005D43AF">
        <w:rPr>
          <w:rFonts w:ascii="Segoe UI" w:eastAsia="Times New Roman" w:hAnsi="Segoe UI" w:cs="Segoe UI"/>
          <w:color w:val="0D0D0D"/>
          <w:sz w:val="15"/>
          <w:szCs w:val="15"/>
          <w:lang w:eastAsia="fr-FR"/>
        </w:rPr>
        <w:t xml:space="preserve">Ces exemples représentent quelques-uns des types de communications couramment autorisés, mais cela dépendra entièrement de la configuration spécifique de vos règles </w:t>
      </w:r>
      <w:proofErr w:type="spellStart"/>
      <w:r w:rsidRPr="005D43AF">
        <w:rPr>
          <w:rFonts w:ascii="Segoe UI" w:eastAsia="Times New Roman" w:hAnsi="Segoe UI" w:cs="Segoe UI"/>
          <w:color w:val="0D0D0D"/>
          <w:sz w:val="15"/>
          <w:szCs w:val="15"/>
          <w:lang w:eastAsia="fr-FR"/>
        </w:rPr>
        <w:t>iptables</w:t>
      </w:r>
      <w:proofErr w:type="spellEnd"/>
      <w:r w:rsidRPr="005D43AF">
        <w:rPr>
          <w:rFonts w:ascii="Segoe UI" w:eastAsia="Times New Roman" w:hAnsi="Segoe UI" w:cs="Segoe UI"/>
          <w:color w:val="0D0D0D"/>
          <w:sz w:val="15"/>
          <w:szCs w:val="15"/>
          <w:lang w:eastAsia="fr-FR"/>
        </w:rPr>
        <w:t>.</w:t>
      </w:r>
    </w:p>
    <w:p w:rsidR="005D43AF" w:rsidRDefault="005D43AF" w:rsidP="006E7B11">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Q.2.5.3</w:t>
      </w:r>
    </w:p>
    <w:p w:rsidR="00DF642C" w:rsidRDefault="00DF642C" w:rsidP="00DF642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15"/>
          <w:szCs w:val="15"/>
        </w:rPr>
      </w:pPr>
      <w:r>
        <w:rPr>
          <w:rFonts w:ascii="Segoe UI" w:hAnsi="Segoe UI" w:cs="Segoe UI"/>
          <w:color w:val="0D0D0D"/>
          <w:sz w:val="15"/>
          <w:szCs w:val="15"/>
        </w:rPr>
        <w:t xml:space="preserve">Les types de communications qui sont interdits dépendent entièrement de la configuration spécifique des règles dans </w:t>
      </w:r>
      <w:proofErr w:type="spellStart"/>
      <w:r>
        <w:rPr>
          <w:rFonts w:ascii="Segoe UI" w:hAnsi="Segoe UI" w:cs="Segoe UI"/>
          <w:color w:val="0D0D0D"/>
          <w:sz w:val="15"/>
          <w:szCs w:val="15"/>
        </w:rPr>
        <w:t>Netfilter</w:t>
      </w:r>
      <w:proofErr w:type="spellEnd"/>
      <w:r>
        <w:rPr>
          <w:rFonts w:ascii="Segoe UI" w:hAnsi="Segoe UI" w:cs="Segoe UI"/>
          <w:color w:val="0D0D0D"/>
          <w:sz w:val="15"/>
          <w:szCs w:val="15"/>
        </w:rPr>
        <w:t xml:space="preserve"> (</w:t>
      </w:r>
      <w:proofErr w:type="spellStart"/>
      <w:r>
        <w:rPr>
          <w:rFonts w:ascii="Segoe UI" w:hAnsi="Segoe UI" w:cs="Segoe UI"/>
          <w:color w:val="0D0D0D"/>
          <w:sz w:val="15"/>
          <w:szCs w:val="15"/>
        </w:rPr>
        <w:t>iptables</w:t>
      </w:r>
      <w:proofErr w:type="spellEnd"/>
      <w:r>
        <w:rPr>
          <w:rFonts w:ascii="Segoe UI" w:hAnsi="Segoe UI" w:cs="Segoe UI"/>
          <w:color w:val="0D0D0D"/>
          <w:sz w:val="15"/>
          <w:szCs w:val="15"/>
        </w:rPr>
        <w:t>) sur le serveur. Voici quelques exemples de types de communications qui pourraient être interdits :</w:t>
      </w:r>
    </w:p>
    <w:p w:rsidR="00DF642C" w:rsidRDefault="00DF642C" w:rsidP="00DF642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15"/>
          <w:szCs w:val="15"/>
        </w:rPr>
      </w:pPr>
      <w:r>
        <w:rPr>
          <w:rFonts w:ascii="Segoe UI" w:hAnsi="Segoe UI" w:cs="Segoe UI"/>
          <w:color w:val="0D0D0D"/>
          <w:sz w:val="15"/>
          <w:szCs w:val="15"/>
        </w:rPr>
        <w:t xml:space="preserve">Communications ICMP (par exemple, les </w:t>
      </w:r>
      <w:proofErr w:type="spellStart"/>
      <w:r>
        <w:rPr>
          <w:rFonts w:ascii="Segoe UI" w:hAnsi="Segoe UI" w:cs="Segoe UI"/>
          <w:color w:val="0D0D0D"/>
          <w:sz w:val="15"/>
          <w:szCs w:val="15"/>
        </w:rPr>
        <w:t>pings</w:t>
      </w:r>
      <w:proofErr w:type="spellEnd"/>
      <w:r>
        <w:rPr>
          <w:rFonts w:ascii="Segoe UI" w:hAnsi="Segoe UI" w:cs="Segoe UI"/>
          <w:color w:val="0D0D0D"/>
          <w:sz w:val="15"/>
          <w:szCs w:val="15"/>
        </w:rPr>
        <w:t>) : Certains administrateurs choisissent de bloquer les requêtes ICMP pour des raisons de sécurité.</w:t>
      </w:r>
    </w:p>
    <w:p w:rsidR="00DF642C" w:rsidRDefault="00DF642C" w:rsidP="00DF642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15"/>
          <w:szCs w:val="15"/>
        </w:rPr>
      </w:pPr>
      <w:r>
        <w:rPr>
          <w:rFonts w:ascii="Segoe UI" w:hAnsi="Segoe UI" w:cs="Segoe UI"/>
          <w:color w:val="0D0D0D"/>
          <w:sz w:val="15"/>
          <w:szCs w:val="15"/>
        </w:rPr>
        <w:t xml:space="preserve">Communications sur des ports non autorisés : Les règles </w:t>
      </w:r>
      <w:proofErr w:type="spellStart"/>
      <w:r>
        <w:rPr>
          <w:rFonts w:ascii="Segoe UI" w:hAnsi="Segoe UI" w:cs="Segoe UI"/>
          <w:color w:val="0D0D0D"/>
          <w:sz w:val="15"/>
          <w:szCs w:val="15"/>
        </w:rPr>
        <w:t>iptables</w:t>
      </w:r>
      <w:proofErr w:type="spellEnd"/>
      <w:r>
        <w:rPr>
          <w:rFonts w:ascii="Segoe UI" w:hAnsi="Segoe UI" w:cs="Segoe UI"/>
          <w:color w:val="0D0D0D"/>
          <w:sz w:val="15"/>
          <w:szCs w:val="15"/>
        </w:rPr>
        <w:t xml:space="preserve"> peuvent bloquer les communications sur des ports spécifiques qui ne sont pas nécessaires pour les services en cours d'exécution sur le serveur.</w:t>
      </w:r>
    </w:p>
    <w:p w:rsidR="00DF642C" w:rsidRDefault="00DF642C" w:rsidP="00DF642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15"/>
          <w:szCs w:val="15"/>
        </w:rPr>
      </w:pPr>
      <w:r>
        <w:rPr>
          <w:rFonts w:ascii="Segoe UI" w:hAnsi="Segoe UI" w:cs="Segoe UI"/>
          <w:color w:val="0D0D0D"/>
          <w:sz w:val="15"/>
          <w:szCs w:val="15"/>
        </w:rPr>
        <w:t>Communications vers des adresses IP spécifiques : Il est possible de configurer des règles pour bloquer les communications vers des adresses IP spécifiques, par exemple, pour restreindre l'accès à certains sites web ou services.</w:t>
      </w:r>
    </w:p>
    <w:p w:rsidR="00DF642C" w:rsidRDefault="00DF642C" w:rsidP="00DF642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15"/>
          <w:szCs w:val="15"/>
        </w:rPr>
      </w:pPr>
      <w:r>
        <w:rPr>
          <w:rFonts w:ascii="Segoe UI" w:hAnsi="Segoe UI" w:cs="Segoe UI"/>
          <w:color w:val="0D0D0D"/>
          <w:sz w:val="15"/>
          <w:szCs w:val="15"/>
        </w:rPr>
        <w:t xml:space="preserve">Communications vers des sous-réseaux spécifiques : Les règles </w:t>
      </w:r>
      <w:proofErr w:type="spellStart"/>
      <w:r>
        <w:rPr>
          <w:rFonts w:ascii="Segoe UI" w:hAnsi="Segoe UI" w:cs="Segoe UI"/>
          <w:color w:val="0D0D0D"/>
          <w:sz w:val="15"/>
          <w:szCs w:val="15"/>
        </w:rPr>
        <w:t>iptables</w:t>
      </w:r>
      <w:proofErr w:type="spellEnd"/>
      <w:r>
        <w:rPr>
          <w:rFonts w:ascii="Segoe UI" w:hAnsi="Segoe UI" w:cs="Segoe UI"/>
          <w:color w:val="0D0D0D"/>
          <w:sz w:val="15"/>
          <w:szCs w:val="15"/>
        </w:rPr>
        <w:t xml:space="preserve"> peuvent également être configurées pour bloquer les communications vers des plages d'adresses IP spécifiques.</w:t>
      </w:r>
    </w:p>
    <w:p w:rsidR="00DF642C" w:rsidRDefault="00DF642C" w:rsidP="00DF642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15"/>
          <w:szCs w:val="15"/>
        </w:rPr>
      </w:pPr>
      <w:r>
        <w:rPr>
          <w:rFonts w:ascii="Segoe UI" w:hAnsi="Segoe UI" w:cs="Segoe UI"/>
          <w:color w:val="0D0D0D"/>
          <w:sz w:val="15"/>
          <w:szCs w:val="15"/>
        </w:rPr>
        <w:t>Communications sortantes non autorisées : Certaines configurations peuvent restreindre les communications sortantes depuis le serveur vers Internet pour des raisons de sécurité ou de conformité.</w:t>
      </w:r>
    </w:p>
    <w:p w:rsidR="00DF642C" w:rsidRDefault="00DF642C" w:rsidP="00DF642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15"/>
          <w:szCs w:val="15"/>
        </w:rPr>
      </w:pPr>
      <w:r>
        <w:rPr>
          <w:rFonts w:ascii="Segoe UI" w:hAnsi="Segoe UI" w:cs="Segoe UI"/>
          <w:color w:val="0D0D0D"/>
          <w:sz w:val="15"/>
          <w:szCs w:val="15"/>
        </w:rPr>
        <w:t>Ces exemples représentent quelques-uns des types de communications qui pourraient être interdits, mais la liste exacte dépendra de la politique de sécurité et des exigences spécifiques de l'infrastructure réseau.</w:t>
      </w:r>
    </w:p>
    <w:p w:rsidR="005D43AF" w:rsidRDefault="005D43AF" w:rsidP="006E7B11">
      <w:pPr>
        <w:rPr>
          <w:rStyle w:val="lev"/>
          <w:rFonts w:ascii="Roboto" w:hAnsi="Roboto"/>
          <w:color w:val="39424E"/>
          <w:spacing w:val="1"/>
          <w:sz w:val="15"/>
          <w:szCs w:val="15"/>
          <w:shd w:val="clear" w:color="auto" w:fill="FFFFFF"/>
        </w:rPr>
      </w:pPr>
    </w:p>
    <w:p w:rsidR="00DF642C" w:rsidRDefault="00ED05E2" w:rsidP="006E7B11">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Q.2.5.4</w:t>
      </w:r>
    </w:p>
    <w:p w:rsidR="00ED05E2" w:rsidRDefault="008E4C4A" w:rsidP="006E7B11">
      <w:pPr>
        <w:rPr>
          <w:rStyle w:val="lev"/>
          <w:rFonts w:ascii="Roboto" w:hAnsi="Roboto"/>
          <w:color w:val="39424E"/>
          <w:spacing w:val="1"/>
          <w:sz w:val="15"/>
          <w:szCs w:val="15"/>
          <w:shd w:val="clear" w:color="auto" w:fill="FFFFFF"/>
        </w:rPr>
      </w:pPr>
      <w:r>
        <w:rPr>
          <w:rStyle w:val="lev"/>
          <w:rFonts w:ascii="Roboto" w:hAnsi="Roboto"/>
          <w:color w:val="39424E"/>
          <w:spacing w:val="1"/>
          <w:sz w:val="15"/>
          <w:szCs w:val="15"/>
          <w:shd w:val="clear" w:color="auto" w:fill="FFFFFF"/>
        </w:rPr>
        <w:t>Q.2.6.1</w:t>
      </w:r>
    </w:p>
    <w:p w:rsidR="008E4C4A" w:rsidRDefault="008E4C4A" w:rsidP="006E7B11">
      <w:pPr>
        <w:rPr>
          <w:rStyle w:val="lev"/>
          <w:rFonts w:ascii="Roboto" w:hAnsi="Roboto"/>
          <w:color w:val="39424E"/>
          <w:spacing w:val="1"/>
          <w:sz w:val="15"/>
          <w:szCs w:val="15"/>
          <w:shd w:val="clear" w:color="auto" w:fill="FFFFFF"/>
        </w:rPr>
      </w:pPr>
    </w:p>
    <w:p w:rsidR="0020424F" w:rsidRDefault="0020424F" w:rsidP="006E7B11">
      <w:pPr>
        <w:rPr>
          <w:lang w:eastAsia="fr-FR"/>
        </w:rPr>
      </w:pPr>
    </w:p>
    <w:p w:rsidR="009D395A" w:rsidRPr="006E7B11" w:rsidRDefault="009D395A" w:rsidP="006E7B11">
      <w:pPr>
        <w:rPr>
          <w:lang w:eastAsia="fr-FR"/>
        </w:rPr>
      </w:pPr>
    </w:p>
    <w:sectPr w:rsidR="009D395A" w:rsidRPr="006E7B11" w:rsidSect="003F6B2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00DE"/>
    <w:multiLevelType w:val="multilevel"/>
    <w:tmpl w:val="D3D6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112F28"/>
    <w:multiLevelType w:val="multilevel"/>
    <w:tmpl w:val="83BC2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922179"/>
    <w:multiLevelType w:val="multilevel"/>
    <w:tmpl w:val="9E64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3B2EB0"/>
    <w:multiLevelType w:val="multilevel"/>
    <w:tmpl w:val="8034D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6E342A"/>
    <w:rsid w:val="00002E3A"/>
    <w:rsid w:val="000832C7"/>
    <w:rsid w:val="0016252D"/>
    <w:rsid w:val="00193766"/>
    <w:rsid w:val="0020424F"/>
    <w:rsid w:val="00283AD4"/>
    <w:rsid w:val="002A2A0C"/>
    <w:rsid w:val="00394A23"/>
    <w:rsid w:val="003F6B2D"/>
    <w:rsid w:val="004861D8"/>
    <w:rsid w:val="005474AA"/>
    <w:rsid w:val="00592E07"/>
    <w:rsid w:val="005A7ABF"/>
    <w:rsid w:val="005D43AF"/>
    <w:rsid w:val="00603F3C"/>
    <w:rsid w:val="00623D90"/>
    <w:rsid w:val="00647B80"/>
    <w:rsid w:val="006E342A"/>
    <w:rsid w:val="006E7B11"/>
    <w:rsid w:val="00716446"/>
    <w:rsid w:val="007960DD"/>
    <w:rsid w:val="008025DE"/>
    <w:rsid w:val="00835892"/>
    <w:rsid w:val="00857E73"/>
    <w:rsid w:val="008B08D2"/>
    <w:rsid w:val="008E4C4A"/>
    <w:rsid w:val="0093117F"/>
    <w:rsid w:val="00957300"/>
    <w:rsid w:val="009D395A"/>
    <w:rsid w:val="00AA0407"/>
    <w:rsid w:val="00AD6F3A"/>
    <w:rsid w:val="00B50925"/>
    <w:rsid w:val="00BD074B"/>
    <w:rsid w:val="00BF53DC"/>
    <w:rsid w:val="00C55A53"/>
    <w:rsid w:val="00C66883"/>
    <w:rsid w:val="00CD2C4B"/>
    <w:rsid w:val="00D61549"/>
    <w:rsid w:val="00DA2208"/>
    <w:rsid w:val="00DF642C"/>
    <w:rsid w:val="00E2631F"/>
    <w:rsid w:val="00E93356"/>
    <w:rsid w:val="00ED05E2"/>
    <w:rsid w:val="00F031F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red"/>
    </o:shapedefaults>
    <o:shapelayout v:ext="edit">
      <o:idmap v:ext="edit" data="1"/>
      <o:rules v:ext="edit">
        <o:r id="V:Rule2" type="connector" idref="#_x0000_s1026"/>
        <o:r id="V:Rule4" type="connector" idref="#_x0000_s1027"/>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B2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603F3C"/>
    <w:rPr>
      <w:b/>
      <w:bCs/>
    </w:rPr>
  </w:style>
  <w:style w:type="paragraph" w:styleId="Textedebulles">
    <w:name w:val="Balloon Text"/>
    <w:basedOn w:val="Normal"/>
    <w:link w:val="TextedebullesCar"/>
    <w:uiPriority w:val="99"/>
    <w:semiHidden/>
    <w:unhideWhenUsed/>
    <w:rsid w:val="00B5092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0925"/>
    <w:rPr>
      <w:rFonts w:ascii="Tahoma" w:hAnsi="Tahoma" w:cs="Tahoma"/>
      <w:sz w:val="16"/>
      <w:szCs w:val="16"/>
    </w:rPr>
  </w:style>
  <w:style w:type="paragraph" w:styleId="NormalWeb">
    <w:name w:val="Normal (Web)"/>
    <w:basedOn w:val="Normal"/>
    <w:uiPriority w:val="99"/>
    <w:unhideWhenUsed/>
    <w:rsid w:val="006E7B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E7B1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6394827">
      <w:bodyDiv w:val="1"/>
      <w:marLeft w:val="0"/>
      <w:marRight w:val="0"/>
      <w:marTop w:val="0"/>
      <w:marBottom w:val="0"/>
      <w:divBdr>
        <w:top w:val="none" w:sz="0" w:space="0" w:color="auto"/>
        <w:left w:val="none" w:sz="0" w:space="0" w:color="auto"/>
        <w:bottom w:val="none" w:sz="0" w:space="0" w:color="auto"/>
        <w:right w:val="none" w:sz="0" w:space="0" w:color="auto"/>
      </w:divBdr>
    </w:div>
    <w:div w:id="825360690">
      <w:bodyDiv w:val="1"/>
      <w:marLeft w:val="0"/>
      <w:marRight w:val="0"/>
      <w:marTop w:val="0"/>
      <w:marBottom w:val="0"/>
      <w:divBdr>
        <w:top w:val="none" w:sz="0" w:space="0" w:color="auto"/>
        <w:left w:val="none" w:sz="0" w:space="0" w:color="auto"/>
        <w:bottom w:val="none" w:sz="0" w:space="0" w:color="auto"/>
        <w:right w:val="none" w:sz="0" w:space="0" w:color="auto"/>
      </w:divBdr>
    </w:div>
    <w:div w:id="867373733">
      <w:bodyDiv w:val="1"/>
      <w:marLeft w:val="0"/>
      <w:marRight w:val="0"/>
      <w:marTop w:val="0"/>
      <w:marBottom w:val="0"/>
      <w:divBdr>
        <w:top w:val="none" w:sz="0" w:space="0" w:color="auto"/>
        <w:left w:val="none" w:sz="0" w:space="0" w:color="auto"/>
        <w:bottom w:val="none" w:sz="0" w:space="0" w:color="auto"/>
        <w:right w:val="none" w:sz="0" w:space="0" w:color="auto"/>
      </w:divBdr>
    </w:div>
    <w:div w:id="9663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7</Pages>
  <Words>935</Words>
  <Characters>5147</Characters>
  <Application>Microsoft Office Word</Application>
  <DocSecurity>0</DocSecurity>
  <Lines>42</Lines>
  <Paragraphs>12</Paragraphs>
  <ScaleCrop>false</ScaleCrop>
  <Company>HP</Company>
  <LinksUpToDate>false</LinksUpToDate>
  <CharactersWithSpaces>6070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Steeve840 Steeve840</dc:creator>
  <cp:lastModifiedBy>Steeve840 Steeve840</cp:lastModifiedBy>
  <cp:revision>51</cp:revision>
  <dcterms:created xsi:type="dcterms:W3CDTF">2024-02-20T12:36:00Z</dcterms:created>
  <dcterms:modified xsi:type="dcterms:W3CDTF">2024-02-20T14:20:00Z</dcterms:modified>
</cp:coreProperties>
</file>