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MATH'LACLASSE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E63946"/>
          <w:sz w:val="36"/>
          <w:szCs w:val="36"/>
        </w:rPr>
        <w:t xml:space="preserve">Grille tarifaire officielle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CE1D Mathématiques &amp; Tronc Commun FWB</w:t>
      </w:r>
    </w:p>
    <w:p>
      <w:pPr>
        <w:pBdr>
          <w:top w:val="single" w:color="E63946" w:sz="4"/>
          <w:bottom w:val="single" w:color="E63946" w:sz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Année scolaire 2026–2027</w:t>
      </w: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Léopold Minko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Professeur de mathématiques — Bachelier AESI — Statutaire WBE</w:t>
      </w:r>
    </w:p>
    <w:p>
      <w:pPr>
        <w:spacing w:after="2000" w:before="0"/>
        <w:jc w:val="center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mathslaclasse.com</w:t>
      </w:r>
    </w:p>
    <w:p>
      <w:r>
        <w:br w:type="page"/>
      </w:r>
    </w:p>
    <w:p>
      <w:pPr>
        <w:pBdr>
          <w:bottom w:val="single" w:color="E63946" w:sz="4" w:space="1"/>
        </w:pBdr>
        <w:spacing w:after="200" w:before="440"/>
      </w:pPr>
      <w:r>
        <w:rPr>
          <w:rFonts w:ascii="Arial" w:cs="Arial" w:eastAsia="Arial" w:hAnsi="Arial"/>
          <w:b/>
          <w:bCs/>
          <w:caps/>
          <w:color w:val="1A3C5E"/>
          <w:sz w:val="30"/>
          <w:szCs w:val="30"/>
        </w:rPr>
        <w:t xml:space="preserve">Principes tarifaires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 tarifs Math'LaClasse reposent sur deux flux distincts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plateforme (abonnement) : tu paies une fois, tu accèdes au contenu en autonomie — jeu CE1D, vidéos, examens blancs.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 cours live en groupe (minimum 5 élèves) : séances en visioconférence animées par un professeur certifié WBE.</w:t>
      </w:r>
    </w:p>
    <w:p>
      <w:pPr>
        <w:spacing w:after="80" w:before="80"/>
      </w:pPr>
      <w:r>
        <w:t xml:space="preserve"/>
      </w:r>
    </w:p>
    <w:p>
      <w:pPr>
        <w:pBdr>
          <w:left w:val="single" w:color="1A3C5E" w:sz="8" w:space="4"/>
        </w:pBdr>
        <w:shd w:fill="D0E4F5" w:val="clear"/>
        <w:spacing w:after="160" w:before="160"/>
        <w:ind w:left="300" w:right="3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Pourquoi des cours en groupe minimum 5 élèves ? Un cours particulier individuel coûte 35–40 €/h chez un prof qualifié. En groupe, tu bénéficies du même niveau d'expertise pour 2 à 3 fois moins cher, avec la dynamique collective en plus.</w:t>
      </w:r>
    </w:p>
    <w:p>
      <w:pPr>
        <w:spacing w:after="80" w:before="80"/>
      </w:pPr>
      <w:r>
        <w:t xml:space="preserve"/>
      </w:r>
    </w:p>
    <w:p>
      <w:pPr>
        <w:pBdr>
          <w:left w:val="single" w:color="E63946" w:sz="8" w:space="4"/>
        </w:pBdr>
        <w:shd w:fill="D0E4F5" w:val="clear"/>
        <w:spacing w:after="160" w:before="160"/>
        <w:ind w:left="300" w:right="3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Note légale : ces activités sont exercées en dehors des heures de service, sous statut d'indépendant complémentaire. Prix HTVA — la TVA s'applique selon le régime fiscal en vigueur. Consultez un comptable avant toute facturation.</w:t>
      </w:r>
    </w:p>
    <w:p>
      <w:r>
        <w:br w:type="page"/>
      </w:r>
    </w:p>
    <w:p>
      <w:pPr>
        <w:pBdr>
          <w:bottom w:val="single" w:color="E63946" w:sz="4" w:space="1"/>
        </w:pBdr>
        <w:spacing w:after="200" w:before="440"/>
      </w:pPr>
      <w:r>
        <w:rPr>
          <w:rFonts w:ascii="Arial" w:cs="Arial" w:eastAsia="Arial" w:hAnsi="Arial"/>
          <w:b/>
          <w:bCs/>
          <w:caps/>
          <w:color w:val="1A3C5E"/>
          <w:sz w:val="30"/>
          <w:szCs w:val="30"/>
        </w:rPr>
        <w:t xml:space="preserve">1. Plateforme — Abonnement en ligne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Accès à mathslaclasse.com : jeu CE1D gamifié (100 % du référentiel FWB), vidéos courtes par chapitre, examens blancs corrigés, tableau de bord de progression, badges et classement.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226"/>
        <w:gridCol w:w="1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inclus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Découverte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Gratuit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questions/jour dans le jeu CE1D, 3 vidéos par chapitre, aperçu du tableau de bord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Premium mensuel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9,90 €/mois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Accès illimité jeu CE1D complet, toutes les vidéos, examens blancs CE1D, correction instantanée, badges et classement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Premium annuel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69 €/an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Idem Premium mensuel — économie de 49,80 € vs mensuel (5 mois gratuits)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Famille — 3 enfants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14,90 €/mois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accès Premium indépendants + tableau de bord parent unifié (progression de chaque enfant)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Fratries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A3C5E" w:sz="8" w:space="4"/>
        </w:pBdr>
        <w:shd w:fill="D0E4F5" w:val="clear"/>
        <w:spacing w:after="160" w:before="160"/>
        <w:ind w:left="300" w:right="3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Argument parent : pour le prix d'un café par semaine, votre enfant s'entraîne sur 100 % du référentiel CE1D avec le même système qu'utilisent les meilleurs élèves de Belgique francophone.</w:t>
      </w:r>
    </w:p>
    <w:p>
      <w:r>
        <w:br w:type="page"/>
      </w:r>
    </w:p>
    <w:p>
      <w:pPr>
        <w:pBdr>
          <w:bottom w:val="single" w:color="E63946" w:sz="4" w:space="1"/>
        </w:pBdr>
        <w:spacing w:after="200" w:before="440"/>
      </w:pPr>
      <w:r>
        <w:rPr>
          <w:rFonts w:ascii="Arial" w:cs="Arial" w:eastAsia="Arial" w:hAnsi="Arial"/>
          <w:b/>
          <w:bCs/>
          <w:caps/>
          <w:color w:val="1A3C5E"/>
          <w:sz w:val="30"/>
          <w:szCs w:val="30"/>
        </w:rPr>
        <w:t xml:space="preserve">2. Cours Live CE1D Mathématiques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Séances en visioconférence, minimum 5 élèves par groupe, animées par M. Minko (prof statutaire WBE). Chaque séance de 90 min inclut : correction d'exercices types CE1D, méthodes officielles FWB, questions/réponses, simulation d'épreuve.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1713"/>
        <w:gridCol w:w="17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Prix/élève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Séances incluses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Revenu/séance
(5 élèves)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Revenu/séance
(8 élèves)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Séance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18 €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× 90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90 €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144 €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Pack mensuel — 4 séances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59 €/mois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× 90 min / 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295 €/mois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472 €/mois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Pack intensif vacances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69 €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× 90 min (1 semaine)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345 €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552 €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A3C5E" w:sz="8" w:space="4"/>
        </w:pBdr>
        <w:shd w:fill="D0E4F5" w:val="clear"/>
        <w:spacing w:after="160" w:before="160"/>
        <w:ind w:left="300" w:right="3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Comparatif marché : un cours particulier individuel avec un prof qualifié = 35–40 €/heure, soit 52–60 € pour 90 min. Avec Math'LaClasse en groupe, l'élève paie 18 € la séance — moins de la moitié — pour le même niveau d'expertise.</w:t>
      </w:r>
    </w:p>
    <w:p>
      <w:r>
        <w:br w:type="page"/>
      </w:r>
    </w:p>
    <w:p>
      <w:pPr>
        <w:pBdr>
          <w:bottom w:val="single" w:color="E63946" w:sz="4" w:space="1"/>
        </w:pBdr>
        <w:spacing w:after="200" w:before="440"/>
      </w:pPr>
      <w:r>
        <w:rPr>
          <w:rFonts w:ascii="Arial" w:cs="Arial" w:eastAsia="Arial" w:hAnsi="Arial"/>
          <w:b/>
          <w:bCs/>
          <w:caps/>
          <w:color w:val="1A3C5E"/>
          <w:sz w:val="30"/>
          <w:szCs w:val="30"/>
        </w:rPr>
        <w:t xml:space="preserve">3. Cours Live Tronc Commun FWB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Séances alignées sur le référentiel officiel du tronc commun FWB (UAA, compétences certifiées). Méthodes conformes aux attentes des évaluations certificatives.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1613"/>
        <w:gridCol w:w="1700"/>
        <w:gridCol w:w="17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Prix/élève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Séances/mois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Durée/séance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Disponibilité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Pack mensuel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49 €/mois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séances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Maintenant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Pack mensuel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49 €/mois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séances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Bientôt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Pack mensuel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55 €/mois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séances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Bientôt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Pourquoi S3 légèrement plus cher ? La matière de 3e secondaire est plus dense (équations, fonctions, trigonométrie) et les séances durent 75 min au lieu de 60 min. Le surcoût est justifié et cohérent avec le marché.</w:t>
      </w:r>
    </w:p>
    <w:p>
      <w:r>
        <w:br w:type="page"/>
      </w:r>
    </w:p>
    <w:p>
      <w:pPr>
        <w:pBdr>
          <w:bottom w:val="single" w:color="E63946" w:sz="4" w:space="1"/>
        </w:pBdr>
        <w:spacing w:after="200" w:before="440"/>
      </w:pPr>
      <w:r>
        <w:rPr>
          <w:rFonts w:ascii="Arial" w:cs="Arial" w:eastAsia="Arial" w:hAnsi="Arial"/>
          <w:b/>
          <w:bCs/>
          <w:caps/>
          <w:color w:val="1A3C5E"/>
          <w:sz w:val="30"/>
          <w:szCs w:val="30"/>
        </w:rPr>
        <w:t xml:space="preserve">4. Offres Combinées — Plateforme + Cours Live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L'offre la plus avantageuse : plateforme illimitée + cours en groupe dans une seule formule mensuelle.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226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Prix/élève/mois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Économie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CE1D Tout-en-un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79 €/mois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Premium plateforme illimité + 4 séances live CE1D 90 min/mois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- 9,90 €
vs séparé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Tronc commun S1/S2 Tout-en-un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55 €/mois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Premium plateforme illimité + 4 séances live 60 min/mois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- 3,90 €
vs séparé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Tronc commun S3 Tout-en-un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62 €/mois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Premium plateforme illimité + 4 séances live 75 min/mois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- 2,90 €
vs séparé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D6A4F" w:sz="8" w:space="4"/>
        </w:pBdr>
        <w:shd w:fill="D8F3DC" w:val="clear"/>
        <w:spacing w:after="160" w:before="160"/>
        <w:ind w:left="300" w:right="3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Argument décisif pour les parents : un cours particulier individuel 1h/semaine avec un prof qualifié coûte 140–160 €/mois. L'offre Tout-en-un Math'LaClasse propose plateforme illimitée + 4 séances collectives pour 55–79 €. Soit 2 à 3 fois moins cher, avec un prof statutaire WBE.</w:t>
      </w:r>
    </w:p>
    <w:p>
      <w:r>
        <w:br w:type="page"/>
      </w:r>
    </w:p>
    <w:p>
      <w:pPr>
        <w:pBdr>
          <w:bottom w:val="single" w:color="E63946" w:sz="4" w:space="1"/>
        </w:pBdr>
        <w:spacing w:after="200" w:before="440"/>
      </w:pPr>
      <w:r>
        <w:rPr>
          <w:rFonts w:ascii="Arial" w:cs="Arial" w:eastAsia="Arial" w:hAnsi="Arial"/>
          <w:b/>
          <w:bCs/>
          <w:caps/>
          <w:color w:val="1A3C5E"/>
          <w:sz w:val="30"/>
          <w:szCs w:val="30"/>
        </w:rPr>
        <w:t xml:space="preserve">5. Projection de revenus — Exemple réaliste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Scénario conservateur dès la première année complète (3 groupes CE1D + 2 groupes tronc commun + abonnements plateforme) 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63"/>
        <w:gridCol w:w="326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revenu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Élèves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 mensuel estimé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 groupes CE1D — pack mensuel (6 élèves/groupe)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 élèves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1 062 € (18 × 59 €)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 groupes Tronc commun S1 (5 élèves/groupe)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élèves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490 € (10 × 49 €)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Abonnements Premium plateforme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abonnés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495 € (50 × 9,90 €)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MENSUEL BRUT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78 élèves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≈ 2 047 €/mois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ANNUEL BRUT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≈ 24 500 €/an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Ces chiffres sont bruts, avant cotisations sociales (~20,5 % en indépendant complémentaire) et impôts. Ils sont réalistes avec ta communauté TikTok existante comme levier d'acquisition.</w:t>
      </w:r>
    </w:p>
    <w:p>
      <w:pPr>
        <w:pBdr>
          <w:left w:val="single" w:color="1A3C5E" w:sz="8" w:space="4"/>
        </w:pBdr>
        <w:shd w:fill="D0E4F5" w:val="clear"/>
        <w:spacing w:after="160" w:before="160"/>
        <w:ind w:left="300" w:right="3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Ce scénario ne nécessite pas de publicité payante. Il repose uniquement sur ta communauté existante (~55K spectateurs TikTok, 59 % belges) et le bouche-à-oreille entre élèves.</w:t>
      </w:r>
    </w:p>
    <w:p>
      <w:r>
        <w:br w:type="page"/>
      </w:r>
    </w:p>
    <w:p>
      <w:pPr>
        <w:pBdr>
          <w:bottom w:val="single" w:color="E63946" w:sz="4" w:space="1"/>
        </w:pBdr>
        <w:spacing w:after="200" w:before="440"/>
      </w:pPr>
      <w:r>
        <w:rPr>
          <w:rFonts w:ascii="Arial" w:cs="Arial" w:eastAsia="Arial" w:hAnsi="Arial"/>
          <w:b/>
          <w:bCs/>
          <w:caps/>
          <w:color w:val="1A3C5E"/>
          <w:sz w:val="30"/>
          <w:szCs w:val="30"/>
        </w:rPr>
        <w:t xml:space="preserve">6. Ce qu'il ne faut pas faire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 pas descendre sous 5 élèves par groupe — en dessous, le taux horaire ne justifie plus le temps de préparation et d'animation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 pas brader le Premium en dessous de 7,90 €/mois — un prix trop bas envoie un signal de mauvaise qualité et nuit à ta crédibilité institutionnelle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 pas proposer de cours individuels — ça ne scale pas, ça te coûte du temps que tu ne récupères pas, et ça cannibalise ton énergie pour la plateforme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 pas mélanger les flux (abonnement + cours) dans une seule facture sans les distinguer — pour le régime droits d'auteur, les deux doivent être séparés contractuellement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 pas commencer à encaisser sans avoir ouvert ton numéro BCE et t'être affilié à une caisse sociale — même pour un seul groupe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E63946" w:sz="4"/>
        </w:pBdr>
        <w:spacing w:after="100" w:before="400"/>
        <w:jc w:val="center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Math'LaClasse — mathslaclasse.com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confidentiel — Léopold Minko © 2026 — Tarifs révisables à tout moment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2026-06-16T16:04:38.836Z</dcterms:created>
  <dcterms:modified xsi:type="dcterms:W3CDTF">2026-06-16T16:04:38.849Z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