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D6BD9" w:rsidRDefault="00057339" w14:paraId="29A57929" w14:textId="77777777">
      <w:pPr>
        <w:spacing w:after="0"/>
      </w:pPr>
      <w:r>
        <w:rPr>
          <w:rFonts w:ascii="Times New Roman" w:hAnsi="Times New Roman" w:eastAsia="Times New Roman" w:cs="Times New Roman"/>
          <w:b/>
          <w:color w:val="2E74B5"/>
          <w:sz w:val="28"/>
        </w:rPr>
        <w:t xml:space="preserve">10 Steps to Improve Usability, Utility, and Desirability by Implementing Nielsen and </w:t>
      </w:r>
      <w:proofErr w:type="spellStart"/>
      <w:r>
        <w:rPr>
          <w:rFonts w:ascii="Times New Roman" w:hAnsi="Times New Roman" w:eastAsia="Times New Roman" w:cs="Times New Roman"/>
          <w:b/>
          <w:color w:val="2E74B5"/>
          <w:sz w:val="28"/>
        </w:rPr>
        <w:t>Molich’s</w:t>
      </w:r>
      <w:proofErr w:type="spellEnd"/>
      <w:r>
        <w:rPr>
          <w:rFonts w:ascii="Times New Roman" w:hAnsi="Times New Roman" w:eastAsia="Times New Roman" w:cs="Times New Roman"/>
          <w:b/>
          <w:color w:val="2E74B5"/>
          <w:sz w:val="28"/>
        </w:rPr>
        <w:t xml:space="preserve"> UI Design Guidelines </w:t>
      </w:r>
    </w:p>
    <w:p w:rsidR="00AD6BD9" w:rsidRDefault="00057339" w14:paraId="4C25DCCE" w14:textId="77777777">
      <w:pPr>
        <w:spacing w:after="26"/>
      </w:pPr>
      <w:r>
        <w:rPr>
          <w:sz w:val="24"/>
        </w:rPr>
        <w:t xml:space="preserve"> </w:t>
      </w:r>
      <w:r>
        <w:rPr>
          <w:sz w:val="24"/>
        </w:rPr>
        <w:tab/>
      </w:r>
      <w:r>
        <w:rPr>
          <w:sz w:val="24"/>
        </w:rPr>
        <w:t xml:space="preserve"> </w:t>
      </w:r>
    </w:p>
    <w:p w:rsidR="00AD6BD9" w:rsidRDefault="00057339" w14:paraId="6394AC8A" w14:textId="77777777">
      <w:pPr>
        <w:numPr>
          <w:ilvl w:val="0"/>
          <w:numId w:val="1"/>
        </w:numPr>
        <w:spacing w:after="5"/>
        <w:ind w:hanging="360"/>
      </w:pPr>
      <w:r>
        <w:rPr>
          <w:rFonts w:ascii="Times New Roman" w:hAnsi="Times New Roman" w:eastAsia="Times New Roman" w:cs="Times New Roman"/>
          <w:color w:val="2E74B5"/>
          <w:sz w:val="24"/>
        </w:rPr>
        <w:t>Choose the website or app for which you want to critique and improve usability, utility and desirability.</w:t>
      </w:r>
      <w:r>
        <w:rPr>
          <w:rFonts w:ascii="Times New Roman" w:hAnsi="Times New Roman" w:eastAsia="Times New Roman" w:cs="Times New Roman"/>
          <w:b/>
          <w:color w:val="2E74B5"/>
          <w:sz w:val="24"/>
        </w:rPr>
        <w:t xml:space="preserve">  </w:t>
      </w:r>
    </w:p>
    <w:p w:rsidR="00AD6BD9" w:rsidRDefault="00057339" w14:paraId="59AC24F0" w14:textId="77777777">
      <w:pPr>
        <w:numPr>
          <w:ilvl w:val="0"/>
          <w:numId w:val="1"/>
        </w:numPr>
        <w:spacing w:after="5"/>
        <w:ind w:hanging="360"/>
      </w:pPr>
      <w:r>
        <w:rPr>
          <w:rFonts w:ascii="Times New Roman" w:hAnsi="Times New Roman" w:eastAsia="Times New Roman" w:cs="Times New Roman"/>
          <w:color w:val="2E74B5"/>
          <w:sz w:val="24"/>
        </w:rPr>
        <w:t xml:space="preserve">Then work through the list to see whether or not the website or app follows Nielsen and </w:t>
      </w:r>
      <w:proofErr w:type="spellStart"/>
      <w:r>
        <w:rPr>
          <w:rFonts w:ascii="Times New Roman" w:hAnsi="Times New Roman" w:eastAsia="Times New Roman" w:cs="Times New Roman"/>
          <w:color w:val="2E74B5"/>
          <w:sz w:val="24"/>
        </w:rPr>
        <w:t>Molich’s</w:t>
      </w:r>
      <w:proofErr w:type="spellEnd"/>
      <w:r>
        <w:rPr>
          <w:rFonts w:ascii="Times New Roman" w:hAnsi="Times New Roman" w:eastAsia="Times New Roman" w:cs="Times New Roman"/>
          <w:color w:val="2E74B5"/>
          <w:sz w:val="24"/>
        </w:rPr>
        <w:t xml:space="preserve"> 10 rules of thumb.  </w:t>
      </w:r>
    </w:p>
    <w:p w:rsidR="00AD6BD9" w:rsidRDefault="00057339" w14:paraId="3C12003A" w14:textId="77777777">
      <w:pPr>
        <w:numPr>
          <w:ilvl w:val="0"/>
          <w:numId w:val="1"/>
        </w:numPr>
        <w:spacing w:after="5"/>
        <w:ind w:hanging="360"/>
      </w:pPr>
      <w:r>
        <w:rPr>
          <w:rFonts w:ascii="Times New Roman" w:hAnsi="Times New Roman" w:eastAsia="Times New Roman" w:cs="Times New Roman"/>
          <w:color w:val="2E74B5"/>
          <w:sz w:val="24"/>
        </w:rPr>
        <w:t xml:space="preserve">Finally, improve the website or app by further applying the 10 guidelines. </w:t>
      </w:r>
    </w:p>
    <w:tbl>
      <w:tblPr>
        <w:tblStyle w:val="TableGrid"/>
        <w:tblW w:w="14738" w:type="dxa"/>
        <w:tblInd w:w="-4" w:type="dxa"/>
        <w:tblCellMar>
          <w:top w:w="7" w:type="dxa"/>
          <w:left w:w="107" w:type="dxa"/>
          <w:right w:w="115" w:type="dxa"/>
        </w:tblCellMar>
        <w:tblLook w:val="04A0" w:firstRow="1" w:lastRow="0" w:firstColumn="1" w:lastColumn="0" w:noHBand="0" w:noVBand="1"/>
      </w:tblPr>
      <w:tblGrid>
        <w:gridCol w:w="3680"/>
        <w:gridCol w:w="3686"/>
        <w:gridCol w:w="3410"/>
        <w:gridCol w:w="3962"/>
      </w:tblGrid>
      <w:tr w:rsidR="00AD6BD9" w:rsidTr="31FA609D" w14:paraId="38E0FF86" w14:textId="77777777">
        <w:trPr>
          <w:trHeight w:val="782"/>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AD6BD9" w:rsidRDefault="00057339" w14:paraId="199F8046" w14:textId="77777777">
            <w:pPr>
              <w:ind w:left="6"/>
              <w:jc w:val="center"/>
            </w:pPr>
            <w:r>
              <w:rPr>
                <w:rFonts w:ascii="Times New Roman" w:hAnsi="Times New Roman" w:eastAsia="Times New Roman" w:cs="Times New Roman"/>
                <w:b/>
                <w:sz w:val="24"/>
              </w:rPr>
              <w:t xml:space="preserve">Rule of Thumb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AD6BD9" w:rsidRDefault="00057339" w14:paraId="1708B0AF" w14:textId="77777777">
            <w:pPr>
              <w:ind w:left="167" w:right="102"/>
              <w:jc w:val="center"/>
            </w:pPr>
            <w:r>
              <w:rPr>
                <w:rFonts w:ascii="Times New Roman" w:hAnsi="Times New Roman" w:eastAsia="Times New Roman" w:cs="Times New Roman"/>
                <w:b/>
                <w:sz w:val="24"/>
              </w:rPr>
              <w:t xml:space="preserve">Is this rule being applied? How so? </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AD6BD9" w:rsidRDefault="00057339" w14:paraId="436EE657" w14:textId="77777777">
            <w:pPr>
              <w:ind w:left="313" w:right="247"/>
              <w:jc w:val="center"/>
            </w:pPr>
            <w:r>
              <w:rPr>
                <w:rFonts w:ascii="Times New Roman" w:hAnsi="Times New Roman" w:eastAsia="Times New Roman" w:cs="Times New Roman"/>
                <w:b/>
                <w:sz w:val="24"/>
              </w:rPr>
              <w:t xml:space="preserve">Is this rule violated? How so?  </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vAlign w:val="center"/>
          </w:tcPr>
          <w:p w:rsidR="00AD6BD9" w:rsidRDefault="00057339" w14:paraId="10877D5C" w14:textId="77777777">
            <w:pPr>
              <w:jc w:val="center"/>
            </w:pPr>
            <w:r>
              <w:rPr>
                <w:rFonts w:ascii="Times New Roman" w:hAnsi="Times New Roman" w:eastAsia="Times New Roman" w:cs="Times New Roman"/>
                <w:b/>
                <w:sz w:val="24"/>
              </w:rPr>
              <w:t xml:space="preserve">How can this rule further improve usability, utility and desirability? </w:t>
            </w:r>
          </w:p>
        </w:tc>
      </w:tr>
      <w:tr w:rsidR="00AD6BD9" w:rsidTr="31FA609D" w14:paraId="0F5714F1"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2AB78E00" w14:textId="77777777">
            <w:r>
              <w:rPr>
                <w:rFonts w:ascii="Times New Roman" w:hAnsi="Times New Roman" w:eastAsia="Times New Roman" w:cs="Times New Roman"/>
                <w:sz w:val="24"/>
              </w:rPr>
              <w:t xml:space="preserve">1. Visibility of system status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7416C" w:rsidR="00AD6BD9" w:rsidP="31FA609D" w:rsidRDefault="00057339" w14:paraId="26C19781" w14:textId="1F2E99D4">
            <w:pPr>
              <w:ind w:left="1"/>
              <w:rPr>
                <w:rFonts w:ascii="Calibri" w:hAnsi="Calibri" w:eastAsia="Calibri" w:cs="Calibri" w:asciiTheme="minorAscii" w:hAnsiTheme="minorAscii" w:eastAsiaTheme="minorAscii" w:cstheme="minorAscii"/>
                <w:color w:val="000000" w:themeColor="text1"/>
                <w:sz w:val="24"/>
                <w:szCs w:val="24"/>
              </w:rPr>
            </w:pPr>
            <w:r w:rsidRPr="31FA609D" w:rsidR="00856C1A">
              <w:rPr>
                <w:rFonts w:ascii="Calibri" w:hAnsi="Calibri" w:eastAsia="Calibri" w:cs="Calibri" w:asciiTheme="minorAscii" w:hAnsiTheme="minorAscii" w:eastAsiaTheme="minorAscii" w:cstheme="minorAscii"/>
                <w:color w:val="000000" w:themeColor="text1" w:themeTint="FF" w:themeShade="FF"/>
                <w:sz w:val="24"/>
                <w:szCs w:val="24"/>
              </w:rPr>
              <w:t xml:space="preserve">I believe so, </w:t>
            </w: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the</w:t>
            </w:r>
            <w:r w:rsidRPr="31FA609D" w:rsidR="00856C1A">
              <w:rPr>
                <w:rFonts w:ascii="Calibri" w:hAnsi="Calibri" w:eastAsia="Calibri" w:cs="Calibri" w:asciiTheme="minorAscii" w:hAnsiTheme="minorAscii" w:eastAsiaTheme="minorAscii" w:cstheme="minorAscii"/>
                <w:color w:val="000000" w:themeColor="text1" w:themeTint="FF" w:themeShade="FF"/>
                <w:sz w:val="24"/>
                <w:szCs w:val="24"/>
              </w:rPr>
              <w:t xml:space="preserve"> color of the drones to indicate status of the drones</w:t>
            </w:r>
            <w:r w:rsidRPr="31FA609D" w:rsidR="0017416C">
              <w:rPr>
                <w:rFonts w:ascii="Calibri" w:hAnsi="Calibri" w:eastAsia="Calibri" w:cs="Calibri" w:asciiTheme="minorAscii" w:hAnsiTheme="minorAscii" w:eastAsiaTheme="minorAscii" w:cstheme="minorAscii"/>
                <w:color w:val="000000" w:themeColor="text1" w:themeTint="FF" w:themeShade="FF"/>
                <w:sz w:val="24"/>
                <w:szCs w:val="24"/>
              </w:rPr>
              <w:t xml:space="preserve">. There is even an option to show only critical drones. </w:t>
            </w:r>
          </w:p>
          <w:p w:rsidR="0017416C" w:rsidP="31FA609D" w:rsidRDefault="0017416C" w14:paraId="3F4C99E4" w14:textId="77777777" w14:noSpellErr="1">
            <w:pPr>
              <w:ind w:left="1"/>
              <w:rPr>
                <w:rFonts w:ascii="Calibri" w:hAnsi="Calibri" w:eastAsia="Calibri" w:cs="Calibri" w:asciiTheme="minorAscii" w:hAnsiTheme="minorAscii" w:eastAsiaTheme="minorAscii" w:cstheme="minorAscii"/>
                <w:sz w:val="24"/>
                <w:szCs w:val="24"/>
              </w:rPr>
            </w:pPr>
          </w:p>
          <w:p w:rsidR="0017416C" w:rsidP="31FA609D" w:rsidRDefault="0017416C" w14:paraId="5ECF5311" w14:textId="2F47F9DE" w14:noSpellErr="1">
            <w:pPr>
              <w:ind w:left="1"/>
              <w:rPr>
                <w:rFonts w:ascii="Calibri" w:hAnsi="Calibri" w:eastAsia="Calibri" w:cs="Calibri" w:asciiTheme="minorAscii" w:hAnsiTheme="minorAscii" w:eastAsiaTheme="minorAscii" w:cstheme="minorAscii"/>
                <w:sz w:val="24"/>
                <w:szCs w:val="24"/>
              </w:rPr>
            </w:pPr>
            <w:r w:rsidRPr="31FA609D" w:rsidR="0017416C">
              <w:rPr>
                <w:rFonts w:ascii="Calibri" w:hAnsi="Calibri" w:eastAsia="Calibri" w:cs="Calibri" w:asciiTheme="minorAscii" w:hAnsiTheme="minorAscii" w:eastAsiaTheme="minorAscii" w:cstheme="minorAscii"/>
                <w:sz w:val="24"/>
                <w:szCs w:val="24"/>
              </w:rPr>
              <w:t>The map itself shows the drones routes so the operator can watch. Clicking on the drone displays more information that is easily accessible.</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7416C" w:rsidR="00AD6BD9" w:rsidP="31FA609D" w:rsidRDefault="00057339" w14:paraId="52B28E70" w14:textId="14219ACF">
            <w:pPr>
              <w:rPr>
                <w:rFonts w:ascii="Calibri" w:hAnsi="Calibri" w:eastAsia="Calibri" w:cs="Calibri" w:asciiTheme="minorAscii" w:hAnsiTheme="minorAscii" w:eastAsiaTheme="minorAscii" w:cstheme="minorAscii"/>
                <w:sz w:val="24"/>
                <w:szCs w:val="24"/>
              </w:rPr>
            </w:pPr>
            <w:r w:rsidRPr="31FA609D" w:rsidR="0017416C">
              <w:rPr>
                <w:rFonts w:ascii="Calibri" w:hAnsi="Calibri" w:eastAsia="Calibri" w:cs="Calibri" w:asciiTheme="minorAscii" w:hAnsiTheme="minorAscii" w:eastAsiaTheme="minorAscii" w:cstheme="minorAscii"/>
                <w:color w:val="000000" w:themeColor="text1" w:themeTint="FF" w:themeShade="FF"/>
                <w:sz w:val="24"/>
                <w:szCs w:val="24"/>
              </w:rPr>
              <w:t>I do not believe so</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7416C" w:rsidR="00AD6BD9" w:rsidP="31FA609D" w:rsidRDefault="00057339" w14:paraId="270F41AB" w14:textId="58E67D62">
            <w:pPr>
              <w:ind w:left="1"/>
              <w:rPr>
                <w:rFonts w:ascii="Calibri" w:hAnsi="Calibri" w:eastAsia="Calibri" w:cs="Calibri" w:asciiTheme="minorAscii" w:hAnsiTheme="minorAscii" w:eastAsiaTheme="minorAscii" w:cstheme="minorAscii"/>
                <w:sz w:val="24"/>
                <w:szCs w:val="24"/>
              </w:rPr>
            </w:pPr>
            <w:r w:rsidRPr="31FA609D" w:rsidR="0017416C">
              <w:rPr>
                <w:rFonts w:ascii="Calibri" w:hAnsi="Calibri" w:eastAsia="Calibri" w:cs="Calibri" w:asciiTheme="minorAscii" w:hAnsiTheme="minorAscii" w:eastAsiaTheme="minorAscii" w:cstheme="minorAscii"/>
                <w:color w:val="000000" w:themeColor="text1" w:themeTint="FF" w:themeShade="FF"/>
                <w:sz w:val="24"/>
                <w:szCs w:val="24"/>
              </w:rPr>
              <w:t xml:space="preserve">Making the system easily </w:t>
            </w:r>
            <w:r w:rsidRPr="31FA609D" w:rsidR="0017416C">
              <w:rPr>
                <w:rFonts w:ascii="Calibri" w:hAnsi="Calibri" w:eastAsia="Calibri" w:cs="Calibri" w:asciiTheme="minorAscii" w:hAnsiTheme="minorAscii" w:eastAsiaTheme="minorAscii" w:cstheme="minorAscii"/>
                <w:color w:val="000000" w:themeColor="text1" w:themeTint="FF" w:themeShade="FF"/>
                <w:sz w:val="24"/>
                <w:szCs w:val="24"/>
              </w:rPr>
              <w:t>understandable and accessible is extremely important. Displaying correct and informative data is also extremely important especially for our system which the operator depends on the data to make sound decisions.</w:t>
            </w: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 xml:space="preserve"> No changes</w:t>
            </w:r>
          </w:p>
        </w:tc>
      </w:tr>
      <w:tr w:rsidR="00AD6BD9" w:rsidTr="31FA609D" w14:paraId="7446B024" w14:textId="77777777">
        <w:trPr>
          <w:trHeight w:val="690"/>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1ACB1089" w14:textId="77777777">
            <w:pPr>
              <w:ind w:left="283" w:hanging="283"/>
            </w:pPr>
            <w:r>
              <w:rPr>
                <w:rFonts w:ascii="Times New Roman" w:hAnsi="Times New Roman" w:eastAsia="Times New Roman" w:cs="Times New Roman"/>
                <w:sz w:val="24"/>
              </w:rPr>
              <w:t xml:space="preserve">2. Match between system and the real world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7B4606F9" w14:textId="39A2B9E0">
            <w:pPr>
              <w:ind w:left="1"/>
              <w:rPr>
                <w:rFonts w:ascii="Calibri" w:hAnsi="Calibri" w:eastAsia="Calibri" w:cs="Calibri" w:asciiTheme="minorAscii" w:hAnsiTheme="minorAscii" w:eastAsiaTheme="minorAscii" w:cstheme="minorAscii"/>
                <w:color w:val="000000" w:themeColor="text1"/>
                <w:sz w:val="24"/>
                <w:szCs w:val="24"/>
              </w:rPr>
            </w:pPr>
            <w:r w:rsidRPr="31FA609D" w:rsidR="00D64A74">
              <w:rPr>
                <w:rFonts w:ascii="Calibri" w:hAnsi="Calibri" w:eastAsia="Calibri" w:cs="Calibri" w:asciiTheme="minorAscii" w:hAnsiTheme="minorAscii" w:eastAsiaTheme="minorAscii" w:cstheme="minorAscii"/>
                <w:color w:val="000000" w:themeColor="text1" w:themeTint="FF" w:themeShade="FF"/>
                <w:sz w:val="24"/>
                <w:szCs w:val="24"/>
              </w:rPr>
              <w:t xml:space="preserve">I believe the terms we used were understandable even for those with limited knowledge about drones. Most important terms being critical, active and dormant (the statuses of the drone). Other words such as pick up and delivery also used often in the real world. </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D64A74" w14:paraId="488668EE" w14:textId="64D540A9" w14:noSpellErr="1">
            <w:pPr>
              <w:rPr>
                <w:rFonts w:ascii="Calibri" w:hAnsi="Calibri" w:eastAsia="Calibri" w:cs="Calibri" w:asciiTheme="minorAscii" w:hAnsiTheme="minorAscii" w:eastAsiaTheme="minorAscii" w:cstheme="minorAscii"/>
                <w:color w:val="000000" w:themeColor="text1"/>
                <w:sz w:val="24"/>
                <w:szCs w:val="24"/>
              </w:rPr>
            </w:pPr>
            <w:r w:rsidRPr="31FA609D" w:rsidR="00D64A74">
              <w:rPr>
                <w:rFonts w:ascii="Calibri" w:hAnsi="Calibri" w:eastAsia="Calibri" w:cs="Calibri" w:asciiTheme="minorAscii" w:hAnsiTheme="minorAscii" w:eastAsiaTheme="minorAscii" w:cstheme="minorAscii"/>
                <w:color w:val="000000" w:themeColor="text1" w:themeTint="FF" w:themeShade="FF"/>
                <w:sz w:val="24"/>
                <w:szCs w:val="24"/>
              </w:rPr>
              <w:t>N/A</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D64A74" w14:paraId="677450A5" w14:textId="4CC7902A"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D64A74">
              <w:rPr>
                <w:rFonts w:ascii="Calibri" w:hAnsi="Calibri" w:eastAsia="Calibri" w:cs="Calibri" w:asciiTheme="minorAscii" w:hAnsiTheme="minorAscii" w:eastAsiaTheme="minorAscii" w:cstheme="minorAscii"/>
                <w:color w:val="000000" w:themeColor="text1" w:themeTint="FF" w:themeShade="FF"/>
                <w:sz w:val="24"/>
                <w:szCs w:val="24"/>
              </w:rPr>
              <w:t xml:space="preserve">Making sure the </w:t>
            </w: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users understand</w:t>
            </w:r>
            <w:r w:rsidRPr="31FA609D" w:rsidR="00D64A74">
              <w:rPr>
                <w:rFonts w:ascii="Calibri" w:hAnsi="Calibri" w:eastAsia="Calibri" w:cs="Calibri" w:asciiTheme="minorAscii" w:hAnsiTheme="minorAscii" w:eastAsiaTheme="minorAscii" w:cstheme="minorAscii"/>
                <w:color w:val="000000" w:themeColor="text1" w:themeTint="FF" w:themeShade="FF"/>
                <w:sz w:val="24"/>
                <w:szCs w:val="24"/>
              </w:rPr>
              <w:t xml:space="preserve"> the information they are receiving is extremely important. Operators need to be able to understand the information they are receiving from the system thus with simple terms it becomes easier to understand. Making the system usability much easier.</w:t>
            </w: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 xml:space="preserve"> No changes</w:t>
            </w:r>
          </w:p>
        </w:tc>
      </w:tr>
      <w:tr w:rsidR="00AD6BD9" w:rsidTr="31FA609D" w14:paraId="2A33A4AB"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56E04BFD" w14:textId="77777777">
            <w:r>
              <w:rPr>
                <w:rFonts w:ascii="Times New Roman" w:hAnsi="Times New Roman" w:eastAsia="Times New Roman" w:cs="Times New Roman"/>
                <w:sz w:val="24"/>
              </w:rPr>
              <w:t xml:space="preserve">3. User control and freedom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75D00CF0" w14:textId="2CD5FF3A">
            <w:pPr>
              <w:ind w:left="1"/>
              <w:rPr>
                <w:rFonts w:ascii="Calibri" w:hAnsi="Calibri" w:eastAsia="Calibri" w:cs="Calibri" w:asciiTheme="minorAscii" w:hAnsiTheme="minorAscii" w:eastAsiaTheme="minorAscii" w:cstheme="minorAscii"/>
                <w:color w:val="000000" w:themeColor="text1"/>
                <w:sz w:val="24"/>
                <w:szCs w:val="24"/>
              </w:rPr>
            </w:pPr>
            <w:r w:rsidRPr="31FA609D" w:rsidR="002C1C40">
              <w:rPr>
                <w:rFonts w:ascii="Calibri" w:hAnsi="Calibri" w:eastAsia="Calibri" w:cs="Calibri" w:asciiTheme="minorAscii" w:hAnsiTheme="minorAscii" w:eastAsiaTheme="minorAscii" w:cstheme="minorAscii"/>
                <w:color w:val="000000" w:themeColor="text1" w:themeTint="FF" w:themeShade="FF"/>
                <w:sz w:val="24"/>
                <w:szCs w:val="24"/>
              </w:rPr>
              <w:t xml:space="preserve">There are exit buttons that allow you to return to your previous screen. There </w:t>
            </w: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are</w:t>
            </w:r>
            <w:r w:rsidRPr="31FA609D" w:rsidR="002C1C40">
              <w:rPr>
                <w:rFonts w:ascii="Calibri" w:hAnsi="Calibri" w:eastAsia="Calibri" w:cs="Calibri" w:asciiTheme="minorAscii" w:hAnsiTheme="minorAscii" w:eastAsiaTheme="minorAscii" w:cstheme="minorAscii"/>
                <w:color w:val="000000" w:themeColor="text1" w:themeTint="FF" w:themeShade="FF"/>
                <w:sz w:val="24"/>
                <w:szCs w:val="24"/>
              </w:rPr>
              <w:t xml:space="preserve"> buttons in place that allow you to navigate to different tabs without clicking the </w:t>
            </w:r>
            <w:r w:rsidRPr="31FA609D" w:rsidR="002C1C40">
              <w:rPr>
                <w:rFonts w:ascii="Calibri" w:hAnsi="Calibri" w:eastAsia="Calibri" w:cs="Calibri" w:asciiTheme="minorAscii" w:hAnsiTheme="minorAscii" w:eastAsiaTheme="minorAscii" w:cstheme="minorAscii"/>
                <w:color w:val="000000" w:themeColor="text1" w:themeTint="FF" w:themeShade="FF"/>
                <w:sz w:val="24"/>
                <w:szCs w:val="24"/>
              </w:rPr>
              <w:t>tab. I believe there is an extensive amount of freedom for the user</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CE24D3" w14:paraId="498D3FD5" w14:textId="1F0DE1EC" w14:noSpellErr="1">
            <w:pPr>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I</w:t>
            </w:r>
            <w:r w:rsidRPr="31FA609D" w:rsidR="002C1C40">
              <w:rPr>
                <w:rFonts w:ascii="Calibri" w:hAnsi="Calibri" w:eastAsia="Calibri" w:cs="Calibri" w:asciiTheme="minorAscii" w:hAnsiTheme="minorAscii" w:eastAsiaTheme="minorAscii" w:cstheme="minorAscii"/>
                <w:color w:val="000000" w:themeColor="text1" w:themeTint="FF" w:themeShade="FF"/>
                <w:sz w:val="24"/>
                <w:szCs w:val="24"/>
              </w:rPr>
              <w:t>f the user makes some sort of</w:t>
            </w: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 xml:space="preserve"> mistake on</w:t>
            </w:r>
            <w:r w:rsidRPr="31FA609D" w:rsidR="002C1C40">
              <w:rPr>
                <w:rFonts w:ascii="Calibri" w:hAnsi="Calibri" w:eastAsia="Calibri" w:cs="Calibri" w:asciiTheme="minorAscii" w:hAnsiTheme="minorAscii" w:eastAsiaTheme="minorAscii" w:cstheme="minorAscii"/>
                <w:color w:val="000000" w:themeColor="text1" w:themeTint="FF" w:themeShade="FF"/>
                <w:sz w:val="24"/>
                <w:szCs w:val="24"/>
              </w:rPr>
              <w:t xml:space="preserve"> recall drone or recover drone there is no currently implemented way to cancel this order which may be important! </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D6BD9" w:rsidP="31FA609D" w:rsidRDefault="002C1C40" w14:paraId="24C4AB1A" w14:textId="7777777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2C1C40">
              <w:rPr>
                <w:rFonts w:ascii="Calibri" w:hAnsi="Calibri" w:eastAsia="Calibri" w:cs="Calibri" w:asciiTheme="minorAscii" w:hAnsiTheme="minorAscii" w:eastAsiaTheme="minorAscii" w:cstheme="minorAscii"/>
                <w:color w:val="000000" w:themeColor="text1" w:themeTint="FF" w:themeShade="FF"/>
                <w:sz w:val="24"/>
                <w:szCs w:val="24"/>
              </w:rPr>
              <w:t xml:space="preserve">Allowing for ease of access and undoing of mistakes is key. With this system any commands made by the operator to the drones is important as it affects the delivery of the packages </w:t>
            </w:r>
            <w:r w:rsidRPr="31FA609D" w:rsidR="002C1C40">
              <w:rPr>
                <w:rFonts w:ascii="Calibri" w:hAnsi="Calibri" w:eastAsia="Calibri" w:cs="Calibri" w:asciiTheme="minorAscii" w:hAnsiTheme="minorAscii" w:eastAsiaTheme="minorAscii" w:cstheme="minorAscii"/>
                <w:color w:val="000000" w:themeColor="text1" w:themeTint="FF" w:themeShade="FF"/>
                <w:sz w:val="24"/>
                <w:szCs w:val="24"/>
              </w:rPr>
              <w:t xml:space="preserve">and the happiness and desirability for the customer. </w:t>
            </w:r>
          </w:p>
          <w:p w:rsidRPr="00D64A74" w:rsidR="00793AE4" w:rsidP="31FA609D" w:rsidRDefault="00793AE4" w14:paraId="4AD6B6E7" w14:textId="4478B78F">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 xml:space="preserve">Some sort of pop up or way to rescind the order of recalling/ recovering drone. </w:t>
            </w:r>
          </w:p>
        </w:tc>
      </w:tr>
      <w:tr w:rsidR="00AD6BD9" w:rsidTr="31FA609D" w14:paraId="247213FD"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1A410B6A" w14:textId="77777777">
            <w:r>
              <w:rPr>
                <w:rFonts w:ascii="Times New Roman" w:hAnsi="Times New Roman" w:eastAsia="Times New Roman" w:cs="Times New Roman"/>
                <w:sz w:val="24"/>
              </w:rPr>
              <w:lastRenderedPageBreak/>
              <w:t xml:space="preserve">4. Consistency and standards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F12E87" w14:paraId="4C5FAC70" w14:textId="48B231A4" w14:noSpellErr="1">
            <w:pPr>
              <w:rPr>
                <w:rFonts w:ascii="Calibri" w:hAnsi="Calibri" w:eastAsia="Calibri" w:cs="Calibri" w:asciiTheme="minorAscii" w:hAnsiTheme="minorAscii" w:eastAsiaTheme="minorAscii" w:cstheme="minorAscii"/>
                <w:color w:val="000000" w:themeColor="text1"/>
                <w:sz w:val="24"/>
                <w:szCs w:val="24"/>
              </w:rPr>
            </w:pPr>
            <w:r w:rsidRPr="31FA609D" w:rsidR="00F12E87">
              <w:rPr>
                <w:rFonts w:ascii="Calibri" w:hAnsi="Calibri" w:eastAsia="Calibri" w:cs="Calibri" w:asciiTheme="minorAscii" w:hAnsiTheme="minorAscii" w:eastAsiaTheme="minorAscii" w:cstheme="minorAscii"/>
                <w:color w:val="000000" w:themeColor="text1" w:themeTint="FF" w:themeShade="FF"/>
                <w:sz w:val="24"/>
                <w:szCs w:val="24"/>
              </w:rPr>
              <w:t>Made sure all icons, and terminology is matching, no current issues here.</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0D6710BE" w14:textId="1C0B9A1F">
            <w:pPr>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N/A</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45FA0A83" w14:textId="03A74C95">
            <w:pPr>
              <w:ind w:left="1"/>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This rule affects usability and utility. If a user is unsure of what a button does, they may be less motivated to test or use it. With all buttons and terminology matching the user can understand what each part of the system does.</w:t>
            </w: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 xml:space="preserve"> No changes</w:t>
            </w:r>
          </w:p>
        </w:tc>
      </w:tr>
      <w:tr w:rsidR="00AD6BD9" w:rsidTr="31FA609D" w14:paraId="350D0DB4"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4775A6ED" w14:textId="77777777">
            <w:r>
              <w:rPr>
                <w:rFonts w:ascii="Times New Roman" w:hAnsi="Times New Roman" w:eastAsia="Times New Roman" w:cs="Times New Roman"/>
                <w:sz w:val="24"/>
              </w:rPr>
              <w:t xml:space="preserve">5. Error prevention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0791C005" w14:noSpellErr="1" w14:textId="7BDA9E06">
            <w:pPr>
              <w:ind w:left="1"/>
              <w:rPr>
                <w:rFonts w:ascii="Calibri" w:hAnsi="Calibri" w:eastAsia="Calibri" w:cs="Calibri" w:asciiTheme="minorAscii" w:hAnsiTheme="minorAscii" w:eastAsiaTheme="minorAscii" w:cstheme="minorAscii"/>
                <w:color w:val="000000" w:themeColor="text1"/>
                <w:sz w:val="24"/>
                <w:szCs w:val="24"/>
              </w:rPr>
            </w:pP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7D804532" w14:textId="609DFFBC">
            <w:pPr>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 xml:space="preserve">When the operator clicks recall/ recover/ operate drone, there is no suggested way to make sure this is what the </w:t>
            </w:r>
            <w:r w:rsidRPr="31FA609D" w:rsidR="5162DA06">
              <w:rPr>
                <w:rFonts w:ascii="Calibri" w:hAnsi="Calibri" w:eastAsia="Calibri" w:cs="Calibri" w:asciiTheme="minorAscii" w:hAnsiTheme="minorAscii" w:eastAsiaTheme="minorAscii" w:cstheme="minorAscii"/>
                <w:color w:val="000000" w:themeColor="text1" w:themeTint="FF" w:themeShade="FF"/>
                <w:sz w:val="24"/>
                <w:szCs w:val="24"/>
              </w:rPr>
              <w:t>user</w:t>
            </w: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 xml:space="preserve"> wants. Say the user accidentally clicks operate drone, it automatically brings the user to the operate drone page rather than say a pop up confirming this is what the user wants.</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D6BD9" w:rsidP="31FA609D" w:rsidRDefault="00057339" w14:paraId="00B429C5" w14:textId="1B0A25CF">
            <w:pPr>
              <w:ind w:left="1"/>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Stops the user from making errors and makes them more comfortable with committing to actions as they know there is error prevention in place to make sure they don’t mess up.</w:t>
            </w:r>
          </w:p>
          <w:p w:rsidR="00793AE4" w:rsidP="31FA609D" w:rsidRDefault="00793AE4" w14:paraId="64D0BAF4" w14:textId="77777777" w14:noSpellErr="1">
            <w:pPr>
              <w:ind w:left="1"/>
              <w:rPr>
                <w:rFonts w:ascii="Calibri" w:hAnsi="Calibri" w:eastAsia="Calibri" w:cs="Calibri" w:asciiTheme="minorAscii" w:hAnsiTheme="minorAscii" w:eastAsiaTheme="minorAscii" w:cstheme="minorAscii"/>
                <w:color w:val="000000" w:themeColor="text1"/>
                <w:sz w:val="24"/>
                <w:szCs w:val="24"/>
              </w:rPr>
            </w:pPr>
          </w:p>
          <w:p w:rsidRPr="00D64A74" w:rsidR="00793AE4" w:rsidP="31FA609D" w:rsidRDefault="00793AE4" w14:paraId="3CEB9702" w14:textId="0EB1F8F2"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Some sort of pop up to confirm that is what the user wants to do (whether its for recalling, or recovering drone)</w:t>
            </w:r>
          </w:p>
        </w:tc>
      </w:tr>
      <w:tr w:rsidR="00AD6BD9" w:rsidTr="31FA609D" w14:paraId="39D13B16"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50D39465" w14:textId="77777777">
            <w:r>
              <w:rPr>
                <w:rFonts w:ascii="Times New Roman" w:hAnsi="Times New Roman" w:eastAsia="Times New Roman" w:cs="Times New Roman"/>
                <w:sz w:val="24"/>
              </w:rPr>
              <w:t xml:space="preserve">6. Recognition rather than recall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5FF0D702" w14:textId="6C13152F">
            <w:pPr>
              <w:ind w:left="1"/>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Each button is correctly labeled and is informative of what they do. There are simple tabs that allow the user to navigate the system.</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35754C48" w14:noSpellErr="1" w14:textId="46E68F30">
            <w:pPr>
              <w:rPr>
                <w:rFonts w:ascii="Calibri" w:hAnsi="Calibri" w:eastAsia="Calibri" w:cs="Calibri" w:asciiTheme="minorAscii" w:hAnsiTheme="minorAscii" w:eastAsiaTheme="minorAscii" w:cstheme="minorAscii"/>
                <w:color w:val="000000" w:themeColor="text1"/>
                <w:sz w:val="24"/>
                <w:szCs w:val="24"/>
              </w:rPr>
            </w:pP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64A74" w:rsidR="00AD6BD9" w:rsidP="31FA609D" w:rsidRDefault="00057339" w14:paraId="6FFC36DA" w14:textId="7FA841F0">
            <w:pPr>
              <w:ind w:left="1"/>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A system that does not require the user to remember how everything works is more desirable. If a user is able to understand what everything does just from small labels or symbols it becomes easier to use thus also improving usability.</w:t>
            </w: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 xml:space="preserve"> No change</w:t>
            </w:r>
          </w:p>
        </w:tc>
      </w:tr>
      <w:tr w:rsidR="00AD6BD9" w:rsidTr="31FA609D" w14:paraId="5B0BE54E"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2AD4986E" w14:textId="77777777">
            <w:r>
              <w:rPr>
                <w:rFonts w:ascii="Times New Roman" w:hAnsi="Times New Roman" w:eastAsia="Times New Roman" w:cs="Times New Roman"/>
                <w:sz w:val="24"/>
              </w:rPr>
              <w:t xml:space="preserve">7. Flexibility and efficiency of use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38E87AD8" w14:noSpellErr="1" w14:textId="64E14854">
            <w:pPr>
              <w:ind w:left="1"/>
              <w:rPr>
                <w:rFonts w:ascii="Calibri" w:hAnsi="Calibri" w:eastAsia="Calibri" w:cs="Calibri" w:asciiTheme="minorAscii" w:hAnsiTheme="minorAscii" w:eastAsiaTheme="minorAscii" w:cstheme="minorAscii"/>
                <w:color w:val="000000" w:themeColor="text1"/>
                <w:sz w:val="24"/>
                <w:szCs w:val="24"/>
              </w:rPr>
            </w:pP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49BD83DD" w14:textId="5B8A9A89">
            <w:pPr>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We do not have any key binds in the system</w:t>
            </w: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 xml:space="preserve">. Maybe esc to exit </w:t>
            </w: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status. Maybe tab to toggle critical drones or such.</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D6BD9" w:rsidP="31FA609D" w:rsidRDefault="00057339" w14:paraId="28CA933A" w14:textId="4498B4CA">
            <w:pPr>
              <w:ind w:left="1"/>
              <w:rPr>
                <w:rFonts w:ascii="Calibri" w:hAnsi="Calibri" w:eastAsia="Calibri" w:cs="Calibri" w:asciiTheme="minorAscii" w:hAnsiTheme="minorAscii" w:eastAsiaTheme="minorAscii" w:cstheme="minorAscii"/>
                <w:color w:val="000000" w:themeColor="text1"/>
                <w:sz w:val="24"/>
                <w:szCs w:val="24"/>
              </w:rPr>
            </w:pPr>
            <w:r w:rsidRPr="31FA609D" w:rsidR="00CE24D3">
              <w:rPr>
                <w:rFonts w:ascii="Calibri" w:hAnsi="Calibri" w:eastAsia="Calibri" w:cs="Calibri" w:asciiTheme="minorAscii" w:hAnsiTheme="minorAscii" w:eastAsiaTheme="minorAscii" w:cstheme="minorAscii"/>
                <w:color w:val="000000" w:themeColor="text1" w:themeTint="FF" w:themeShade="FF"/>
                <w:sz w:val="24"/>
                <w:szCs w:val="24"/>
              </w:rPr>
              <w:t xml:space="preserve">Allows experienced users to navigate or use the system more efficiently but not harming the experience of the new users who might not be as skilled in key binds. </w:t>
            </w: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 xml:space="preserve">Thus increasing usability and desirability. Since those inexperienced users </w:t>
            </w:r>
            <w:r w:rsidRPr="31FA609D" w:rsidR="00057339">
              <w:rPr>
                <w:rFonts w:ascii="Calibri" w:hAnsi="Calibri" w:eastAsia="Calibri" w:cs="Calibri" w:asciiTheme="minorAscii" w:hAnsiTheme="minorAscii" w:eastAsiaTheme="minorAscii" w:cstheme="minorAscii"/>
                <w:color w:val="000000" w:themeColor="text1" w:themeTint="FF" w:themeShade="FF"/>
                <w:sz w:val="24"/>
                <w:szCs w:val="24"/>
              </w:rPr>
              <w:t>won’t</w:t>
            </w: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 xml:space="preserve"> feel discouraged to use the system due to complex key binds.</w:t>
            </w:r>
          </w:p>
          <w:p w:rsidR="00793AE4" w:rsidP="31FA609D" w:rsidRDefault="00793AE4" w14:paraId="6372D316" w14:textId="77777777" w14:noSpellErr="1">
            <w:pPr>
              <w:ind w:left="1"/>
              <w:rPr>
                <w:rFonts w:ascii="Calibri" w:hAnsi="Calibri" w:eastAsia="Calibri" w:cs="Calibri" w:asciiTheme="minorAscii" w:hAnsiTheme="minorAscii" w:eastAsiaTheme="minorAscii" w:cstheme="minorAscii"/>
                <w:color w:val="000000" w:themeColor="text1"/>
                <w:sz w:val="24"/>
                <w:szCs w:val="24"/>
              </w:rPr>
            </w:pPr>
          </w:p>
          <w:p w:rsidR="00793AE4" w:rsidP="31FA609D" w:rsidRDefault="00793AE4" w14:paraId="0EB3A228" w14:textId="7777777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Esc to exit map status</w:t>
            </w:r>
          </w:p>
          <w:p w:rsidR="00793AE4" w:rsidP="31FA609D" w:rsidRDefault="00793AE4" w14:paraId="4171D709" w14:textId="7777777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Tab to toggle critical drones or status</w:t>
            </w:r>
          </w:p>
          <w:p w:rsidR="00793AE4" w:rsidP="31FA609D" w:rsidRDefault="00793AE4" w14:paraId="161A7A61" w14:textId="7777777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H for that drones history</w:t>
            </w:r>
          </w:p>
          <w:p w:rsidRPr="00CE24D3" w:rsidR="00793AE4" w:rsidP="31FA609D" w:rsidRDefault="00793AE4" w14:paraId="0678957F" w14:textId="14DFFDFE"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Essentially some simple key binds to navigate through the system might be useful</w:t>
            </w:r>
          </w:p>
        </w:tc>
      </w:tr>
      <w:tr w:rsidR="00AD6BD9" w:rsidTr="31FA609D" w14:paraId="69AD3963"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7268B5B4" w14:textId="77777777">
            <w:r>
              <w:rPr>
                <w:rFonts w:ascii="Times New Roman" w:hAnsi="Times New Roman" w:eastAsia="Times New Roman" w:cs="Times New Roman"/>
                <w:sz w:val="24"/>
              </w:rPr>
              <w:lastRenderedPageBreak/>
              <w:t xml:space="preserve">8. Aesthetic and minimalist design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360FA876" w14:textId="11B0F46A">
            <w:pPr>
              <w:ind w:left="1"/>
              <w:rPr>
                <w:rFonts w:ascii="Calibri" w:hAnsi="Calibri" w:eastAsia="Calibri" w:cs="Calibri" w:asciiTheme="minorAscii" w:hAnsiTheme="minorAscii" w:eastAsiaTheme="minorAscii" w:cstheme="minorAscii"/>
                <w:color w:val="000000" w:themeColor="text1"/>
                <w:sz w:val="24"/>
                <w:szCs w:val="24"/>
              </w:rPr>
            </w:pP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 xml:space="preserve">We 100% I believe did this as it was </w:t>
            </w: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on</w:t>
            </w:r>
            <w:r w:rsidRPr="31FA609D" w:rsidR="19248B39">
              <w:rPr>
                <w:rFonts w:ascii="Calibri" w:hAnsi="Calibri" w:eastAsia="Calibri" w:cs="Calibri" w:asciiTheme="minorAscii" w:hAnsiTheme="minorAscii" w:eastAsiaTheme="minorAscii" w:cstheme="minorAscii"/>
                <w:color w:val="000000" w:themeColor="text1" w:themeTint="FF" w:themeShade="FF"/>
                <w:sz w:val="24"/>
                <w:szCs w:val="24"/>
              </w:rPr>
              <w:t>e</w:t>
            </w: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 xml:space="preserve"> of our goals when creating this system. The information is toggled and easily understood. We allow for filtering of select information that way the user isn’t overwhelmed. The map is uncluttered and displays exactly what is necessary. </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11BE8A44" w14:noSpellErr="1" w14:textId="6A0670B9">
            <w:pPr>
              <w:rPr>
                <w:rFonts w:ascii="Calibri" w:hAnsi="Calibri" w:eastAsia="Calibri" w:cs="Calibri" w:asciiTheme="minorAscii" w:hAnsiTheme="minorAscii" w:eastAsiaTheme="minorAscii" w:cstheme="minorAscii"/>
                <w:color w:val="000000" w:themeColor="text1"/>
                <w:sz w:val="24"/>
                <w:szCs w:val="24"/>
              </w:rPr>
            </w:pP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93AE4" w:rsidP="31FA609D" w:rsidRDefault="006647E2" w14:paraId="0B07C9DB" w14:textId="7777777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 xml:space="preserve">Whenever a system is extremely complex and displays a ton of information, many users get deterred from using it because they feel overwhelmed with information. To be able to display information without overwhelming the user is extremely important in usability (because it makes the system easier to use), and desirability (it </w:t>
            </w:r>
            <w:r w:rsidRPr="31FA609D" w:rsidR="00057339">
              <w:rPr>
                <w:rFonts w:ascii="Calibri" w:hAnsi="Calibri" w:eastAsia="Calibri" w:cs="Calibri" w:asciiTheme="minorAscii" w:hAnsiTheme="minorAscii" w:eastAsiaTheme="minorAscii" w:cstheme="minorAscii"/>
                <w:color w:val="000000" w:themeColor="text1" w:themeTint="FF" w:themeShade="FF"/>
                <w:sz w:val="24"/>
                <w:szCs w:val="24"/>
              </w:rPr>
              <w:t>does not</w:t>
            </w: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 xml:space="preserve"> scare or overwhelm the user) </w:t>
            </w:r>
          </w:p>
          <w:p w:rsidRPr="00CE24D3" w:rsidR="00AD6BD9" w:rsidP="31FA609D" w:rsidRDefault="00793AE4" w14:paraId="55CB0C8C" w14:textId="256C67A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No change</w:t>
            </w:r>
            <w:r w:rsidRPr="31FA609D" w:rsidR="006647E2">
              <w:rPr>
                <w:rFonts w:ascii="Calibri" w:hAnsi="Calibri" w:eastAsia="Calibri" w:cs="Calibri" w:asciiTheme="minorAscii" w:hAnsiTheme="minorAscii" w:eastAsiaTheme="minorAscii" w:cstheme="minorAscii"/>
                <w:color w:val="000000" w:themeColor="text1" w:themeTint="FF" w:themeShade="FF"/>
                <w:sz w:val="24"/>
                <w:szCs w:val="24"/>
              </w:rPr>
              <w:t xml:space="preserve"> </w:t>
            </w:r>
          </w:p>
        </w:tc>
      </w:tr>
      <w:tr w:rsidR="00AD6BD9" w:rsidTr="31FA609D" w14:paraId="3D75CFDE" w14:textId="77777777">
        <w:trPr>
          <w:trHeight w:val="689"/>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357F85B3" w14:textId="4C767A1B">
            <w:pPr>
              <w:ind w:left="283" w:hanging="283"/>
            </w:pPr>
            <w:r>
              <w:rPr>
                <w:rFonts w:ascii="Times New Roman" w:hAnsi="Times New Roman" w:eastAsia="Times New Roman" w:cs="Times New Roman"/>
                <w:sz w:val="24"/>
              </w:rPr>
              <w:t xml:space="preserve">9. Help users recognize, </w:t>
            </w:r>
            <w:r w:rsidR="006647E2">
              <w:rPr>
                <w:rFonts w:ascii="Times New Roman" w:hAnsi="Times New Roman" w:eastAsia="Times New Roman" w:cs="Times New Roman"/>
                <w:sz w:val="24"/>
              </w:rPr>
              <w:t>diagnose,</w:t>
            </w:r>
            <w:r>
              <w:rPr>
                <w:rFonts w:ascii="Times New Roman" w:hAnsi="Times New Roman" w:eastAsia="Times New Roman" w:cs="Times New Roman"/>
                <w:sz w:val="24"/>
              </w:rPr>
              <w:t xml:space="preserve"> and recover from errors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7838EBBB" w14:noSpellErr="1" w14:textId="208C8956">
            <w:pPr>
              <w:ind w:left="1"/>
              <w:rPr>
                <w:rFonts w:ascii="Calibri" w:hAnsi="Calibri" w:eastAsia="Calibri" w:cs="Calibri" w:asciiTheme="minorAscii" w:hAnsiTheme="minorAscii" w:eastAsiaTheme="minorAscii" w:cstheme="minorAscii"/>
                <w:color w:val="000000" w:themeColor="text1"/>
                <w:sz w:val="24"/>
                <w:szCs w:val="24"/>
              </w:rPr>
            </w:pP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3AB85E9E" w14:textId="25626C92">
            <w:pPr>
              <w:rPr>
                <w:rFonts w:ascii="Calibri" w:hAnsi="Calibri" w:eastAsia="Calibri" w:cs="Calibri" w:asciiTheme="minorAscii" w:hAnsiTheme="minorAscii" w:eastAsiaTheme="minorAscii" w:cstheme="minorAscii"/>
                <w:color w:val="000000" w:themeColor="text1"/>
                <w:sz w:val="24"/>
                <w:szCs w:val="24"/>
              </w:rPr>
            </w:pPr>
            <w:r w:rsidRPr="31FA609D" w:rsidR="00057339">
              <w:rPr>
                <w:rFonts w:ascii="Calibri" w:hAnsi="Calibri" w:eastAsia="Calibri" w:cs="Calibri" w:asciiTheme="minorAscii" w:hAnsiTheme="minorAscii" w:eastAsiaTheme="minorAscii" w:cstheme="minorAscii"/>
                <w:color w:val="000000" w:themeColor="text1" w:themeTint="FF" w:themeShade="FF"/>
                <w:sz w:val="24"/>
                <w:szCs w:val="24"/>
              </w:rPr>
              <w:t>We do not have any error messages or such for any actions BUT our system is assumed to be used by trained operators, so I am not sure if this is necessary</w:t>
            </w: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D6BD9" w:rsidP="31FA609D" w:rsidRDefault="00057339" w14:paraId="57F786AB" w14:textId="7777777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057339">
              <w:rPr>
                <w:rFonts w:ascii="Calibri" w:hAnsi="Calibri" w:eastAsia="Calibri" w:cs="Calibri" w:asciiTheme="minorAscii" w:hAnsiTheme="minorAscii" w:eastAsiaTheme="minorAscii" w:cstheme="minorAscii"/>
                <w:color w:val="000000" w:themeColor="text1" w:themeTint="FF" w:themeShade="FF"/>
                <w:sz w:val="24"/>
                <w:szCs w:val="24"/>
              </w:rPr>
              <w:t xml:space="preserve">Normally for untrained users having an error message when actions are made is useful to inform the user of their mistake allowing the user to learn from their mistakes and making usability easier. </w:t>
            </w:r>
          </w:p>
          <w:p w:rsidR="00793AE4" w:rsidP="31FA609D" w:rsidRDefault="00793AE4" w14:paraId="78B26B2A" w14:textId="77777777" w14:noSpellErr="1">
            <w:pPr>
              <w:ind w:left="1"/>
              <w:rPr>
                <w:rFonts w:ascii="Calibri" w:hAnsi="Calibri" w:eastAsia="Calibri" w:cs="Calibri" w:asciiTheme="minorAscii" w:hAnsiTheme="minorAscii" w:eastAsiaTheme="minorAscii" w:cstheme="minorAscii"/>
                <w:color w:val="000000" w:themeColor="text1"/>
                <w:sz w:val="24"/>
                <w:szCs w:val="24"/>
              </w:rPr>
            </w:pPr>
          </w:p>
          <w:p w:rsidRPr="00CE24D3" w:rsidR="00793AE4" w:rsidP="31FA609D" w:rsidRDefault="00793AE4" w14:paraId="4E12ACA3" w14:textId="29D21F56"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 xml:space="preserve">This one is difficult because as stated our system is supposed to be used by trained operators. Thus I do believe they should know what to do in case of errors. To prevent these as stated before maybe </w:t>
            </w: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pop ups to confirm the action the user is doing.</w:t>
            </w:r>
          </w:p>
        </w:tc>
      </w:tr>
      <w:tr w:rsidR="00AD6BD9" w:rsidTr="31FA609D" w14:paraId="3C7561D7" w14:textId="77777777">
        <w:trPr>
          <w:trHeight w:val="800"/>
        </w:trPr>
        <w:tc>
          <w:tcPr>
            <w:tcW w:w="36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DEDED" w:themeFill="accent3" w:themeFillTint="33"/>
            <w:tcMar/>
          </w:tcPr>
          <w:p w:rsidR="00AD6BD9" w:rsidRDefault="00057339" w14:paraId="6BB44BA4" w14:textId="77777777">
            <w:r>
              <w:rPr>
                <w:rFonts w:ascii="Times New Roman" w:hAnsi="Times New Roman" w:eastAsia="Times New Roman" w:cs="Times New Roman"/>
                <w:sz w:val="24"/>
              </w:rPr>
              <w:lastRenderedPageBreak/>
              <w:t xml:space="preserve">10. Help and documentation </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7EC6C42A" w14:textId="360B2D8A">
            <w:pPr>
              <w:ind w:left="1"/>
              <w:rPr>
                <w:rFonts w:ascii="Calibri" w:hAnsi="Calibri" w:eastAsia="Calibri" w:cs="Calibri" w:asciiTheme="minorAscii" w:hAnsiTheme="minorAscii" w:eastAsiaTheme="minorAscii" w:cstheme="minorAscii"/>
                <w:color w:val="000000" w:themeColor="text1"/>
                <w:sz w:val="24"/>
                <w:szCs w:val="24"/>
              </w:rPr>
            </w:pPr>
            <w:r w:rsidRPr="31FA609D" w:rsidR="00057339">
              <w:rPr>
                <w:rFonts w:ascii="Calibri" w:hAnsi="Calibri" w:eastAsia="Calibri" w:cs="Calibri" w:asciiTheme="minorAscii" w:hAnsiTheme="minorAscii" w:eastAsiaTheme="minorAscii" w:cstheme="minorAscii"/>
                <w:color w:val="000000" w:themeColor="text1" w:themeTint="FF" w:themeShade="FF"/>
                <w:sz w:val="24"/>
                <w:szCs w:val="24"/>
              </w:rPr>
              <w:t>We have some popups to notify what certain things that may seem unclear do. Once again, our system should be used by trained operators, so I am not sure we need a help button or anything of the sort.</w:t>
            </w:r>
          </w:p>
        </w:tc>
        <w:tc>
          <w:tcPr>
            <w:tcW w:w="3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E24D3" w:rsidR="00AD6BD9" w:rsidP="31FA609D" w:rsidRDefault="00057339" w14:paraId="2A608D8C" w14:noSpellErr="1" w14:textId="6C9FCFCA">
            <w:pPr>
              <w:rPr>
                <w:rFonts w:ascii="Calibri" w:hAnsi="Calibri" w:eastAsia="Calibri" w:cs="Calibri" w:asciiTheme="minorAscii" w:hAnsiTheme="minorAscii" w:eastAsiaTheme="minorAscii" w:cstheme="minorAscii"/>
                <w:color w:val="000000" w:themeColor="text1"/>
                <w:sz w:val="24"/>
                <w:szCs w:val="24"/>
              </w:rPr>
            </w:pPr>
          </w:p>
        </w:tc>
        <w:tc>
          <w:tcPr>
            <w:tcW w:w="39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D6BD9" w:rsidP="31FA609D" w:rsidRDefault="00057339" w14:paraId="302F2FD3" w14:textId="77777777"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057339">
              <w:rPr>
                <w:rFonts w:ascii="Calibri" w:hAnsi="Calibri" w:eastAsia="Calibri" w:cs="Calibri" w:asciiTheme="minorAscii" w:hAnsiTheme="minorAscii" w:eastAsiaTheme="minorAscii" w:cstheme="minorAscii"/>
                <w:color w:val="000000" w:themeColor="text1" w:themeTint="FF" w:themeShade="FF"/>
                <w:sz w:val="24"/>
                <w:szCs w:val="24"/>
              </w:rPr>
              <w:t xml:space="preserve">For regular untrained </w:t>
            </w: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users,</w:t>
            </w:r>
            <w:r w:rsidRPr="31FA609D" w:rsidR="00057339">
              <w:rPr>
                <w:rFonts w:ascii="Calibri" w:hAnsi="Calibri" w:eastAsia="Calibri" w:cs="Calibri" w:asciiTheme="minorAscii" w:hAnsiTheme="minorAscii" w:eastAsiaTheme="minorAscii" w:cstheme="minorAscii"/>
                <w:color w:val="000000" w:themeColor="text1" w:themeTint="FF" w:themeShade="FF"/>
                <w:sz w:val="24"/>
                <w:szCs w:val="24"/>
              </w:rPr>
              <w:t xml:space="preserve"> a help button is extremely useful and desired for when something is unclear. Implementing this would allow said user to ask for help to learn and understand how to use the system better!</w:t>
            </w:r>
          </w:p>
          <w:p w:rsidR="00793AE4" w:rsidP="31FA609D" w:rsidRDefault="00793AE4" w14:paraId="50CA8774" w14:textId="77777777" w14:noSpellErr="1">
            <w:pPr>
              <w:ind w:left="1"/>
              <w:rPr>
                <w:rFonts w:ascii="Calibri" w:hAnsi="Calibri" w:eastAsia="Calibri" w:cs="Calibri" w:asciiTheme="minorAscii" w:hAnsiTheme="minorAscii" w:eastAsiaTheme="minorAscii" w:cstheme="minorAscii"/>
                <w:color w:val="000000" w:themeColor="text1"/>
                <w:sz w:val="24"/>
                <w:szCs w:val="24"/>
              </w:rPr>
            </w:pPr>
          </w:p>
          <w:p w:rsidRPr="00CE24D3" w:rsidR="00793AE4" w:rsidP="31FA609D" w:rsidRDefault="00793AE4" w14:paraId="55230B4D" w14:textId="325C832A" w14:noSpellErr="1">
            <w:pPr>
              <w:ind w:left="1"/>
              <w:rPr>
                <w:rFonts w:ascii="Calibri" w:hAnsi="Calibri" w:eastAsia="Calibri" w:cs="Calibri" w:asciiTheme="minorAscii" w:hAnsiTheme="minorAscii" w:eastAsiaTheme="minorAscii" w:cstheme="minorAscii"/>
                <w:color w:val="000000" w:themeColor="text1"/>
                <w:sz w:val="24"/>
                <w:szCs w:val="24"/>
              </w:rPr>
            </w:pPr>
            <w:r w:rsidRPr="31FA609D" w:rsidR="00793AE4">
              <w:rPr>
                <w:rFonts w:ascii="Calibri" w:hAnsi="Calibri" w:eastAsia="Calibri" w:cs="Calibri" w:asciiTheme="minorAscii" w:hAnsiTheme="minorAscii" w:eastAsiaTheme="minorAscii" w:cstheme="minorAscii"/>
                <w:color w:val="000000" w:themeColor="text1" w:themeTint="FF" w:themeShade="FF"/>
                <w:sz w:val="24"/>
                <w:szCs w:val="24"/>
              </w:rPr>
              <w:t>As before we have the assumption of trained operators thus, I personally see no need for a Help or documentation button or such. On top of that the system personally believe is very simplistic and easy to understand.</w:t>
            </w:r>
          </w:p>
        </w:tc>
      </w:tr>
    </w:tbl>
    <w:p w:rsidR="00AD6BD9" w:rsidRDefault="00057339" w14:paraId="7E3738E9" w14:textId="77777777">
      <w:pPr>
        <w:spacing w:after="0"/>
      </w:pPr>
      <w:r>
        <w:rPr>
          <w:sz w:val="24"/>
        </w:rPr>
        <w:t xml:space="preserve"> </w:t>
      </w:r>
    </w:p>
    <w:sectPr w:rsidR="00AD6BD9">
      <w:pgSz w:w="15840" w:h="12240" w:orient="landscape"/>
      <w:pgMar w:top="1440" w:right="1421" w:bottom="1440"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9F2523"/>
    <w:multiLevelType w:val="hybridMultilevel"/>
    <w:tmpl w:val="CE92574C"/>
    <w:lvl w:ilvl="0" w:tplc="934C3CFC">
      <w:start w:val="1"/>
      <w:numFmt w:val="bullet"/>
      <w:lvlText w:val="•"/>
      <w:lvlJc w:val="left"/>
      <w:pPr>
        <w:ind w:left="360"/>
      </w:pPr>
      <w:rPr>
        <w:rFonts w:ascii="Arial" w:hAnsi="Arial" w:eastAsia="Arial" w:cs="Arial"/>
        <w:b w:val="0"/>
        <w:i w:val="0"/>
        <w:strike w:val="0"/>
        <w:dstrike w:val="0"/>
        <w:color w:val="2E74B5"/>
        <w:sz w:val="24"/>
        <w:szCs w:val="24"/>
        <w:u w:val="none" w:color="000000"/>
        <w:bdr w:val="none" w:color="auto" w:sz="0" w:space="0"/>
        <w:shd w:val="clear" w:color="auto" w:fill="auto"/>
        <w:vertAlign w:val="baseline"/>
      </w:rPr>
    </w:lvl>
    <w:lvl w:ilvl="1" w:tplc="09488B42">
      <w:start w:val="1"/>
      <w:numFmt w:val="bullet"/>
      <w:lvlText w:val="o"/>
      <w:lvlJc w:val="left"/>
      <w:pPr>
        <w:ind w:left="108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2" w:tplc="ED34877C">
      <w:start w:val="1"/>
      <w:numFmt w:val="bullet"/>
      <w:lvlText w:val="▪"/>
      <w:lvlJc w:val="left"/>
      <w:pPr>
        <w:ind w:left="180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3" w:tplc="402E9682">
      <w:start w:val="1"/>
      <w:numFmt w:val="bullet"/>
      <w:lvlText w:val="•"/>
      <w:lvlJc w:val="left"/>
      <w:pPr>
        <w:ind w:left="2520"/>
      </w:pPr>
      <w:rPr>
        <w:rFonts w:ascii="Arial" w:hAnsi="Arial" w:eastAsia="Arial" w:cs="Arial"/>
        <w:b w:val="0"/>
        <w:i w:val="0"/>
        <w:strike w:val="0"/>
        <w:dstrike w:val="0"/>
        <w:color w:val="2E74B5"/>
        <w:sz w:val="24"/>
        <w:szCs w:val="24"/>
        <w:u w:val="none" w:color="000000"/>
        <w:bdr w:val="none" w:color="auto" w:sz="0" w:space="0"/>
        <w:shd w:val="clear" w:color="auto" w:fill="auto"/>
        <w:vertAlign w:val="baseline"/>
      </w:rPr>
    </w:lvl>
    <w:lvl w:ilvl="4" w:tplc="A71E96B0">
      <w:start w:val="1"/>
      <w:numFmt w:val="bullet"/>
      <w:lvlText w:val="o"/>
      <w:lvlJc w:val="left"/>
      <w:pPr>
        <w:ind w:left="324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5" w:tplc="5CA479C0">
      <w:start w:val="1"/>
      <w:numFmt w:val="bullet"/>
      <w:lvlText w:val="▪"/>
      <w:lvlJc w:val="left"/>
      <w:pPr>
        <w:ind w:left="396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6" w:tplc="5CCA4480">
      <w:start w:val="1"/>
      <w:numFmt w:val="bullet"/>
      <w:lvlText w:val="•"/>
      <w:lvlJc w:val="left"/>
      <w:pPr>
        <w:ind w:left="4680"/>
      </w:pPr>
      <w:rPr>
        <w:rFonts w:ascii="Arial" w:hAnsi="Arial" w:eastAsia="Arial" w:cs="Arial"/>
        <w:b w:val="0"/>
        <w:i w:val="0"/>
        <w:strike w:val="0"/>
        <w:dstrike w:val="0"/>
        <w:color w:val="2E74B5"/>
        <w:sz w:val="24"/>
        <w:szCs w:val="24"/>
        <w:u w:val="none" w:color="000000"/>
        <w:bdr w:val="none" w:color="auto" w:sz="0" w:space="0"/>
        <w:shd w:val="clear" w:color="auto" w:fill="auto"/>
        <w:vertAlign w:val="baseline"/>
      </w:rPr>
    </w:lvl>
    <w:lvl w:ilvl="7" w:tplc="5F1C2116">
      <w:start w:val="1"/>
      <w:numFmt w:val="bullet"/>
      <w:lvlText w:val="o"/>
      <w:lvlJc w:val="left"/>
      <w:pPr>
        <w:ind w:left="540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lvl w:ilvl="8" w:tplc="BC0A84FE">
      <w:start w:val="1"/>
      <w:numFmt w:val="bullet"/>
      <w:lvlText w:val="▪"/>
      <w:lvlJc w:val="left"/>
      <w:pPr>
        <w:ind w:left="6120"/>
      </w:pPr>
      <w:rPr>
        <w:rFonts w:ascii="Segoe UI Symbol" w:hAnsi="Segoe UI Symbol" w:eastAsia="Segoe UI Symbol" w:cs="Segoe UI Symbol"/>
        <w:b w:val="0"/>
        <w:i w:val="0"/>
        <w:strike w:val="0"/>
        <w:dstrike w:val="0"/>
        <w:color w:val="2E74B5"/>
        <w:sz w:val="24"/>
        <w:szCs w:val="24"/>
        <w:u w:val="none" w:color="000000"/>
        <w:bdr w:val="none" w:color="auto" w:sz="0" w:space="0"/>
        <w:shd w:val="clear" w:color="auto" w:fill="auto"/>
        <w:vertAlign w:val="baseline"/>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D9"/>
    <w:rsid w:val="00057339"/>
    <w:rsid w:val="0017416C"/>
    <w:rsid w:val="002C1C40"/>
    <w:rsid w:val="006647E2"/>
    <w:rsid w:val="00793AE4"/>
    <w:rsid w:val="00856C1A"/>
    <w:rsid w:val="00AD6BD9"/>
    <w:rsid w:val="00CE24D3"/>
    <w:rsid w:val="00D64A74"/>
    <w:rsid w:val="00F12E87"/>
    <w:rsid w:val="02713D84"/>
    <w:rsid w:val="19248B39"/>
    <w:rsid w:val="31FA609D"/>
    <w:rsid w:val="5162DA06"/>
    <w:rsid w:val="67D99CDD"/>
    <w:rsid w:val="6D5D08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9707"/>
  <w15:docId w15:val="{89A0460C-F4C7-4691-8036-A1384CC90E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EastAsia"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 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9E92E49025464A9E74A277DD0F8C17" ma:contentTypeVersion="9" ma:contentTypeDescription="Create a new document." ma:contentTypeScope="" ma:versionID="3429a5b9c8766d8fc7876ced88f34e09">
  <xsd:schema xmlns:xsd="http://www.w3.org/2001/XMLSchema" xmlns:xs="http://www.w3.org/2001/XMLSchema" xmlns:p="http://schemas.microsoft.com/office/2006/metadata/properties" xmlns:ns2="0927ccda-d240-47f8-82bb-5a29df8ae1bb" targetNamespace="http://schemas.microsoft.com/office/2006/metadata/properties" ma:root="true" ma:fieldsID="65489f20976adbaa22531c6e5df11f14" ns2:_="">
    <xsd:import namespace="0927ccda-d240-47f8-82bb-5a29df8ae1b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27ccda-d240-47f8-82bb-5a29df8ae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80EB9B-949C-4D04-A735-4F830F94623C}"/>
</file>

<file path=customXml/itemProps2.xml><?xml version="1.0" encoding="utf-8"?>
<ds:datastoreItem xmlns:ds="http://schemas.openxmlformats.org/officeDocument/2006/customXml" ds:itemID="{690E2BDD-FBB3-48C6-8DFA-8796ED76367C}"/>
</file>

<file path=customXml/itemProps3.xml><?xml version="1.0" encoding="utf-8"?>
<ds:datastoreItem xmlns:ds="http://schemas.openxmlformats.org/officeDocument/2006/customXml" ds:itemID="{D72D1C59-AF69-4940-B478-E98874A0E9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Euphemia Wong</dc:creator>
  <keywords/>
  <lastModifiedBy>Andy Ma</lastModifiedBy>
  <revision>4</revision>
  <dcterms:created xsi:type="dcterms:W3CDTF">2020-11-19T01:47:00.0000000Z</dcterms:created>
  <dcterms:modified xsi:type="dcterms:W3CDTF">2020-11-19T19:45:02.2027800Z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0x010100949E92E49025464A9E74A277DD0F8C17</vt:lpwstr>
  </property>
</Properties>
</file>