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Cs/>
          <w:b/>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Cs/>
          <w:b/>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P_V71</w:t>
            </w:r>
            <w:r>
              <w:t xml:space="preserve"> </w:t>
            </w:r>
            <w:r>
              <w:t xml:space="preserve">(the shaders are</w:t>
            </w:r>
            <w:r>
              <w:t xml:space="preserve"> </w:t>
            </w:r>
            <w:r>
              <w:rPr>
                <w:bCs/>
                <w:b/>
              </w:rPr>
              <w:t xml:space="preserve">V3D 7.1</w:t>
            </w:r>
            <w:r>
              <w:t xml:space="preserve">'s — the Pi 5: its kernel refuses a program without it, −2, and runs an app's fragment shader 2-way whatever</w:t>
            </w:r>
            <w:r>
              <w:t xml:space="preserve"> </w:t>
            </w:r>
            <w:r>
              <w:rPr>
                <w:rStyle w:val="VerbatimChar"/>
              </w:rPr>
              <w:t xml:space="preserve">P_FS_4WAY</w:t>
            </w:r>
            <w:r>
              <w:t xml:space="preserve"> </w:t>
            </w:r>
            <w:r>
              <w:t xml:space="preserve">says;</w:t>
            </w:r>
            <w:r>
              <w:t xml:space="preserve"> </w:t>
            </w:r>
            <w:r>
              <w:rPr>
                <w:rStyle w:val="VerbatimChar"/>
              </w:rPr>
              <w:t xml:space="preserve">qpu::programFlags</w:t>
            </w:r>
            <w:r>
              <w:t xml:space="preserve">, §15.1);</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r>
              <w:t xml:space="preserve"> </w:t>
            </w:r>
            <w:r>
              <w:rPr>
                <w:bCs/>
                <w:b/>
              </w:rPr>
              <w:t xml:space="preserve">On the Pi 5</w:t>
            </w:r>
            <w:r>
              <w:t xml:space="preserve"> </w:t>
            </w:r>
            <w:r>
              <w:t xml:space="preserve">(the header on the RP1, not ported yet): every op →</w:t>
            </w:r>
            <w:r>
              <w:t xml:space="preserve"> </w:t>
            </w:r>
            <w:r>
              <w:rPr>
                <w:rStyle w:val="VerbatimChar"/>
              </w:rPr>
              <w:t xml:space="preserve">-KAPI_ENODEV</w:t>
            </w:r>
            <w:r>
              <w:t xml:space="preserve"> </w:t>
            </w:r>
            <w:r>
              <w:t xml:space="preserve">(docs/PI5-PORT.md).</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w:t>
            </w:r>
            <w:r>
              <w:t xml:space="preserve"> </w:t>
            </w:r>
            <w:r>
              <w:rPr>
                <w:rStyle w:val="VerbatimChar"/>
              </w:rPr>
              <w:t xml:space="preserve">board</w:t>
            </w:r>
            <w:r>
              <w:t xml:space="preserve"> </w:t>
            </w:r>
            <w:r>
              <w:t xml:space="preserve">(</w:t>
            </w:r>
            <w:r>
              <w:rPr>
                <w:rStyle w:val="VerbatimChar"/>
              </w:rPr>
              <w:t xml:space="preserve">pi4</w:t>
            </w:r>
            <w:r>
              <w:t xml:space="preserve"> </w:t>
            </w:r>
            <w:r>
              <w:t xml:space="preserve">or</w:t>
            </w:r>
            <w:r>
              <w:t xml:space="preserve"> </w:t>
            </w:r>
            <w:r>
              <w:rPr>
                <w:rStyle w:val="VerbatimChar"/>
              </w:rPr>
              <w:t xml:space="preserve">pi5</w:t>
            </w:r>
            <w:r>
              <w:t xml:space="preserve">: the distribution the kernel is of, docs/PI5-PORT.md --</w:t>
            </w:r>
            <w:r>
              <w:t xml:space="preserve"> </w:t>
            </w:r>
            <w:r>
              <w:rPr>
                <w:rStyle w:val="VerbatimChar"/>
              </w:rPr>
              <w:t xml:space="preserve">pkg</w:t>
            </w:r>
            <w:r>
              <w:t xml:space="preserve"> </w:t>
            </w:r>
            <w:r>
              <w:t xml:space="preserve">takes its repository and checks the index by it).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Cs/>
          <w:b/>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Cs/>
          <w:b/>
        </w:rPr>
        <w:t xml:space="preserve">Two servers, one common code (PocketUI's phase P3, 2026-10-08;</w:t>
      </w:r>
      <w:r>
        <w:rPr>
          <w:bCs/>
          <w:b/>
        </w:rPr>
        <w:t xml:space="preserve"> </w:t>
      </w:r>
      <w:r>
        <w:rPr>
          <w:rStyle w:val="VerbatimChar"/>
          <w:bCs/>
          <w:b/>
        </w:rPr>
        <w:t xml:space="preserve">docs/POCKETUI-TECH-STUDY.md</w:t>
      </w:r>
      <w:r>
        <w:rPr>
          <w:bCs/>
          <w:b/>
        </w:rPr>
        <w:t xml:space="preserve"> </w:t>
      </w:r>
      <w:r>
        <w:rPr>
          <w:bCs/>
          <w:b/>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Cs/>
          <w:b/>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Cs/>
          <w:b/>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Cs/>
          <w:b/>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Cs/>
          <w:i/>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Cs/>
          <w:b/>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Cs/>
          <w:b/>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Cs/>
          <w:b/>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Cs/>
          <w:b/>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3" w:name="Xf861c8e521de19b85a9fa568838296e214f81a0"/>
    <w:p>
      <w:pPr>
        <w:pStyle w:val="Heading2"/>
      </w:pPr>
      <w:r>
        <w:t xml:space="preserve">15. The GPU (V3D)</w:t>
      </w:r>
    </w:p>
    <w:p>
      <w:pPr>
        <w:pStyle w:val="BlockText"/>
      </w:pPr>
      <w:r>
        <w:rPr>
          <w:bCs/>
          <w:b/>
        </w:rPr>
        <w:t xml:space="preserve">The Raspberry Pi 5 (V3D 7.1)</w:t>
      </w:r>
      <w:r>
        <w:t xml:space="preserve">: §15.1 below — the same kapi, another GPU underneath.</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Start w:id="142" w:name="Xf90d4a14b3ec606138966fa6269758fe27cd18d"/>
    <w:p>
      <w:pPr>
        <w:pStyle w:val="Heading3"/>
      </w:pPr>
      <w:r>
        <w:t xml:space="preserve">15.1 The Raspberry Pi 5: V3D 7.1 (VideoCore VII)</w:t>
      </w:r>
    </w:p>
    <w:p>
      <w:pPr>
        <w:pStyle w:val="FirstParagraph"/>
      </w:pPr>
      <w:r>
        <w:t xml:space="preserve">The Pi 5's kernel (</w:t>
      </w:r>
      <w:r>
        <w:rPr>
          <w:rStyle w:val="VerbatimChar"/>
        </w:rPr>
        <w:t xml:space="preserve">make BOARD=pi5</w:t>
      </w:r>
      <w:r>
        <w:t xml:space="preserve">,</w:t>
      </w:r>
      <w:r>
        <w:t xml:space="preserve"> </w:t>
      </w:r>
      <w:r>
        <w:rPr>
          <w:rStyle w:val="VerbatimChar"/>
        </w:rPr>
        <w:t xml:space="preserve">RASPPI = 5</w:t>
      </w:r>
      <w:r>
        <w:t xml:space="preserve">) drives its V3D 7.1 with the same kapi and the same</w:t>
      </w:r>
      <w:r>
        <w:t xml:space="preserve"> </w:t>
      </w:r>
      <w:r>
        <w:t xml:space="preserve">frames; what differs is under</w:t>
      </w:r>
      <w:r>
        <w:t xml:space="preserve"> </w:t>
      </w:r>
      <w:r>
        <w:rPr>
          <w:rStyle w:val="VerbatimChar"/>
        </w:rPr>
        <w:t xml:space="preserve">#if RASPPI &gt;= 5</w:t>
      </w:r>
      <w:r>
        <w:t xml:space="preserve"> </w:t>
      </w:r>
      <w:r>
        <w:t xml:space="preserve">in</w:t>
      </w:r>
      <w:r>
        <w:t xml:space="preserve"> </w:t>
      </w:r>
      <w:r>
        <w:rPr>
          <w:rStyle w:val="VerbatimChar"/>
        </w:rPr>
        <w:t xml:space="preserve">kernel/sys/v3d.cpp</w:t>
      </w:r>
      <w:r>
        <w:t xml:space="preserve"> </w:t>
      </w:r>
      <w:r>
        <w:t xml:space="preserve">(the Pi 4's code is the same</w:t>
      </w:r>
      <w:r>
        <w:t xml:space="preserve"> </w:t>
      </w:r>
      <w:r>
        <w:t xml:space="preserve">machine code as before, checked object by object).</w:t>
      </w:r>
      <w:r>
        <w:t xml:space="preserve"> </w:t>
      </w:r>
      <w:r>
        <w:rPr>
          <w:bCs/>
          <w:b/>
        </w:rPr>
        <w:t xml:space="preserve">Built and tested on the PC, not run on a Pi 5 yet</w:t>
      </w:r>
      <w:r>
        <w:t xml:space="preserve"> </w:t>
      </w:r>
      <w:r>
        <w:t xml:space="preserve">(2026-10-09; docs/PI5-PORT.md §9, its test ladder).</w:t>
      </w:r>
    </w:p>
    <w:p>
      <w:pPr>
        <w:numPr>
          <w:ilvl w:val="0"/>
          <w:numId w:val="1039"/>
        </w:numPr>
        <w:pStyle w:val="Compact"/>
      </w:pPr>
      <w:r>
        <w:rPr>
          <w:bCs/>
          <w:b/>
        </w:rPr>
        <w:t xml:space="preserve">Bring-up</w:t>
      </w:r>
      <w:r>
        <w:t xml:space="preserve">: the registers at</w:t>
      </w:r>
      <w:r>
        <w:t xml:space="preserve"> </w:t>
      </w:r>
      <w:r>
        <w:rPr>
          <w:rStyle w:val="VerbatimChar"/>
        </w:rPr>
        <w:t xml:space="preserve">0x10_0200_0000</w:t>
      </w:r>
      <w:r>
        <w:t xml:space="preserve"> </w:t>
      </w:r>
      <w:r>
        <w:t xml:space="preserve">(hub) and</w:t>
      </w:r>
      <w:r>
        <w:t xml:space="preserve"> </w:t>
      </w:r>
      <w:r>
        <w:rPr>
          <w:rStyle w:val="VerbatimChar"/>
        </w:rPr>
        <w:t xml:space="preserve">+0x8000</w:t>
      </w:r>
      <w:r>
        <w:t xml:space="preserve"> </w:t>
      </w:r>
      <w:r>
        <w:t xml:space="preserve">(core 0); the firmware's clock 5 on</w:t>
      </w:r>
      <w:r>
        <w:t xml:space="preserve"> </w:t>
      </w:r>
      <w:r>
        <w:t xml:space="preserve">and at its maximum, the reset released (</w:t>
      </w:r>
      <w:r>
        <w:rPr>
          <w:rStyle w:val="VerbatimChar"/>
        </w:rPr>
        <w:t xml:space="preserve">PM_GRAFX_2712</w:t>
      </w:r>
      <w:r>
        <w:t xml:space="preserve"> </w:t>
      </w:r>
      <w:r>
        <w:t xml:space="preserve">=</w:t>
      </w:r>
      <w:r>
        <w:t xml:space="preserve"> </w:t>
      </w:r>
      <w:r>
        <w:rPr>
          <w:rStyle w:val="VerbatimChar"/>
        </w:rPr>
        <w:t xml:space="preserve">ARM_PM_BASE + 0x304</w:t>
      </w:r>
      <w:r>
        <w:t xml:space="preserve">,</w:t>
      </w:r>
      <w:r>
        <w:t xml:space="preserve"> </w:t>
      </w:r>
      <w:r>
        <w:rPr>
          <w:rStyle w:val="VerbatimChar"/>
        </w:rPr>
        <w:t xml:space="preserve">V3DRSTN</w:t>
      </w:r>
      <w:r>
        <w:t xml:space="preserve">, the clock</w:t>
      </w:r>
      <w:r>
        <w:t xml:space="preserve"> </w:t>
      </w:r>
      <w:r>
        <w:t xml:space="preserve">off around it — Linux's</w:t>
      </w:r>
      <w:r>
        <w:t xml:space="preserve"> </w:t>
      </w:r>
      <w:r>
        <w:rPr>
          <w:rStyle w:val="VerbatimChar"/>
        </w:rPr>
        <w:t xml:space="preserve">bcm2835-power.c</w:t>
      </w:r>
      <w:r>
        <w:t xml:space="preserve">),</w:t>
      </w:r>
      <w:r>
        <w:t xml:space="preserve"> </w:t>
      </w:r>
      <w:r>
        <w:rPr>
          <w:bCs/>
          <w:b/>
        </w:rPr>
        <w:t xml:space="preserve">no ASB</w:t>
      </w:r>
      <w:r>
        <w:t xml:space="preserve">, then the</w:t>
      </w:r>
      <w:r>
        <w:t xml:space="preserve"> </w:t>
      </w:r>
      <w:r>
        <w:rPr>
          <w:bCs/>
          <w:b/>
        </w:rPr>
        <w:t xml:space="preserve">SMS</w:t>
      </w:r>
      <w:r>
        <w:t xml:space="preserve"> </w:t>
      </w:r>
      <w:r>
        <w:t xml:space="preserve">woken (</w:t>
      </w:r>
      <w:r>
        <w:rPr>
          <w:rStyle w:val="VerbatimChar"/>
        </w:rPr>
        <w:t xml:space="preserve">TEE_CS ← CLEAR_POWER_OFF</w:t>
      </w:r>
      <w:r>
        <w:t xml:space="preserve">,</w:t>
      </w:r>
      <w:r>
        <w:t xml:space="preserve"> </w:t>
      </w:r>
      <w:r>
        <w:t xml:space="preserve">state idle) and reset (</w:t>
      </w:r>
      <w:r>
        <w:rPr>
          <w:rStyle w:val="VerbatimChar"/>
        </w:rPr>
        <w:t xml:space="preserve">REE_CS ← 4</w:t>
      </w:r>
      <w:r>
        <w:t xml:space="preserve">, out of isolating / resetting);</w:t>
      </w:r>
      <w:r>
        <w:t xml:space="preserve"> </w:t>
      </w:r>
      <w:r>
        <w:rPr>
          <w:rStyle w:val="VerbatimChar"/>
        </w:rPr>
        <w:t xml:space="preserve">HUB_IDENT1</w:t>
      </w:r>
      <w:r>
        <w:t xml:space="preserve"> </w:t>
      </w:r>
      <w:r>
        <w:t xml:space="preserve">must say version 7. The</w:t>
      </w:r>
      <w:r>
        <w:t xml:space="preserve"> </w:t>
      </w:r>
      <w:r>
        <w:t xml:space="preserve">core's interrupt is GIC SPI 249 (the hub's, 250, unused); the interrupt bits used (FRDONE, FLDONE, OUTOMEM)</w:t>
      </w:r>
      <w:r>
        <w:t xml:space="preserve"> </w:t>
      </w:r>
      <w:r>
        <w:t xml:space="preserve">and the CLE / PTB / L2T registers are where they were. No V3D MMU, as on the Pi 4 (physical addresses,</w:t>
      </w:r>
      <w:r>
        <w:t xml:space="preserve"> </w:t>
      </w:r>
      <w:r>
        <w:t xml:space="preserve">buffers below 1 GB).</w:t>
      </w:r>
      <w:r>
        <w:t xml:space="preserve"> </w:t>
      </w:r>
      <w:r>
        <w:rPr>
          <w:rStyle w:val="VerbatimChar"/>
        </w:rPr>
        <w:t xml:space="preserve">cmdline.txt gpu71=0</w:t>
      </w:r>
      <w:r>
        <w:t xml:space="preserve"> </w:t>
      </w:r>
      <w:r>
        <w:t xml:space="preserve">leaves the GPU off.</w:t>
      </w:r>
    </w:p>
    <w:p>
      <w:pPr>
        <w:numPr>
          <w:ilvl w:val="0"/>
          <w:numId w:val="1039"/>
        </w:numPr>
        <w:pStyle w:val="Compact"/>
      </w:pPr>
      <w:r>
        <w:rPr>
          <w:bCs/>
          <w:b/>
        </w:rPr>
        <w:t xml:space="preserve">The packets</w:t>
      </w:r>
      <w:r>
        <w:t xml:space="preserve">: built from Mesa's own description —</w:t>
      </w:r>
      <w:r>
        <w:t xml:space="preserve"> </w:t>
      </w:r>
      <w:r>
        <w:rPr>
          <w:rStyle w:val="VerbatimChar"/>
        </w:rPr>
        <w:t xml:space="preserve">tools/v3d/genpackets.py</w:t>
      </w:r>
      <w:r>
        <w:t xml:space="preserve"> </w:t>
      </w:r>
      <w:r>
        <w:t xml:space="preserve">turns Mesa's</w:t>
      </w:r>
      <w:r>
        <w:t xml:space="preserve"> </w:t>
      </w:r>
      <w:r>
        <w:rPr>
          <w:rStyle w:val="VerbatimChar"/>
        </w:rPr>
        <w:t xml:space="preserve">v3d_packet.xml</w:t>
      </w:r>
      <w:r>
        <w:t xml:space="preserve"> </w:t>
      </w:r>
      <w:r>
        <w:t xml:space="preserve">(</w:t>
      </w:r>
      <w:r>
        <w:rPr>
          <w:rStyle w:val="VerbatimChar"/>
        </w:rPr>
        <w:t xml:space="preserve">tools/v3d/v3d_packet.xml</w:t>
      </w:r>
      <w:r>
        <w:t xml:space="preserve">) into</w:t>
      </w:r>
      <w:r>
        <w:t xml:space="preserve"> </w:t>
      </w:r>
      <w:r>
        <w:rPr>
          <w:rStyle w:val="VerbatimChar"/>
        </w:rPr>
        <w:t xml:space="preserve">kern/v3d_pack71.h</w:t>
      </w:r>
      <w:r>
        <w:t xml:space="preserve"> </w:t>
      </w:r>
      <w:r>
        <w:t xml:space="preserve">(and</w:t>
      </w:r>
      <w:r>
        <w:t xml:space="preserve"> </w:t>
      </w:r>
      <w:r>
        <w:rPr>
          <w:rStyle w:val="VerbatimChar"/>
        </w:rPr>
        <w:t xml:space="preserve">v3d_pack42.h</w:t>
      </w:r>
      <w:r>
        <w:t xml:space="preserve">, whose bytes</w:t>
      </w:r>
      <w:r>
        <w:t xml:space="preserve"> </w:t>
      </w:r>
      <w:r>
        <w:rPr>
          <w:rStyle w:val="VerbatimChar"/>
        </w:rPr>
        <w:t xml:space="preserve">tools/tests/v3d/pack_test.cpp</w:t>
      </w:r>
      <w:r>
        <w:t xml:space="preserve"> </w:t>
      </w:r>
      <w:r>
        <w:t xml:space="preserve">checks against the hand-written</w:t>
      </w:r>
      <w:r>
        <w:t xml:space="preserve"> </w:t>
      </w:r>
      <w:r>
        <w:rPr>
          <w:rStyle w:val="VerbatimChar"/>
        </w:rPr>
        <w:t xml:space="preserve">kern/v3d_cl.h</w:t>
      </w:r>
      <w:r>
        <w:t xml:space="preserve"> </w:t>
      </w:r>
      <w:r>
        <w:t xml:space="preserve">that runs on the Pi 4:</w:t>
      </w:r>
      <w:r>
        <w:t xml:space="preserve"> </w:t>
      </w:r>
      <w:r>
        <w:t xml:space="preserve">74 006 checks). Nine of the packets the kernel uses change: the binning and rendering configurations</w:t>
      </w:r>
      <w:r>
        <w:t xml:space="preserve"> </w:t>
      </w:r>
      <w:r>
        <w:t xml:space="preserve">(the tile size explicit,</w:t>
      </w:r>
      <w:r>
        <w:t xml:space="preserve"> </w:t>
      </w:r>
      <w:r>
        <w:rPr>
          <w:rStyle w:val="VerbatimChar"/>
        </w:rPr>
        <w:t xml:space="preserve">log2</w:t>
      </w:r>
      <w:r>
        <w:t xml:space="preserve"> </w:t>
      </w:r>
      <w:r>
        <w:t xml:space="preserve">3 = 64 pixels; no maximum bpp), the colour configuration and the clear</w:t>
      </w:r>
      <w:r>
        <w:t xml:space="preserve"> </w:t>
      </w:r>
      <w:r>
        <w:t xml:space="preserve">colours replaced by</w:t>
      </w:r>
      <w:r>
        <w:t xml:space="preserve"> </w:t>
      </w:r>
      <w:r>
        <w:rPr>
          <w:rStyle w:val="VerbatimChar"/>
          <w:bCs/>
          <w:b/>
        </w:rPr>
        <w:t xml:space="preserve">Render Target Part1</w:t>
      </w:r>
      <w:r>
        <w:t xml:space="preserve"> </w:t>
      </w:r>
      <w:r>
        <w:t xml:space="preserve">(RGBA8 = type-and-clamp 8, 32 bpp, a stride of 32 × 128</w:t>
      </w:r>
      <w:r>
        <w:t xml:space="preserve"> </w:t>
      </w:r>
      <w:r>
        <w:t xml:space="preserve">bits, at 0 in the tile buffer, the clear colour),</w:t>
      </w:r>
      <w:r>
        <w:t xml:space="preserve"> </w:t>
      </w:r>
      <w:r>
        <w:rPr>
          <w:rStyle w:val="VerbatimChar"/>
        </w:rPr>
        <w:t xml:space="preserve">Clear Tile Buffers</w:t>
      </w:r>
      <w:r>
        <w:t xml:space="preserve"> </w:t>
      </w:r>
      <w:r>
        <w:t xml:space="preserve">by</w:t>
      </w:r>
      <w:r>
        <w:t xml:space="preserve"> </w:t>
      </w:r>
      <w:r>
        <w:rPr>
          <w:rStyle w:val="VerbatimChar"/>
          <w:bCs/>
          <w:b/>
        </w:rPr>
        <w:t xml:space="preserve">Clear Render Targets</w:t>
      </w:r>
      <w:r>
        <w:t xml:space="preserve"> </w:t>
      </w:r>
      <w:r>
        <w:t xml:space="preserve">(the depth cleared early:</w:t>
      </w:r>
      <w:r>
        <w:t xml:space="preserve"> </w:t>
      </w:r>
      <w:r>
        <w:rPr>
          <w:rStyle w:val="VerbatimChar"/>
        </w:rPr>
        <w:t xml:space="preserve">early_depth_stencil_clear</w:t>
      </w:r>
      <w:r>
        <w:t xml:space="preserve">),</w:t>
      </w:r>
      <w:r>
        <w:t xml:space="preserve"> </w:t>
      </w:r>
      <w:r>
        <w:rPr>
          <w:rStyle w:val="VerbatimChar"/>
        </w:rPr>
        <w:t xml:space="preserve">Cfg Bits</w:t>
      </w:r>
      <w:r>
        <w:t xml:space="preserve"> </w:t>
      </w:r>
      <w:r>
        <w:t xml:space="preserve">(no early-Z bits),</w:t>
      </w:r>
      <w:r>
        <w:t xml:space="preserve"> </w:t>
      </w:r>
      <w:r>
        <w:rPr>
          <w:rStyle w:val="VerbatimChar"/>
        </w:rPr>
        <w:t xml:space="preserve">Blend Cfg</w:t>
      </w:r>
      <w:r>
        <w:t xml:space="preserve"> </w:t>
      </w:r>
      <w:r>
        <w:t xml:space="preserve">(an</w:t>
      </w:r>
      <w:r>
        <w:t xml:space="preserve"> </w:t>
      </w:r>
      <w:r>
        <w:t xml:space="preserve">8-bit mask), the</w:t>
      </w:r>
      <w:r>
        <w:t xml:space="preserve"> </w:t>
      </w:r>
      <w:r>
        <w:rPr>
          <w:bCs/>
          <w:b/>
        </w:rPr>
        <w:t xml:space="preserve">clipper's XY scaling in 1/64 pixel</w:t>
      </w:r>
      <w:r>
        <w:t xml:space="preserve"> </w:t>
      </w:r>
      <w:r>
        <w:t xml:space="preserve">(1/256 on 4.2 — and the vertex shaders' x / y</w:t>
      </w:r>
      <w:r>
        <w:t xml:space="preserve"> </w:t>
      </w:r>
      <w:r>
        <w:t xml:space="preserve">scale uniforms the same), and the</w:t>
      </w:r>
      <w:r>
        <w:t xml:space="preserve"> </w:t>
      </w:r>
      <w:r>
        <w:rPr>
          <w:bCs/>
          <w:b/>
        </w:rPr>
        <w:t xml:space="preserve">shader state record</w:t>
      </w:r>
      <w:r>
        <w:t xml:space="preserve"> </w:t>
      </w:r>
      <w:r>
        <w:t xml:space="preserve">(no default attributes' address: 32 bytes,</w:t>
      </w:r>
      <w:r>
        <w:t xml:space="preserve"> </w:t>
      </w:r>
      <w:r>
        <w:t xml:space="preserve">every later field 32 bits earlier;</w:t>
      </w:r>
      <w:r>
        <w:t xml:space="preserve"> </w:t>
      </w:r>
      <w:r>
        <w:rPr>
          <w:rStyle w:val="VerbatimChar"/>
        </w:rPr>
        <w:t xml:space="preserve">Rec71</w:t>
      </w:r>
      <w:r>
        <w:t xml:space="preserve"> </w:t>
      </w:r>
      <w:r>
        <w:t xml:space="preserve">makes it from the 4.2 record the draws fill — the vertex and</w:t>
      </w:r>
      <w:r>
        <w:t xml:space="preserve"> </w:t>
      </w:r>
      <w:r>
        <w:t xml:space="preserve">coordinate shaders 2-way). The loads, stores, tiles, attributes, texture and sampler states are the same</w:t>
      </w:r>
      <w:r>
        <w:t xml:space="preserve"> </w:t>
      </w:r>
      <w:r>
        <w:t xml:space="preserve">bits.</w:t>
      </w:r>
    </w:p>
    <w:p>
      <w:pPr>
        <w:numPr>
          <w:ilvl w:val="0"/>
          <w:numId w:val="1039"/>
        </w:numPr>
        <w:pStyle w:val="Compact"/>
      </w:pPr>
      <w:r>
        <w:rPr>
          <w:bCs/>
          <w:b/>
        </w:rPr>
        <w:t xml:space="preserve">The kernel's shaders</w:t>
      </w:r>
      <w:r>
        <w:t xml:space="preserve">:</w:t>
      </w:r>
      <w:r>
        <w:t xml:space="preserve"> </w:t>
      </w:r>
      <w:r>
        <w:rPr>
          <w:rStyle w:val="VerbatimChar"/>
        </w:rPr>
        <w:t xml:space="preserve">kernel/sys/v3d_shaders71.qasm</w:t>
      </w:r>
      <w:r>
        <w:t xml:space="preserve"> </w:t>
      </w:r>
      <w:r>
        <w:t xml:space="preserve">(→</w:t>
      </w:r>
      <w:r>
        <w:t xml:space="preserve"> </w:t>
      </w:r>
      <w:r>
        <w:rPr>
          <w:rStyle w:val="VerbatimChar"/>
        </w:rPr>
        <w:t xml:space="preserve">.inc</w:t>
      </w:r>
      <w:r>
        <w:t xml:space="preserve">,</w:t>
      </w:r>
      <w:r>
        <w:t xml:space="preserve"> </w:t>
      </w:r>
      <w:r>
        <w:rPr>
          <w:rStyle w:val="VerbatimChar"/>
        </w:rPr>
        <w:t xml:space="preserve">tools/qpu/qpuasm</w:t>
      </w:r>
      <w:r>
        <w:t xml:space="preserve">'s</w:t>
      </w:r>
      <w:r>
        <w:t xml:space="preserve"> </w:t>
      </w:r>
      <w:r>
        <w:rPr>
          <w:rStyle w:val="VerbatimChar"/>
        </w:rPr>
        <w:t xml:space="preserve">.version 71</w:t>
      </w:r>
      <w:r>
        <w:t xml:space="preserve">),</w:t>
      </w:r>
      <w:r>
        <w:t xml:space="preserve"> </w:t>
      </w:r>
      <w:r>
        <w:t xml:space="preserve">the same six programs as the 4.2 ones for the 7.1's QPU — no accumulators,</w:t>
      </w:r>
      <w:r>
        <w:t xml:space="preserve"> </w:t>
      </w:r>
      <w:r>
        <w:rPr>
          <w:rStyle w:val="VerbatimChar"/>
        </w:rPr>
        <w:t xml:space="preserve">ldunif</w:t>
      </w:r>
      <w:r>
        <w:t xml:space="preserve"> </w:t>
      </w:r>
      <w:r>
        <w:t xml:space="preserve">/</w:t>
      </w:r>
      <w:r>
        <w:t xml:space="preserve"> </w:t>
      </w:r>
      <w:r>
        <w:rPr>
          <w:rStyle w:val="VerbatimChar"/>
        </w:rPr>
        <w:t xml:space="preserve">ldvary</w:t>
      </w:r>
      <w:r>
        <w:t xml:space="preserve">'s C term in</w:t>
      </w:r>
      <w:r>
        <w:t xml:space="preserve"> </w:t>
      </w:r>
      <w:r>
        <w:t xml:space="preserve">rf0, W in rf3,</w:t>
      </w:r>
      <w:r>
        <w:t xml:space="preserve"> </w:t>
      </w:r>
      <w:r>
        <w:rPr>
          <w:rStyle w:val="VerbatimChar"/>
        </w:rPr>
        <w:t xml:space="preserve">recip</w:t>
      </w:r>
      <w:r>
        <w:t xml:space="preserve"> </w:t>
      </w:r>
      <w:r>
        <w:t xml:space="preserve">an add operation, no</w:t>
      </w:r>
      <w:r>
        <w:t xml:space="preserve"> </w:t>
      </w:r>
      <w:r>
        <w:rPr>
          <w:rStyle w:val="VerbatimChar"/>
        </w:rPr>
        <w:t xml:space="preserve">vpmwt</w:t>
      </w:r>
      <w:r>
        <w:t xml:space="preserve">; the fragment shaders in rf0..rf15 (4-way). They give</w:t>
      </w:r>
      <w:r>
        <w:t xml:space="preserve"> </w:t>
      </w:r>
      <w:r>
        <w:t xml:space="preserve">the same results as the 4.2 ones, bit for bit, in the simulator (</w:t>
      </w:r>
      <w:r>
        <w:rPr>
          <w:rStyle w:val="VerbatimChar"/>
        </w:rPr>
        <w:t xml:space="preserve">tools/tests/v3d/kshaders_test.cpp</w:t>
      </w:r>
      <w:r>
        <w:t xml:space="preserve">).</w:t>
      </w:r>
      <w:r>
        <w:t xml:space="preserve"> </w:t>
      </w:r>
      <w:r>
        <w:rPr>
          <w:rStyle w:val="VerbatimChar"/>
        </w:rPr>
        <w:t xml:space="preserve">gpu_draw</w:t>
      </w:r>
      <w:r>
        <w:t xml:space="preserve"> </w:t>
      </w:r>
      <w:r>
        <w:t xml:space="preserve">(v52, whose shaders are Mesa's 4.2 code) is drawn on 7.1 as a</w:t>
      </w:r>
      <w:r>
        <w:t xml:space="preserve"> </w:t>
      </w:r>
      <w:r>
        <w:rPr>
          <w:rStyle w:val="VerbatimChar"/>
        </w:rPr>
        <w:t xml:space="preserve">gpu_render</w:t>
      </w:r>
      <w:r>
        <w:t xml:space="preserve"> </w:t>
      </w:r>
      <w:r>
        <w:t xml:space="preserve">batch.</w:t>
      </w:r>
    </w:p>
    <w:p>
      <w:pPr>
        <w:numPr>
          <w:ilvl w:val="0"/>
          <w:numId w:val="1039"/>
        </w:numPr>
        <w:pStyle w:val="Compact"/>
      </w:pPr>
      <w:r>
        <w:rPr>
          <w:bCs/>
          <w:b/>
        </w:rPr>
        <w:t xml:space="preserve">The apps' shaders</w:t>
      </w:r>
      <w:r>
        <w:t xml:space="preserve"> </w:t>
      </w:r>
      <w:r>
        <w:t xml:space="preserve">(v61</w:t>
      </w:r>
      <w:r>
        <w:t xml:space="preserve"> </w:t>
      </w:r>
      <w:r>
        <w:rPr>
          <w:rStyle w:val="VerbatimChar"/>
        </w:rPr>
        <w:t xml:space="preserve">gpu_program</w:t>
      </w:r>
      <w:r>
        <w:t xml:space="preserve">):</w:t>
      </w:r>
      <w:r>
        <w:t xml:space="preserve"> </w:t>
      </w:r>
      <w:r>
        <w:rPr>
          <w:rStyle w:val="VerbatimChar"/>
        </w:rPr>
        <w:t xml:space="preserve">user/Libs/v3d/qpu.h</w:t>
      </w:r>
      <w:r>
        <w:t xml:space="preserve"> </w:t>
      </w:r>
      <w:r>
        <w:t xml:space="preserve">translates the programs written for</w:t>
      </w:r>
      <w:r>
        <w:t xml:space="preserve"> </w:t>
      </w:r>
      <w:r>
        <w:t xml:space="preserve">4.2 as they are built, once</w:t>
      </w:r>
      <w:r>
        <w:t xml:space="preserve"> </w:t>
      </w:r>
      <w:r>
        <w:rPr>
          <w:rStyle w:val="VerbatimChar"/>
        </w:rPr>
        <w:t xml:space="preserve">qpu::setVersion (qpu::versionOf (gpu_info's text))</w:t>
      </w:r>
      <w:r>
        <w:t xml:space="preserve"> </w:t>
      </w:r>
      <w:r>
        <w:t xml:space="preserve">says 7.1 (r0..r4 → rf</w:t>
      </w:r>
      <w:r>
        <w:t xml:space="preserve"> </w:t>
      </w:r>
      <w:r>
        <w:t xml:space="preserve">25..29, r5 → rf0, rf0 (W) → rf3, rf2 / rf3 moved; a program has rf0..rf24); the program carries</w:t>
      </w:r>
      <w:r>
        <w:t xml:space="preserve"> </w:t>
      </w:r>
      <w:r>
        <w:rPr>
          <w:rStyle w:val="VerbatimChar"/>
        </w:rPr>
        <w:t xml:space="preserve">KAPI_GPU_P_V71</w:t>
      </w:r>
      <w:r>
        <w:t xml:space="preserve"> </w:t>
      </w:r>
      <w:r>
        <w:t xml:space="preserve">(</w:t>
      </w:r>
      <w:r>
        <w:rPr>
          <w:rStyle w:val="VerbatimChar"/>
        </w:rPr>
        <w:t xml:space="preserve">qpu::programFlags</w:t>
      </w:r>
      <w:r>
        <w:t xml:space="preserve">). The GameCube's TEV (</w:t>
      </w:r>
      <w:r>
        <w:rPr>
          <w:rStyle w:val="VerbatimChar"/>
        </w:rPr>
        <w:t xml:space="preserve">gxtev</w:t>
      </w:r>
      <w:r>
        <w:t xml:space="preserve">): 99.5 % of random 1..3-stage</w:t>
      </w:r>
      <w:r>
        <w:t xml:space="preserve"> </w:t>
      </w:r>
      <w:r>
        <w:t xml:space="preserve">configurations fit, 52 % of 1..16-stage ones (the others: the emulator's software path) — run_qpu_test.sh.</w:t>
      </w:r>
    </w:p>
    <w:bookmarkEnd w:id="142"/>
    <w:bookmarkEnd w:id="143"/>
    <w:bookmarkStart w:id="148" w:name="Xa7f002f42b8b233630f11dbad8c3740c73af4cd"/>
    <w:p>
      <w:pPr>
        <w:pStyle w:val="Heading2"/>
      </w:pPr>
      <w:r>
        <w:t xml:space="preserve">16. The RAM: volume</w:t>
      </w:r>
    </w:p>
    <w:p>
      <w:pPr>
        <w:pStyle w:val="FirstParagraph"/>
      </w:pPr>
      <w:r>
        <w:t xml:space="preserve">Source:</w:t>
      </w:r>
      <w:r>
        <w:t xml:space="preserve"> </w:t>
      </w:r>
      <w:hyperlink r:id="rId144">
        <w:r>
          <w:rPr>
            <w:rStyle w:val="VerbatimChar"/>
          </w:rPr>
          <w:t xml:space="preserve">kernel/sys/ramfs.cpp</w:t>
        </w:r>
      </w:hyperlink>
      <w:r>
        <w:t xml:space="preserve">,</w:t>
      </w:r>
      <w:r>
        <w:t xml:space="preserve"> </w:t>
      </w:r>
      <w:hyperlink r:id="rId145">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6">
        <w:r>
          <w:rPr>
            <w:rStyle w:val="VerbatimChar"/>
          </w:rPr>
          <w:t xml:space="preserve">tools/tests/run_ramfs_test.sh</w:t>
        </w:r>
      </w:hyperlink>
      <w:r>
        <w:t xml:space="preserve">; Pi test</w:t>
      </w:r>
      <w:r>
        <w:t xml:space="preserve"> </w:t>
      </w:r>
      <w:hyperlink r:id="rId147">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8"/>
    <w:bookmarkStart w:id="149"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40"/>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40"/>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40"/>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40"/>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40"/>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RP1 (Circle's</w:t>
      </w:r>
      <w:r>
        <w:t xml:space="preserve"> </w:t>
      </w:r>
      <w:r>
        <w:rPr>
          <w:rStyle w:val="VerbatimChar"/>
        </w:rPr>
        <w:t xml:space="preserve">*-rp1.h</w:t>
      </w:r>
      <w:r>
        <w:t xml:space="preserve">).</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9"/>
    <w:bookmarkStart w:id="153" w:name="Xb92a4ab9d992125dcd561733bbe41d51fad179f"/>
    <w:p>
      <w:pPr>
        <w:pStyle w:val="Heading2"/>
      </w:pPr>
      <w:r>
        <w:t xml:space="preserve">18. The volumes: USB sticks, eject, format</w:t>
      </w:r>
    </w:p>
    <w:p>
      <w:pPr>
        <w:pStyle w:val="FirstParagraph"/>
      </w:pPr>
      <w:r>
        <w:t xml:space="preserve">Source:</w:t>
      </w:r>
      <w:r>
        <w:t xml:space="preserve"> </w:t>
      </w:r>
      <w:hyperlink r:id="rId150">
        <w:r>
          <w:rPr>
            <w:rStyle w:val="VerbatimChar"/>
          </w:rPr>
          <w:t xml:space="preserve">kernel/sys/volume.cpp</w:t>
        </w:r>
      </w:hyperlink>
      <w:r>
        <w:t xml:space="preserve">,</w:t>
      </w:r>
      <w:r>
        <w:t xml:space="preserve"> </w:t>
      </w:r>
      <w:hyperlink r:id="rId151">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1"/>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1"/>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1"/>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2"/>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2"/>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2"/>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2"/>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2"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2"/>
    <w:bookmarkEnd w:id="153"/>
    <w:bookmarkStart w:id="154"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2026-10-09T09:47:48Z</dcterms:created>
  <dcterms:modified xsi:type="dcterms:W3CDTF">2026-10-09T09:47:48Z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