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 </w:t>
      </w:r>
      <w:r>
        <w:t xml:space="preserve">— the space behind made once per size (</w:t>
      </w:r>
      <w:r>
        <w:rPr>
          <w:rStyle w:val="VerbatimChar"/>
        </w:rPr>
        <w:t xml:space="preserve">space_make</w:t>
      </w:r>
      <w:r>
        <w:t xml:space="preserve">: a gradient, motes, towers of</w:t>
      </w:r>
      <w:r>
        <w:t xml:space="preserve"> </w:t>
      </w:r>
      <w:r>
        <w:t xml:space="preserve">cubes), the categories (</w:t>
      </w:r>
      <w:r>
        <w:rPr>
          <w:rStyle w:val="VerbatimChar"/>
        </w:rPr>
        <w:t xml:space="preserve">cats_filter</w:t>
      </w:r>
      <w:r>
        <w:t xml:space="preserve"> </w:t>
      </w:r>
      <w:r>
        <w:t xml:space="preserve">drops Demos / Other / Shell / Emulators), the chosen category's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items_read</w:t>
      </w:r>
      <w:r>
        <w:t xml:space="preserve">);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 keyboard's handler, the pad's poll, the</w:t>
      </w:r>
      <w:r>
        <w:t xml:space="preserve"> </w:t>
      </w:r>
      <w:r>
        <w:t xml:space="preserve">pointer's hits).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1920 × 1080, 640 × 480 in French): the home</w:t>
      </w:r>
      <w:r>
        <w:t xml:space="preserve"> </w:t>
      </w:r>
      <w:r>
        <w:t xml:space="preserve">is the whole screen, Right / Down move,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yet), the pointer held at the top edge, the library's ROMs on the home</w:t>
      </w:r>
      <w:r>
        <w:t xml:space="preserve"> </w:t>
      </w:r>
      <w:r>
        <w:t xml:space="preserve">(the Game Library is a tile of</w:t>
      </w:r>
      <w:r>
        <w:t xml:space="preserve"> </w:t>
      </w:r>
      <w:r>
        <w:rPr>
          <w:iCs/>
          <w:i/>
        </w:rPr>
        <w:t xml:space="preserve">Games</w:t>
      </w:r>
      <w:r>
        <w:t xml:space="preserve">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2026-10-09T09:47:49Z</dcterms:created>
  <dcterms:modified xsi:type="dcterms:W3CDTF">2026-10-09T09:47:49Z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