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How an Onyx program is built on the system's shared libraries —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kits</w:t>
      </w:r>
      <w:r>
        <w:rPr>
          <w:iCs/>
          <w:i/>
        </w:rPr>
        <w:t xml:space="preserve"> </w:t>
      </w:r>
      <w:r>
        <w:rPr>
          <w:iCs/>
          <w:i/>
        </w:rPr>
        <w:t xml:space="preserve">— with a short example</w:t>
      </w:r>
      <w:r>
        <w:rPr>
          <w:iCs/>
          <w:i/>
        </w:rPr>
        <w:t xml:space="preserve"> </w:t>
      </w:r>
      <w:r>
        <w:rPr>
          <w:iCs/>
          <w:i/>
        </w:rPr>
        <w:t xml:space="preserve">for each. Each kit has its reference, with every operation it exposes (documents 10 to 19, linked in the</w:t>
      </w:r>
      <w:r>
        <w:rPr>
          <w:iCs/>
          <w:i/>
        </w:rPr>
        <w:t xml:space="preserve"> </w:t>
      </w:r>
      <w:r>
        <w:rPr>
          <w:iCs/>
          <w:i/>
        </w:rPr>
        <w:t xml:space="preserve">table below). Companion of the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Developer Guide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(the build, the application</w:t>
      </w:r>
      <w:r>
        <w:rPr>
          <w:iCs/>
          <w:i/>
        </w:rPr>
        <w:t xml:space="preserve"> </w:t>
      </w:r>
      <w:r>
        <w:rPr>
          <w:iCs/>
          <w:i/>
        </w:rPr>
        <w:t xml:space="preserve">model, the ports) and of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Kernel Internals</w:t>
        </w:r>
      </w:hyperlink>
      <w:r>
        <w:rPr>
          <w:iCs/>
          <w:i/>
        </w:rPr>
        <w:t xml:space="preserve">.</w:t>
      </w:r>
    </w:p>
    <w:bookmarkStart w:id="22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numPr>
          <w:ilvl w:val="0"/>
          <w:numId w:val="1001"/>
        </w:numPr>
        <w:pStyle w:val="Compact"/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numPr>
          <w:ilvl w:val="0"/>
          <w:numId w:val="1001"/>
        </w:numPr>
        <w:pStyle w:val="Compact"/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numPr>
          <w:ilvl w:val="0"/>
          <w:numId w:val="1001"/>
        </w:numPr>
        <w:pStyle w:val="Compact"/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numPr>
          <w:ilvl w:val="0"/>
          <w:numId w:val="1001"/>
        </w:numPr>
        <w:pStyle w:val="Compact"/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numPr>
          <w:ilvl w:val="0"/>
          <w:numId w:val="1001"/>
        </w:numPr>
        <w:pStyle w:val="Compact"/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numPr>
          <w:ilvl w:val="0"/>
          <w:numId w:val="1001"/>
        </w:numPr>
        <w:pStyle w:val="Compact"/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numPr>
          <w:ilvl w:val="0"/>
          <w:numId w:val="1001"/>
        </w:numPr>
        <w:pStyle w:val="Compact"/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numPr>
          <w:ilvl w:val="0"/>
          <w:numId w:val="1001"/>
        </w:numPr>
        <w:pStyle w:val="Compact"/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numPr>
          <w:ilvl w:val="0"/>
          <w:numId w:val="1001"/>
        </w:numPr>
        <w:pStyle w:val="Compact"/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numPr>
          <w:ilvl w:val="0"/>
          <w:numId w:val="1001"/>
        </w:numPr>
        <w:pStyle w:val="Compact"/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numPr>
          <w:ilvl w:val="0"/>
          <w:numId w:val="1001"/>
        </w:numPr>
        <w:pStyle w:val="Compact"/>
      </w:pPr>
      <w:hyperlink w:anchor="Xb7d04fe5597e6f81749c2de70bfb4a609e0417c">
        <w:r>
          <w:rPr>
            <w:rStyle w:val="Hyperlink"/>
          </w:rPr>
          <w:t xml:space="preserve">GPIOKit — the 40-pin header</w:t>
        </w:r>
      </w:hyperlink>
    </w:p>
    <w:p>
      <w:pPr>
        <w:numPr>
          <w:ilvl w:val="0"/>
          <w:numId w:val="1001"/>
        </w:numPr>
        <w:pStyle w:val="Compact"/>
      </w:pPr>
      <w:hyperlink w:anchor="X440ce3836194747007fb4a3bb83270039548fbd">
        <w:r>
          <w:rPr>
            <w:rStyle w:val="Hyperlink"/>
          </w:rPr>
          <w:t xml:space="preserve">Adding to a kit, creating a kit</w:t>
        </w:r>
      </w:hyperlink>
    </w:p>
    <w:p>
      <w:pPr>
        <w:numPr>
          <w:ilvl w:val="0"/>
          <w:numId w:val="1001"/>
        </w:numPr>
        <w:pStyle w:val="Compact"/>
      </w:pPr>
      <w:hyperlink w:anchor="Xa8610e431494495367c706e0625e40515e2d3d4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33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Cs/>
          <w:b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to the system and the other programs: notifications, clipboard, trash, volume, wallpaper, file associations, the dock, the language and the time zone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Raspberry Pi's 40-pin header: pins, PWM, edges, I2C, SPI; a simulated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SD:/lib/gpiokit.so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user/Kits/gpiokit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19 — GPIOKit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(§13).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 (One exception,</w:t>
      </w:r>
      <w:r>
        <w:t xml:space="preserve"> </w:t>
      </w:r>
      <w:r>
        <w:t xml:space="preserve">decided by the user:</w:t>
      </w:r>
      <w:r>
        <w:t xml:space="preserve"> </w:t>
      </w:r>
      <w:r>
        <w:rPr>
          <w:bCs/>
          <w:b/>
        </w:rPr>
        <w:t xml:space="preserve">GPIOKit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itself — it ships with the kernel,</w:t>
      </w:r>
      <w:r>
        <w:t xml:space="preserve"> </w:t>
      </w:r>
      <w:r>
        <w:t xml:space="preserve">as AppKit does: §12.)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Cs/>
          <w:b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Cs/>
          <w:b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3"/>
    <w:bookmarkStart w:id="39" w:name="X85b9036d0c437b6d6abf0631055454f6f74ddb8"/>
    <w:p>
      <w:pPr>
        <w:pStyle w:val="Heading2"/>
      </w:pPr>
      <w:r>
        <w:t xml:space="preserve">2. Using a kit in a program</w:t>
      </w:r>
    </w:p>
    <w:bookmarkStart w:id="34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4"/>
    <w:bookmarkStart w:id="35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Cs/>
          <w:b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5"/>
    <w:bookmarkStart w:id="36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6"/>
    <w:bookmarkStart w:id="37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Cs/>
          <w:i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Cs/>
          <w:b/>
        </w:rPr>
        <w:t xml:space="preserve">a new kit is</w:t>
      </w:r>
      <w:r>
        <w:rPr>
          <w:bCs/>
          <w:b/>
        </w:rPr>
        <w:t xml:space="preserve"> </w:t>
      </w:r>
      <w:r>
        <w:rPr>
          <w:bCs/>
          <w:b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Cs/>
          <w:i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7"/>
    <w:bookmarkStart w:id="38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program. Nothing</w:t>
      </w:r>
      <w:r>
        <w:t xml:space="preserve"> </w:t>
      </w:r>
      <w:r>
        <w:t xml:space="preserve">changes in the program's code.</w:t>
      </w:r>
    </w:p>
    <w:bookmarkEnd w:id="38"/>
    <w:bookmarkEnd w:id="39"/>
    <w:bookmarkStart w:id="40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windows, sockets…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40"/>
    <w:bookmarkStart w:id="41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Tabs</w:t>
      </w:r>
      <w:r>
        <w:t xml:space="preserve"> </w:t>
      </w:r>
      <w:r>
        <w:t xml:space="preserve">(</w:t>
      </w:r>
      <w:r>
        <w:rPr>
          <w:rStyle w:val="VerbatimChar"/>
        </w:rPr>
        <w:t xml:space="preserve">TabStrip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uikit/tabstrip.h</w:t>
      </w:r>
      <w:r>
        <w:t xml:space="preserve">): a row of closable tabs over the program's own view — the</w:t>
      </w:r>
      <w:r>
        <w:t xml:space="preserve"> </w:t>
      </w:r>
      <w:r>
        <w:t xml:space="preserve">strip shows them, the program shows the chosen one's content. Each tab carries a pointer for the</w:t>
      </w:r>
      <w:r>
        <w:t xml:space="preserve"> </w:t>
      </w:r>
      <w:r>
        <w:t xml:space="preserve">program; a close is only</w:t>
      </w:r>
      <w:r>
        <w:t xml:space="preserve"> </w:t>
      </w:r>
      <w:r>
        <w:rPr>
          <w:bCs/>
          <w:b/>
        </w:rPr>
        <w:t xml:space="preserve">asked</w:t>
      </w:r>
      <w:r>
        <w:t xml:space="preserve"> </w:t>
      </w:r>
      <w:r>
        <w:t xml:space="preserve">(the cross, a middle click): the program decides, then removes it.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onTab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selected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(a question first, if need be)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new_doc 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VariableTok"/>
        </w:rPr>
        <w:t xml:space="preserve">g_tabs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onTab</w:t>
      </w:r>
      <w:r>
        <w:rPr>
          <w:rStyle w:val="OperatorTok"/>
        </w:rPr>
        <w:t xml:space="preserve">);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onClose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onNew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anchor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ANCHOR_LEFT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ANCHOR_TOP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setTitle (i, s)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setMark (i, on)</w:t>
      </w:r>
      <w:r>
        <w:t xml:space="preserve"> </w:t>
      </w:r>
      <w:r>
        <w:t xml:space="preserve">(a dot: something runs, something new),</w:t>
      </w:r>
      <w:r>
        <w:t xml:space="preserve"> </w:t>
      </w:r>
      <w:r>
        <w:rPr>
          <w:rStyle w:val="VerbatimChar"/>
        </w:rPr>
        <w:t xml:space="preserve">selectNext (±1)</w:t>
      </w:r>
      <w:r>
        <w:t xml:space="preserve"> </w:t>
      </w:r>
      <w:r>
        <w:t xml:space="preserve">(the</w:t>
      </w:r>
      <w:r>
        <w:t xml:space="preserve"> </w:t>
      </w:r>
      <w:r>
        <w:t xml:space="preserve">program's Ctrl+Tab),</w:t>
      </w:r>
      <w:r>
        <w:t xml:space="preserve"> </w:t>
      </w:r>
      <w:r>
        <w:rPr>
          <w:rStyle w:val="VerbatimChar"/>
        </w:rPr>
        <w:t xml:space="preserve">activeFace</w:t>
      </w:r>
      <w:r>
        <w:t xml:space="preserve"> </w:t>
      </w:r>
      <w:r>
        <w:t xml:space="preserve">(the chosen tab opens onto the content's colour). The Terminal's tabs.</w:t>
      </w:r>
    </w:p>
    <w:p>
      <w:pPr>
        <w:pStyle w:val="BodyText"/>
      </w:pPr>
      <w:r>
        <w:rPr>
          <w:bCs/>
          <w:b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Cs/>
          <w:b/>
        </w:rPr>
        <w:t xml:space="preserve">Text in an owner-drawn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):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 </w:t>
      </w:r>
      <w:r>
        <w:t xml:space="preserve">cuts a line with "…",</w:t>
      </w:r>
      <w:r>
        <w:t xml:space="preserve"> </w:t>
      </w:r>
      <w:r>
        <w:rPr>
          <w:rStyle w:val="VerbatimChar"/>
        </w:rPr>
        <w:t xml:space="preserve">uk_text_wrap</w:t>
      </w:r>
      <w:r>
        <w:t xml:space="preserve"> </w:t>
      </w:r>
      <w:r>
        <w:t xml:space="preserve">word-wraps a paragraph into lines of a width (Stickies' cards),</w:t>
      </w:r>
      <w:r>
        <w:t xml:space="preserve"> </w:t>
      </w:r>
      <w:r>
        <w:rPr>
          <w:rStyle w:val="VerbatimChar"/>
        </w:rPr>
        <w:t xml:space="preserve">uk_text_over</w:t>
      </w:r>
      <w:r>
        <w:t xml:space="preserve"> </w:t>
      </w:r>
      <w:r>
        <w:t xml:space="preserve">writes straight on a</w:t>
      </w:r>
      <w:r>
        <w:t xml:space="preserve"> </w:t>
      </w:r>
      <w:r>
        <w:t xml:space="preserve">see-through window — the wallpaper — blended by coverage, with a soft shadow or engraved (the agenda's and</w:t>
      </w:r>
      <w:r>
        <w:t xml:space="preserve"> </w:t>
      </w:r>
      <w:r>
        <w:t xml:space="preserve">Stickies' headers). The tool bar's icons (</w:t>
      </w:r>
      <w:r>
        <w:rPr>
          <w:rStyle w:val="VerbatimChar"/>
        </w:rPr>
        <w:t xml:space="preserve">uikit/toolbar.h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WKT_*</w:t>
      </w:r>
      <w:r>
        <w:t xml:space="preserve">) include</w:t>
      </w:r>
      <w:r>
        <w:t xml:space="preserve"> </w:t>
      </w:r>
      <w:r>
        <w:rPr>
          <w:rStyle w:val="VerbatimChar"/>
        </w:rPr>
        <w:t xml:space="preserve">WKT_TRASH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WKT_PIN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more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uk_text_wrap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more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6 lines of 196 px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uk_text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uk_text_over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"Pinned notes"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0x00FAFCFF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bold, a soft shadow, on the wallpaper</w:t>
      </w:r>
    </w:p>
    <w:p>
      <w:pPr>
        <w:pStyle w:val="FirstParagraph"/>
      </w:pPr>
      <w:r>
        <w:rPr>
          <w:bCs/>
          <w:b/>
        </w:rPr>
        <w:t xml:space="preserve">Without C++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uikit/flat.h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): the same window and widgets as handles, behind plain</w:t>
      </w:r>
      <w:r>
        <w:t xml:space="preserve"> </w:t>
      </w:r>
      <w:r>
        <w:t xml:space="preserve">C functions — what a BASIC program calls (</w:t>
      </w:r>
      <w:r>
        <w:rPr>
          <w:rStyle w:val="VerbatimChar"/>
        </w:rPr>
        <w:t xml:space="preserve">#import UIKit</w:t>
      </w:r>
      <w:r>
        <w:t xml:space="preserve">), what QBStudio's generated code is made of,</w:t>
      </w:r>
      <w:r>
        <w:t xml:space="preserve"> </w:t>
      </w:r>
      <w:r>
        <w:t xml:space="preserve">and what a C program can use: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uk_window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name:"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uk_textbox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void on_ok (void *button) */</w:t>
      </w:r>
      <w:r>
        <w:br/>
      </w:r>
      <w:r>
        <w:rPr>
          <w:rStyle w:val="NormalTok"/>
        </w:rPr>
        <w:t xml:space="preserve">uk_window_run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until the window is closed */</w:t>
      </w:r>
    </w:p>
    <w:p>
      <w:pPr>
        <w:pStyle w:val="SourceCode"/>
      </w:pPr>
      <w:r>
        <w:rPr>
          <w:rStyle w:val="VerbatimChar"/>
        </w:rPr>
        <w:t xml:space="preserve">#import UIKit</w:t>
      </w:r>
      <w:r>
        <w:br/>
      </w:r>
      <w:r>
        <w:rPr>
          <w:rStyle w:val="VerbatimChar"/>
        </w:rPr>
        <w:t xml:space="preserve">win = UIKit.window("Hello", 320, 120, 0)</w:t>
      </w:r>
      <w:r>
        <w:br/>
      </w:r>
      <w:r>
        <w:rPr>
          <w:rStyle w:val="VerbatimChar"/>
        </w:rPr>
        <w:t xml:space="preserve">ok = UIKit.button(win, 220, 36, 80, 24, "OK", ADDRESSOF(Clicked))</w:t>
      </w:r>
      <w:r>
        <w:br/>
      </w:r>
      <w:r>
        <w:rPr>
          <w:rStyle w:val="VerbatimChar"/>
        </w:rPr>
        <w:t xml:space="preserve">DO WHILE UIKit.window_wait(win): LOOP</w:t>
      </w:r>
    </w:p>
    <w:p>
      <w:pPr>
        <w:pStyle w:val="FirstParagraph"/>
      </w:pPr>
      <w:r>
        <w:rPr>
          <w:rStyle w:val="VerbatimChar"/>
        </w:rPr>
        <w:t xml:space="preserve">uk_panel (window, x, y, w, h)</w:t>
      </w:r>
      <w:r>
        <w:t xml:space="preserve"> </w:t>
      </w:r>
      <w:r>
        <w:t xml:space="preserve">is an area with widgets of its own — every maker takes the window</w:t>
      </w:r>
      <w:r>
        <w:t xml:space="preserve"> </w:t>
      </w:r>
      <w:r>
        <w:rPr>
          <w:iCs/>
          <w:i/>
        </w:rPr>
        <w:t xml:space="preserve">or a</w:t>
      </w:r>
      <w:r>
        <w:rPr>
          <w:iCs/>
          <w:i/>
        </w:rPr>
        <w:t xml:space="preserve"> </w:t>
      </w:r>
      <w:r>
        <w:rPr>
          <w:iCs/>
          <w:i/>
        </w:rPr>
        <w:t xml:space="preserve">panel</w:t>
      </w:r>
      <w:r>
        <w:t xml:space="preserve"> </w:t>
      </w:r>
      <w:r>
        <w:t xml:space="preserve">as what holds the widget —: a page shown in place of another (</w:t>
      </w:r>
      <w:r>
        <w:rPr>
          <w:rStyle w:val="VerbatimChar"/>
        </w:rPr>
        <w:t xml:space="preserve">uk_show</w:t>
      </w:r>
      <w:r>
        <w:t xml:space="preserve">), moved elsewhere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uk_set_parent</w:t>
      </w:r>
      <w:r>
        <w:t xml:space="preserve">). QBStudio's user controls are panels.</w:t>
      </w:r>
    </w:p>
    <w:p>
      <w:pPr>
        <w:pStyle w:val="BodyText"/>
      </w:pPr>
      <w:r>
        <w:t xml:space="preserve">A widget added to UIKit that BASIC should reach gets its functions there (a maker, and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uk_get_value</w:t>
      </w:r>
      <w:r>
        <w:t xml:space="preserve"> </w:t>
      </w:r>
      <w:r>
        <w:t xml:space="preserve">... taught its kind).</w:t>
      </w:r>
    </w:p>
    <w:p>
      <w:pPr>
        <w:pStyle w:val="BodyText"/>
      </w:pPr>
      <w:r>
        <w:rPr>
          <w:bCs/>
          <w:b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code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uikit/codeedit.h</w:t>
      </w:r>
      <w:r>
        <w:t xml:space="preserve">, 2026-10-06 — QBStudio's, made a widget of the kit for every program that</w:t>
      </w:r>
      <w:r>
        <w:t xml:space="preserve"> </w:t>
      </w:r>
      <w:r>
        <w:t xml:space="preserve">edits code: QBStudio, Turtle Quest): BASIC in a monospaced face with its colours, the line numbers, the</w:t>
      </w:r>
      <w:r>
        <w:t xml:space="preserve"> </w:t>
      </w:r>
      <w:r>
        <w:t xml:space="preserve">indentation's guides, a line lit (</w:t>
      </w:r>
      <w:r>
        <w:rPr>
          <w:rStyle w:val="VerbatimChar"/>
        </w:rPr>
        <w:t xml:space="preserve">hiLine</w:t>
      </w:r>
      <w:r>
        <w:t xml:space="preserve">: an error's, a debugger's current line), the lines with a problem</w:t>
      </w:r>
      <w:r>
        <w:t xml:space="preserve"> </w:t>
      </w:r>
      <w:r>
        <w:t xml:space="preserve">marked, undo / redo, the clipboard, the completion, UTF-8 comments:</w:t>
      </w:r>
    </w:p>
    <w:p>
      <w:pPr>
        <w:pStyle w:val="SourceCode"/>
      </w:pPr>
      <w:r>
        <w:rPr>
          <w:rStyle w:val="NormalTok"/>
        </w:rPr>
        <w:t xml:space="preserve">CodeEdit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CodeEdit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mono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myMonoFace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(0: the UI's face)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isKeyword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is_basic_word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bool (const char *w, int n): the words coloured and put in capitals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 i = 1 TO 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PRINT i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NEXT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Action: the text changed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hiLine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showLine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line 2 lit and shown (hiLine 1-based, showLine 0-based)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clearMarks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addMark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line 3 has a problem</w:t>
      </w:r>
    </w:p>
    <w:p>
      <w:pPr>
        <w:pStyle w:val="FirstParagraph"/>
      </w:pPr>
      <w:r>
        <w:t xml:space="preserve">The completion: set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(CodeEdit &amp;, const char *object)</w:t>
      </w:r>
      <w:r>
        <w:t xml:space="preserve">), which calls</w:t>
      </w:r>
      <w:r>
        <w:t xml:space="preserve"> </w:t>
      </w:r>
      <w:r>
        <w:rPr>
          <w:rStyle w:val="VerbatimChar"/>
        </w:rPr>
        <w:t xml:space="preserve">ed.addCompletion (name, kind, detail)</w:t>
      </w:r>
      <w:r>
        <w:t xml:space="preserve"> </w:t>
      </w:r>
      <w:r>
        <w:t xml:space="preserve">for each item offered after</w:t>
      </w:r>
      <w:r>
        <w:t xml:space="preserve"> </w:t>
      </w:r>
      <w:r>
        <w:rPr>
          <w:rStyle w:val="VerbatimChar"/>
        </w:rPr>
        <w:t xml:space="preserve">object.</w:t>
      </w:r>
      <w:r>
        <w:t xml:space="preserve"> </w:t>
      </w:r>
      <w:r>
        <w:t xml:space="preserve">(or Ctrl+Space: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empty).</w:t>
      </w:r>
    </w:p>
    <w:p>
      <w:pPr>
        <w:pStyle w:val="BodyText"/>
      </w:pPr>
      <w:r>
        <w:rPr>
          <w:bCs/>
          <w:b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bookmarkEnd w:id="41"/>
    <w:bookmarkStart w:id="42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autostart, the applets' protocol).</w:t>
      </w:r>
    </w:p>
    <w:p>
      <w:pPr>
        <w:pStyle w:val="BodyText"/>
      </w:pPr>
      <w:r>
        <w:rPr>
          <w:bCs/>
          <w:b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Cs/>
          <w:b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Cs/>
          <w:b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p>
      <w:pPr>
        <w:pStyle w:val="FirstParagraph"/>
      </w:pPr>
      <w:r>
        <w:rPr>
          <w:bCs/>
          <w:b/>
        </w:rPr>
        <w:t xml:space="preserve">Starting a program at every boot</w:t>
      </w:r>
      <w:r>
        <w:t xml:space="preserve"> </w:t>
      </w:r>
      <w:r>
        <w:t xml:space="preserve">— a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looked for, or added where it</w:t>
      </w:r>
      <w:r>
        <w:t xml:space="preserve"> </w:t>
      </w:r>
      <w:r>
        <w:t xml:space="preserve">belongs (after a given line, else before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, which stays last; Setup's held-back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respected), and the user told so: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autostart_ensure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 stickies"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agenda"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Stickies: the pinned notes on the desktop"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2 added, 1 already there (autostart_has), 0 not written */</w:t>
      </w:r>
    </w:p>
    <w:p>
      <w:pPr>
        <w:pStyle w:val="FirstParagraph"/>
      </w:pPr>
      <w:r>
        <w:rPr>
          <w:bCs/>
          <w:b/>
        </w:rPr>
        <w:t xml:space="preserve">The system's language</w:t>
      </w:r>
      <w:r>
        <w:t xml:space="preserve"> </w:t>
      </w:r>
      <w:r>
        <w:t xml:space="preserve">(the Control Panel's Language &amp; Region): an app's words go through UIKit's</w:t>
      </w:r>
      <w:r>
        <w:t xml:space="preserve"> </w:t>
      </w:r>
      <w:r>
        <w:rPr>
          <w:rStyle w:val="VerbatimChar"/>
        </w:rPr>
        <w:t xml:space="preserve">TR ("...")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uk_lang_init ()</w:t>
      </w:r>
      <w:r>
        <w:t xml:space="preserve"> </w:t>
      </w:r>
      <w:r>
        <w:t xml:space="preserve">(section 3); a program with words of its own asks SystemKit:</w:t>
      </w:r>
    </w:p>
    <w:p>
      <w:pPr>
        <w:pStyle w:val="SourceCode"/>
      </w:pP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locale_language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"en", "fr" (system.ini's language=; none: "en")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locale_language_count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languages Onyx speaks, each in its own words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locale_language_name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locale_set_language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kept: the programs started next speak it</w:t>
      </w:r>
      <w:r>
        <w:br/>
      </w:r>
      <w:r>
        <w:rPr>
          <w:rStyle w:val="NormalTok"/>
        </w:rPr>
        <w:t xml:space="preserve">locale_set_zone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time zone (locale_zone_count / _city / _offset): now, and kept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autostart.h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started at boot (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settings applet shown inside the Control Panel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language and time zone (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)</w:t>
            </w:r>
          </w:p>
        </w:tc>
      </w:tr>
    </w:tbl>
    <w:bookmarkEnd w:id="42"/>
    <w:bookmarkStart w:id="43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3"/>
    <w:bookmarkStart w:id="44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Cs/>
          <w:b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p>
      <w:pPr>
        <w:pStyle w:val="BodyText"/>
      </w:pPr>
      <w:r>
        <w:rPr>
          <w:bCs/>
          <w:b/>
        </w:rPr>
        <w:t xml:space="preserve">A settings or progress file with sections, read and written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filekit/kvtext.h</w:t>
      </w:r>
      <w:r>
        <w:t xml:space="preserve">, C and C++): the</w:t>
      </w:r>
      <w:r>
        <w:t xml:space="preserve"> </w:t>
      </w:r>
      <w:r>
        <w:t xml:space="preserve">entries stay in the file's order, the keys a program does not know are kept, values may hold new lines.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FK_KV_ESCAPES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FK_KV_ESCAPES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no file yet: a fresh start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"": before the first [header]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my game's progress"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level pack (</w:t>
      </w:r>
      <w:r>
        <w:rPr>
          <w:rStyle w:val="VerbatimChar"/>
        </w:rPr>
        <w:t xml:space="preserve">FK_KV_PIPES</w:t>
      </w:r>
      <w:r>
        <w:t xml:space="preserve">): many</w:t>
      </w:r>
      <w:r>
        <w:t xml:space="preserve"> </w:t>
      </w:r>
      <w:r>
        <w:rPr>
          <w:rStyle w:val="VerbatimChar"/>
        </w:rPr>
        <w:t xml:space="preserve">[level]</w:t>
      </w:r>
      <w:r>
        <w:t xml:space="preserve"> </w:t>
      </w:r>
      <w:r>
        <w:t xml:space="preserve">blocks (</w:t>
      </w:r>
      <w:r>
        <w:rPr>
          <w:rStyle w:val="VerbatimChar"/>
        </w:rPr>
        <w:t xml:space="preserve">fk_kv_block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fk_kv_block_name</w:t>
      </w:r>
      <w:r>
        <w:t xml:space="preserve">), a value</w:t>
      </w:r>
      <w:r>
        <w:t xml:space="preserve"> </w:t>
      </w:r>
      <w:r>
        <w:t xml:space="preserve">going on over the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lines that follow, and the line of each value (</w:t>
      </w:r>
      <w:r>
        <w:rPr>
          <w:rStyle w:val="VerbatimChar"/>
        </w:rPr>
        <w:t xml:space="preserve">fk_kv_line</w:t>
      </w:r>
      <w:r>
        <w:t xml:space="preserve">) for an error message. Circuits</w:t>
      </w:r>
      <w:r>
        <w:t xml:space="preserve"> </w:t>
      </w:r>
      <w:r>
        <w:t xml:space="preserve">reads its packs and its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so.</w:t>
      </w:r>
    </w:p>
    <w:bookmarkEnd w:id="44"/>
    <w:bookmarkStart w:id="45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Cs/>
          <w:b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5"/>
    <w:bookmarkStart w:id="46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Cs/>
          <w:b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Cs/>
          <w:b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6"/>
    <w:bookmarkStart w:id="47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7"/>
    <w:bookmarkStart w:id="48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8"/>
    <w:bookmarkStart w:id="49" w:name="Xb7d04fe5597e6f81749c2de70bfb4a609e0417c"/>
    <w:p>
      <w:pPr>
        <w:pStyle w:val="Heading2"/>
      </w:pPr>
      <w:r>
        <w:t xml:space="preserve">12. GPIOKit — the 40-pin header</w:t>
      </w:r>
    </w:p>
    <w:p>
      <w:pPr>
        <w:pStyle w:val="FirstParagraph"/>
      </w:pPr>
      <w:r>
        <w:rPr>
          <w:rStyle w:val="VerbatimChar"/>
        </w:rPr>
        <w:t xml:space="preserve">#include "gpiokit/gpiokit.h"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The Raspberry Pi's header from a program: a pin's mode, its level, PWM, edges, the I2C bus and SPI.</w:t>
      </w:r>
      <w:r>
        <w:t xml:space="preserve"> </w:t>
      </w:r>
      <w:r>
        <w:t xml:space="preserve">Pins are</w:t>
      </w:r>
      <w:r>
        <w:t xml:space="preserve"> </w:t>
      </w:r>
      <w:r>
        <w:rPr>
          <w:bCs/>
          <w:b/>
        </w:rPr>
        <w:t xml:space="preserve">BCM GPIO numbers</w:t>
      </w:r>
      <w:r>
        <w:t xml:space="preserve"> </w:t>
      </w:r>
      <w:r>
        <w:t xml:space="preserve">(GPIO 17 is the header's pin 11:</w:t>
      </w:r>
      <w:r>
        <w:t xml:space="preserve"> </w:t>
      </w:r>
      <w:r>
        <w:rPr>
          <w:rStyle w:val="VerbatimChar"/>
        </w:rPr>
        <w:t xml:space="preserve">gk_header_pin</w:t>
      </w:r>
      <w:r>
        <w:t xml:space="preserve">).</w:t>
      </w:r>
      <w:r>
        <w:t xml:space="preserve"> </w:t>
      </w:r>
      <w:r>
        <w:rPr>
          <w:bCs/>
          <w:b/>
        </w:rPr>
        <w:t xml:space="preserve">The levels are</w:t>
      </w:r>
      <w:r>
        <w:rPr>
          <w:bCs/>
          <w:b/>
        </w:rPr>
        <w:t xml:space="preserve"> </w:t>
      </w:r>
      <w:r>
        <w:rPr>
          <w:bCs/>
          <w:b/>
        </w:rPr>
        <w:t xml:space="preserve">3.3 V</w:t>
      </w:r>
      <w:r>
        <w:t xml:space="preserve">: never wire 5 V to a pin; at most about 16 mA a pin (an LED through a 330 Ω resistor). A pin is</w:t>
      </w:r>
      <w:r>
        <w:t xml:space="preserve"> </w:t>
      </w:r>
      <w:r>
        <w:t xml:space="preserve">the program's from its first use until it gives it back (</w:t>
      </w:r>
      <w:r>
        <w:rPr>
          <w:rStyle w:val="VerbatimChar"/>
        </w:rPr>
        <w:t xml:space="preserve">gk_mode (pin, GK_FREE)</w:t>
      </w:r>
      <w:r>
        <w:t xml:space="preserve">,</w:t>
      </w:r>
      <w:r>
        <w:t xml:space="preserve"> </w:t>
      </w:r>
      <w:r>
        <w:rPr>
          <w:rStyle w:val="VerbatimChar"/>
        </w:rPr>
        <w:t xml:space="preserve">gk_release</w:t>
      </w:r>
      <w:r>
        <w:t xml:space="preserve">) or ends —</w:t>
      </w:r>
      <w:r>
        <w:t xml:space="preserve"> </w:t>
      </w:r>
      <w:r>
        <w:t xml:space="preserve">the system then makes it an input again, after a crash too. The system's pins (GPIO 14 / 15, the serial</w:t>
      </w:r>
      <w:r>
        <w:t xml:space="preserve"> </w:t>
      </w:r>
      <w:r>
        <w:t xml:space="preserve">console; 0 / 1, the HAT EEPROM) and a pin another program has are refused: every call returns ≥ 0, or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GK_E*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gk_error</w:t>
      </w:r>
      <w:r>
        <w:t xml:space="preserve"> </w:t>
      </w:r>
      <w:r>
        <w:t xml:space="preserve">says in words.</w:t>
      </w:r>
    </w:p>
    <w:p>
      <w:pPr>
        <w:pStyle w:val="BodyText"/>
      </w:pPr>
      <w:r>
        <w:t xml:space="preserve">GPIOKit is the one kit besides AppKit that calls the kernel itself (kapi v92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; the user's</w:t>
      </w:r>
      <w:r>
        <w:t xml:space="preserve"> </w:t>
      </w:r>
      <w:r>
        <w:t xml:space="preserve">exception, docs/03 §5.10); it is shipped with the kernel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 LED, a button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"gpiokit/gpiokit.h"</w:t>
      </w:r>
      <w:r>
        <w:br/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the LED: GPIO 17 -&gt; 330 ohm -&gt; LED -&gt; GND</w:t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GK_IN_PULLUP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button: GPIO 27 -&gt; button -&gt; GND (reads 0 pressed)</w:t>
      </w:r>
      <w:r>
        <w:br/>
      </w:r>
      <w:r>
        <w:rPr>
          <w:rStyle w:val="NormalTok"/>
        </w:rPr>
        <w:t xml:space="preserve">gk_edges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GK_FALLING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its presses queued, with their time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gk_event 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gk_events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waits up to 1 s for the first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gk_toggle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each press turns the LED over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PWM and a servo</w:t>
      </w:r>
      <w:r>
        <w:t xml:space="preserve"> </w:t>
      </w:r>
      <w:r>
        <w:t xml:space="preserve">(GPIO 12, 13, 18, 19; 12 / 18 and 13 / 19 share a channel):</w:t>
      </w:r>
    </w:p>
    <w:p>
      <w:pPr>
        <w:pStyle w:val="SourceCode"/>
      </w:pPr>
      <w:r>
        <w:rPr>
          <w:rStyle w:val="NormalTok"/>
        </w:rPr>
        <w:t xml:space="preserve">gk_pwm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1 kHz, 25 % high (duty in 1/10000)</w:t>
      </w:r>
      <w:r>
        <w:br/>
      </w:r>
      <w:r>
        <w:rPr>
          <w:rStyle w:val="NormalTok"/>
        </w:rPr>
        <w:t xml:space="preserve">gk_servo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servo: 50 Hz, a 1.5 ms pulse (the middle)</w:t>
      </w:r>
    </w:p>
    <w:p>
      <w:pPr>
        <w:pStyle w:val="FirstParagraph"/>
      </w:pPr>
      <w:r>
        <w:rPr>
          <w:bCs/>
          <w:b/>
        </w:rPr>
        <w:t xml:space="preserve">I2C</w:t>
      </w:r>
      <w:r>
        <w:t xml:space="preserve"> </w:t>
      </w:r>
      <w:r>
        <w:t xml:space="preserve">(GPIO 2 SDA, GPIO 3 SCL) — a BME280's id, a scan: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0: 100 kHz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gk_i2c_scan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bit a of map: something answers at 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gk_i2c_reg_read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BME280 at 0x76"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gk_i2c_close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SPI 0</w:t>
      </w:r>
      <w:r>
        <w:t xml:space="preserve"> </w:t>
      </w:r>
      <w:r>
        <w:t xml:space="preserve">(GPIO 8 CE0, 7 CE1, 9 MISO, 10 MOSI, 11 SCLK):</w:t>
      </w:r>
      <w:r>
        <w:t xml:space="preserve"> </w:t>
      </w:r>
      <w:r>
        <w:rPr>
          <w:rStyle w:val="VerbatimChar"/>
        </w:rPr>
        <w:t xml:space="preserve">gk_spi_open (1000000, 0)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gk_spi_transfer (0, tx, rx, n)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C++</w:t>
      </w:r>
      <w:r>
        <w:t xml:space="preserve"> </w:t>
      </w:r>
      <w:r>
        <w:t xml:space="preserve">has small classes that give the pin back by themselves:</w:t>
      </w:r>
    </w:p>
    <w:p>
      <w:pPr>
        <w:pStyle w:val="SourceCode"/>
      </w:pP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Pin led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gk_error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I2CDevice bme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No hardware?</w:t>
      </w:r>
      <w:r>
        <w:t xml:space="preserve"> </w:t>
      </w:r>
      <w:r>
        <w:t xml:space="preserve">GPIOKit has a</w:t>
      </w:r>
      <w:r>
        <w:t xml:space="preserve"> </w:t>
      </w:r>
      <w:r>
        <w:rPr>
          <w:bCs/>
          <w:b/>
        </w:rPr>
        <w:t xml:space="preserve">simulator</w:t>
      </w:r>
      <w:r>
        <w:t xml:space="preserve"> </w:t>
      </w:r>
      <w:r>
        <w:t xml:space="preserve">— a board in memory: the inputs set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</w:t>
      </w:r>
      <w:r>
        <w:t xml:space="preserve"> </w:t>
      </w:r>
      <w:r>
        <w:t xml:space="preserve">waves, an I2C bus with an SSD1306 display (0x3C:</w:t>
      </w:r>
      <w:r>
        <w:t xml:space="preserve"> </w:t>
      </w:r>
      <w:r>
        <w:rPr>
          <w:rStyle w:val="VerbatimChar"/>
        </w:rPr>
        <w:t xml:space="preserve">gk_sim_display</w:t>
      </w:r>
      <w:r>
        <w:t xml:space="preserve"> </w:t>
      </w:r>
      <w:r>
        <w:t xml:space="preserve">gives its pixels) and a BME280 sensor</w:t>
      </w:r>
      <w:r>
        <w:t xml:space="preserve"> </w:t>
      </w:r>
      <w:r>
        <w:t xml:space="preserve">(0x76), SPI looped back.</w:t>
      </w:r>
      <w:r>
        <w:t xml:space="preserve"> </w:t>
      </w:r>
      <w:r>
        <w:rPr>
          <w:rStyle w:val="VerbatimChar"/>
        </w:rPr>
        <w:t xml:space="preserve">gk_sim (1)</w:t>
      </w:r>
      <w:r>
        <w:t xml:space="preserve"> </w:t>
      </w:r>
      <w:r>
        <w:t xml:space="preserve">switches to it; it runs by itself where the system has no GPIO, and</w:t>
      </w:r>
      <w:r>
        <w:t xml:space="preserve"> </w:t>
      </w:r>
      <w:r>
        <w:t xml:space="preserve">on a PC. GPIO Lab (docs/04) is built on GPIOKit; BASIC has statements for it (docs/04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).</w:t>
      </w:r>
    </w:p>
    <w:bookmarkEnd w:id="49"/>
    <w:bookmarkStart w:id="52" w:name="X440ce3836194747007fb4a3bb83270039548fbd"/>
    <w:p>
      <w:pPr>
        <w:pStyle w:val="Heading2"/>
      </w:pPr>
      <w:r>
        <w:t xml:space="preserve">13. Adding to a kit, creating a kit</w:t>
      </w:r>
    </w:p>
    <w:p>
      <w:pPr>
        <w:pStyle w:val="FirstParagraph"/>
      </w:pPr>
      <w:r>
        <w:rPr>
          <w:bCs/>
          <w:b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50" w:name="adding-a-function-to-a-kit"/>
    <w:p>
      <w:pPr>
        <w:pStyle w:val="Heading3"/>
      </w:pPr>
      <w:r>
        <w:t xml:space="preserve">Adding a function to a kit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50"/>
    <w:bookmarkStart w:id="51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numPr>
          <w:ilvl w:val="0"/>
          <w:numId w:val="1004"/>
        </w:numPr>
        <w:pStyle w:val="Compact"/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Cs/>
          <w:b/>
        </w:rPr>
        <w:t xml:space="preserve">one header a program includes,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numPr>
          <w:ilvl w:val="0"/>
          <w:numId w:val="1004"/>
        </w:numPr>
        <w:pStyle w:val="Compact"/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numPr>
          <w:ilvl w:val="0"/>
          <w:numId w:val="1004"/>
        </w:numPr>
        <w:pStyle w:val="Compact"/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Cs/>
          <w:i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51"/>
    <w:bookmarkEnd w:id="52"/>
    <w:bookmarkStart w:id="53" w:name="Xa8610e431494495367c706e0625e40515e2d3d4"/>
    <w:p>
      <w:pPr>
        <w:pStyle w:val="Heading2"/>
      </w:pPr>
      <w:r>
        <w:t xml:space="preserve">14.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and write a settings / progress file with 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 the system's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</w:t>
            </w:r>
            <w:r>
              <w:t xml:space="preserve"> </w:t>
            </w:r>
            <w:r>
              <w:rPr>
                <w:rStyle w:val="VerbatimChar"/>
              </w:rPr>
              <w:t xml:space="preserve">TR ()</w:t>
            </w:r>
            <w:r>
              <w:t xml:space="preserve"> </w:t>
            </w:r>
            <w:r>
              <w:t xml:space="preserve">for the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locale_language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uk_lang_init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an LED, read a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 for a button's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 an LED, move a servo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gk_servo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to an I2C / SPI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gk_i2c_reg_read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gk_i2c_write_read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gk_spi_transfer</w:t>
            </w:r>
          </w:p>
        </w:tc>
      </w:tr>
    </w:tbl>
    <w:bookmarkEnd w:id="5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2026-10-07T03:07:29Z</dcterms:created>
  <dcterms:modified xsi:type="dcterms:W3CDTF">2026-10-07T03:07:29Z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