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6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the Onyx web browser based on</w:t>
      </w:r>
      <w:r>
        <w:t xml:space="preserve"> </w:t>
      </w:r>
      <w:r>
        <w:t xml:space="preserve">NetSurf: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5">
        <w:r>
          <w:rPr>
            <w:rStyle w:val="Hyperlink"/>
          </w:rPr>
          <w:t xml:space="preserve">Jet Browser, the NetSurf changes</w:t>
        </w:r>
      </w:hyperlink>
      <w:r>
        <w:t xml:space="preserve">. (A dedicated network core is a</w:t>
      </w:r>
      <w:r>
        <w:t xml:space="preserve"> </w:t>
      </w:r>
      <w:r>
        <w:t xml:space="preserve">planned next step.)</w:t>
      </w:r>
    </w:p>
    <w:bookmarkEnd w:id="26"/>
    <w:bookmarkStart w:id="27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fileviewer · tinypad · games · bin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cursor,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7"/>
    <w:bookmarkStart w:id="28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8"/>
    <w:bookmarkStart w:id="29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Preemption from the IRQ is not straightforward in 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), so</w:t>
      </w:r>
      <w:r>
        <w:t xml:space="preserve"> </w:t>
      </w:r>
      <w:r>
        <w:t xml:space="preserve">a context switch inside the IRQ would swap the wrong stack. The kernel therefore</w:t>
      </w:r>
      <w:r>
        <w:t xml:space="preserve"> </w:t>
      </w:r>
      <w:r>
        <w:rPr>
          <w:b/>
          <w:bCs/>
        </w:rPr>
        <w:t xml:space="preserve">redirects the IRQ's return</w:t>
      </w:r>
      <w:r>
        <w:t xml:space="preserve"> </w:t>
      </w:r>
      <w:r>
        <w:t xml:space="preserve">into a small trampoline that runs on the app's own</w:t>
      </w:r>
      <w:r>
        <w:t xml:space="preserve"> </w:t>
      </w:r>
      <w:r>
        <w:t xml:space="preserve">stack, saves its full register and FP state, and yields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29"/>
    <w:bookmarkStart w:id="30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30"/>
    <w:bookmarkStart w:id="31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was chosen (its "cooperative scheduling" has since been replaced by the preemption of</w:t>
      </w:r>
      <w:r>
        <w:t xml:space="preserve"> </w:t>
      </w:r>
      <w:r>
        <w:t xml:space="preserve">§6).</w:t>
      </w:r>
    </w:p>
    <w:bookmarkEnd w:id="31"/>
    <w:bookmarkStart w:id="3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4"/>
    <w:bookmarkStart w:id="35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2026-10-01T19:02:06Z</dcterms:created>
  <dcterms:modified xsi:type="dcterms:W3CDTF">2026-10-01T19:02:06Z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