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/>
          <w:iCs/>
        </w:rPr>
        <w:t xml:space="preserve">Upstream merges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1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/>
          <w:bCs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/>
          <w:bCs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/>
          <w:bCs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/>
          <w:bCs/>
        </w:rPr>
        <w:t xml:space="preserve">FF_VOLUMES &lt;= 10</w:t>
      </w:r>
      <w:r>
        <w:rPr>
          <w:b/>
          <w:bCs/>
        </w:rPr>
        <w:t xml:space="preserve"> </w:t>
      </w:r>
      <w:r>
        <w:rPr>
          <w:b/>
          <w:bCs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/>
          <w:bCs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/>
          <w:bCs/>
        </w:rPr>
        <w:t xml:space="preserve">SCSI SYNCHRONIZE CACHE</w:t>
      </w:r>
      <w:r>
        <w:rPr>
          <w:b/>
          <w:bCs/>
        </w:rPr>
        <w:t xml:space="preserve"> </w:t>
      </w:r>
      <w:r>
        <w:rPr>
          <w:b/>
          <w:bCs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/>
          <w:bCs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1"/>
    <w:bookmarkStart w:id="52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/>
          <w:bCs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Pi 5 yet.</w:t>
      </w:r>
    </w:p>
    <w:bookmarkEnd w:id="52"/>
    <w:bookmarkStart w:id="53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/>
          <w:bCs/>
        </w:rPr>
        <w:t xml:space="preserve">Not tested on</w:t>
      </w:r>
      <w:r>
        <w:rPr>
          <w:b/>
          <w:bCs/>
        </w:rPr>
        <w:t xml:space="preserve"> </w:t>
      </w:r>
      <w:r>
        <w:rPr>
          <w:b/>
          <w:bCs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3"/>
    <w:bookmarkStart w:id="54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/>
          <w:bCs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/>
          <w:bCs/>
        </w:rPr>
        <w:t xml:space="preserve">Tested on a Pi 500 (2026-10-10): the desktop shows.</w:t>
      </w:r>
    </w:p>
    <w:bookmarkEnd w:id="54"/>
    <w:bookmarkStart w:id="55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Japanese keyboard yet.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/>
          <w:bCs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/>
          <w:bCs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/>
          <w:bCs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2026-10-18T12:34:42Z</dcterms:created>
  <dcterms:modified xsi:type="dcterms:W3CDTF">2026-10-18T12:34:42Z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