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5" w:name="Xbe51fd1a252362a28046ce5c066f62ff02bcefc"/>
    <w:p>
      <w:pPr>
        <w:pStyle w:val="Heading2"/>
      </w:pPr>
      <w:r>
        <w:t xml:space="preserve">30. The net device chosen at run time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 </w:t>
      </w:r>
      <w:r>
        <w:t xml:space="preserve">is made once, in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's constructor, with its device type (Onyx: the WLAN). The</w:t>
      </w:r>
      <w:r>
        <w:t xml:space="preserve"> </w:t>
      </w:r>
      <w:r>
        <w:t xml:space="preserve">Pi 5 has Gigabit Ethernet (the RP1's MACB, which Circle drives): Onyx takes the cable when its link comes up at</w:t>
      </w:r>
      <w:r>
        <w:t xml:space="preserve"> </w:t>
      </w:r>
      <w:r>
        <w:t xml:space="preserve">boot, else the Wi-Fi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network = auto | ethernet | wlan</w:t>
      </w:r>
      <w:r>
        <w:t xml:space="preserve">, docs/04) -- a choice made after the stack</w:t>
      </w:r>
      <w:r>
        <w:t xml:space="preserve"> </w:t>
      </w:r>
      <w:r>
        <w:t xml:space="preserve">is initialized, since the MACB is brought up by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CNetDeviceLayer::SetDeviceType (TNetDeviceType)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include/circle/net/netdevlayer.h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lib/net/netdevlayer.cpp</w:t>
      </w:r>
      <w:r>
        <w:t xml:space="preserve">): the type set and the device forgotten, so the next</w:t>
      </w:r>
      <w:r>
        <w:t xml:space="preserve"> </w:t>
      </w:r>
      <w:r>
        <w:rPr>
          <w:rStyle w:val="VerbatimChar"/>
        </w:rPr>
        <w:t xml:space="preserve">Process ()</w:t>
      </w:r>
      <w:r>
        <w:t xml:space="preserve"> </w:t>
      </w:r>
      <w:r>
        <w:t xml:space="preserve">looks it up again.</w:t>
      </w:r>
      <w:r>
        <w:t xml:space="preserve"> </w:t>
      </w:r>
      <w:r>
        <w:t xml:space="preserve">Called before the link is up (</w:t>
      </w:r>
      <w:r>
        <w:rPr>
          <w:rStyle w:val="VerbatimChar"/>
        </w:rPr>
        <w:t xml:space="preserve">CNetSubSystem::Process</w:t>
      </w:r>
      <w:r>
        <w:t xml:space="preserve"> </w:t>
      </w:r>
      <w:r>
        <w:t xml:space="preserve">starts the DHCP client on the first device running), so no</w:t>
      </w:r>
      <w:r>
        <w:t xml:space="preserve"> </w:t>
      </w:r>
      <w:r>
        <w:t xml:space="preserve">address was asked on the other one. The kernel (</w:t>
      </w:r>
      <w:r>
        <w:rPr>
          <w:rStyle w:val="VerbatimChar"/>
        </w:rPr>
        <w:t xml:space="preserve">kernel/kernel.cpp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) calls it through</w:t>
      </w:r>
      <w:r>
        <w:t xml:space="preserve"> </w:t>
      </w:r>
      <w:r>
        <w:rPr>
          <w:rStyle w:val="VerbatimChar"/>
        </w:rPr>
        <w:t xml:space="preserve">GetNetDeviceLayer ()</w:t>
      </w:r>
      <w:r>
        <w:t xml:space="preserve">. Unused with</w:t>
      </w:r>
      <w:r>
        <w:t xml:space="preserve"> </w:t>
      </w:r>
      <w:r>
        <w:rPr>
          <w:rStyle w:val="VerbatimChar"/>
        </w:rPr>
        <w:t xml:space="preserve">network = wlan</w:t>
      </w:r>
      <w:r>
        <w:t xml:space="preserve"> </w:t>
      </w:r>
      <w:r>
        <w:t xml:space="preserve">(the Pi 4's default): the Pi 4 runs as before.</w:t>
      </w:r>
      <w:r>
        <w:t xml:space="preserve"> </w:t>
      </w:r>
      <w:r>
        <w:rPr>
          <w:bCs/>
          <w:b/>
        </w:rPr>
        <w:t xml:space="preserve">Not tested on</w:t>
      </w:r>
      <w:r>
        <w:rPr>
          <w:bCs/>
          <w:b/>
        </w:rPr>
        <w:t xml:space="preserve"> </w:t>
      </w:r>
      <w:r>
        <w:rPr>
          <w:bCs/>
          <w:b/>
        </w:rPr>
        <w:t xml:space="preserve">a board yet.</w:t>
      </w:r>
      <w:r>
        <w:t xml:space="preserve"> </w:t>
      </w:r>
      <w:r>
        <w:t xml:space="preserve">Fork commit</w:t>
      </w:r>
      <w:r>
        <w:t xml:space="preserve"> </w:t>
      </w:r>
      <w:r>
        <w:rPr>
          <w:rStyle w:val="VerbatimChar"/>
        </w:rPr>
        <w:t xml:space="preserve">ec821a94</w:t>
      </w:r>
      <w:r>
        <w:t xml:space="preserve">.</w:t>
      </w:r>
    </w:p>
    <w:bookmarkEnd w:id="55"/>
    <w:bookmarkStart w:id="56" w:name="X8aa92c889f4c9b063edbffec923a29eebd3a78c"/>
    <w:p>
      <w:pPr>
        <w:pStyle w:val="Heading2"/>
      </w:pPr>
      <w:r>
        <w:t xml:space="preserve">31. The Pi 5's presented pixels made opaque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first test on a board (a Pi 500, 2026-10-09, a tester's report): the boot log showed, then the</w:t>
      </w:r>
      <w:r>
        <w:t xml:space="preserve"> </w:t>
      </w:r>
      <w:r>
        <w:t xml:space="preserve">screen went black when the desktop came, the ACT LED still blinking (the kernel alive). Onyx's pixels are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(the alpha byte 0) and the Pi 5's display takes the alpha: the log's text, Circle's colours with alpha</w:t>
      </w:r>
      <w:r>
        <w:t xml:space="preserve"> </w:t>
      </w:r>
      <w:r>
        <w:t xml:space="preserve">255, showed; the desktop, alpha 0, was transparent.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(on the Pi 5's</w:t>
      </w:r>
      <w:r>
        <w:t xml:space="preserve"> </w:t>
      </w:r>
      <w:r>
        <w:t xml:space="preserve">card) was not honoured there.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C2DGraphics::Opaque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include/circle/2dgraphics.h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lib/2dgraphics.cpp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#if RASPPI &gt;= 5 &amp;&amp; DEPTH == 32</w:t>
      </w:r>
      <w:r>
        <w:t xml:space="preserve">): the rectangle's alpha bytes set to 0xFF in the off-screen buffer before it is sent (</w:t>
      </w:r>
      <w:r>
        <w:rPr>
          <w:rStyle w:val="VerbatimChar"/>
        </w:rPr>
        <w:t xml:space="preserve">UpdateDisplay</w:t>
      </w:r>
      <w:r>
        <w:t xml:space="preserve">,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UpdateDisplayStart</w:t>
      </w:r>
      <w:r>
        <w:t xml:space="preserve">) -- one pass over the presented rows, before</w:t>
      </w:r>
      <w:r>
        <w:t xml:space="preserve"> </w:t>
      </w:r>
      <w:r>
        <w:t xml:space="preserve">the DMA cleans them from the cache. The Pi 4 is unchanged. With it, the kernel's direct mode (</w:t>
      </w:r>
      <w:r>
        <w:rPr>
          <w:rStyle w:val="VerbatimChar"/>
        </w:rPr>
        <w:t xml:space="preserve">fullscreen_direct</w:t>
      </w:r>
      <w:r>
        <w:t xml:space="preserve">:</w:t>
      </w:r>
      <w:r>
        <w:t xml:space="preserve"> </w:t>
      </w:r>
      <w:r>
        <w:t xml:space="preserve">a program writing the displayed framebuffer itself, n64emu and gcemu) is off on the Pi 5 (</w:t>
      </w:r>
      <w:r>
        <w:rPr>
          <w:rStyle w:val="VerbatimChar"/>
        </w:rPr>
        <w:t xml:space="preserve">MapScreen</w:t>
      </w:r>
      <w:r>
        <w:t xml:space="preserve"> </w:t>
      </w:r>
      <w:r>
        <w:t xml:space="preserve">gives 0: the</w:t>
      </w:r>
      <w:r>
        <w:t xml:space="preserve"> </w:t>
      </w:r>
      <w:r>
        <w:t xml:space="preserve">programs present through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present_fb</w:t>
      </w:r>
      <w:r>
        <w:t xml:space="preserve">). Fork commit</w:t>
      </w:r>
      <w:r>
        <w:t xml:space="preserve"> </w:t>
      </w:r>
      <w:r>
        <w:rPr>
          <w:rStyle w:val="VerbatimChar"/>
        </w:rPr>
        <w:t xml:space="preserve">9266885b</w:t>
      </w:r>
      <w:r>
        <w:t xml:space="preserve">.</w:t>
      </w:r>
      <w:r>
        <w:t xml:space="preserve"> </w:t>
      </w:r>
      <w:r>
        <w:rPr>
          <w:bCs/>
          <w:b/>
        </w:rPr>
        <w:t xml:space="preserve">Switchable</w:t>
      </w:r>
      <w:r>
        <w:t xml:space="preserve"> </w:t>
      </w:r>
      <w:r>
        <w:t xml:space="preserve">(2026-10-10):</w:t>
      </w:r>
      <w:r>
        <w:t xml:space="preserve"> </w:t>
      </w:r>
      <w:r>
        <w:rPr>
          <w:rStyle w:val="VerbatimChar"/>
        </w:rPr>
        <w:t xml:space="preserve">C2DGraphics::s_bOnyxOpaque</w:t>
      </w:r>
      <w:r>
        <w:t xml:space="preserve"> </w:t>
      </w:r>
      <w:r>
        <w:t xml:space="preserve">(default TRUE), set from the kernel's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rPr>
          <w:rStyle w:val="VerbatimChar"/>
        </w:rPr>
        <w:t xml:space="preserve">opaque=</w:t>
      </w:r>
      <w:r>
        <w:t xml:space="preserve"> </w:t>
      </w:r>
      <w:r>
        <w:t xml:space="preserve">-- the tester found that the Pi 500's latest bootloader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framebuffer_ignore_alpha=1</w:t>
      </w:r>
      <w:r>
        <w:t xml:space="preserve"> </w:t>
      </w:r>
      <w:r>
        <w:t xml:space="preserve">(Raspberry Pi OS also works around it in software);</w:t>
      </w:r>
      <w:r>
        <w:t xml:space="preserve"> </w:t>
      </w:r>
      <w:r>
        <w:rPr>
          <w:rStyle w:val="VerbatimChar"/>
        </w:rPr>
        <w:t xml:space="preserve">opaque=0</w:t>
      </w:r>
      <w:r>
        <w:t xml:space="preserve"> </w:t>
      </w:r>
      <w:r>
        <w:t xml:space="preserve">skips the pass and</w:t>
      </w:r>
      <w:r>
        <w:t xml:space="preserve"> </w:t>
      </w:r>
      <w:r>
        <w:t xml:space="preserve">gives the direct mode back. The Display applet has the check box. Fork commit</w:t>
      </w:r>
      <w:r>
        <w:t xml:space="preserve"> </w:t>
      </w:r>
      <w:r>
        <w:rPr>
          <w:rStyle w:val="VerbatimChar"/>
        </w:rPr>
        <w:t xml:space="preserve">b47451c6</w:t>
      </w:r>
      <w:r>
        <w:t xml:space="preserve">.</w:t>
      </w:r>
      <w:r>
        <w:t xml:space="preserve"> </w:t>
      </w:r>
      <w:r>
        <w:rPr>
          <w:bCs/>
          <w:b/>
        </w:rPr>
        <w:t xml:space="preserve">Tested on a Pi 500 (2026-10-10): the desktop shows.</w:t>
      </w:r>
    </w:p>
    <w:bookmarkEnd w:id="56"/>
    <w:bookmarkStart w:id="57" w:name="Xbc59334efe595b8bb7c39661a2eb28019729b4a"/>
    <w:p>
      <w:pPr>
        <w:pStyle w:val="Heading2"/>
      </w:pPr>
      <w:r>
        <w:t xml:space="preserve">32. The Japanese keyboards' Ro and Yen keys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Japanese (JIS) keyboard -- the Raspberry Pi 500's and keyboard's</w:t>
      </w:r>
      <w:r>
        <w:t xml:space="preserve"> </w:t>
      </w:r>
      <w:r>
        <w:rPr>
          <w:rStyle w:val="VerbatimChar"/>
        </w:rPr>
        <w:t xml:space="preserve">JP</w:t>
      </w:r>
      <w:r>
        <w:t xml:space="preserve"> </w:t>
      </w:r>
      <w:r>
        <w:t xml:space="preserve">variant -- has two keys past the</w:t>
      </w:r>
      <w:r>
        <w:t xml:space="preserve"> </w:t>
      </w:r>
      <w:r>
        <w:t xml:space="preserve">layout table's 128 rows: Ro (</w:t>
      </w:r>
      <w:r>
        <w:rPr>
          <w:rStyle w:val="VerbatimChar"/>
        </w:rPr>
        <w:t xml:space="preserve">\ _</w:t>
      </w:r>
      <w:r>
        <w:t xml:space="preserve">, USB usage 0x87, International1) and Yen (</w:t>
      </w:r>
      <w:r>
        <w:rPr>
          <w:rStyle w:val="VerbatimChar"/>
        </w:rPr>
        <w:t xml:space="preserve">¥ |</w:t>
      </w:r>
      <w:r>
        <w:t xml:space="preserve">, 0x89, International3);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 </w:t>
      </w:r>
      <w:r>
        <w:t xml:space="preserve">dropped them.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lib/input/keymap.cpp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CKeyMap::Translate</w:t>
      </w:r>
      <w:r>
        <w:t xml:space="preserve">: 0x87 is taken at row 0x7D and 0x89 at 0x7E (Paste and</w:t>
      </w:r>
      <w:r>
        <w:t xml:space="preserve"> </w:t>
      </w:r>
      <w:r>
        <w:t xml:space="preserve">Find, which no layout maps), where</w:t>
      </w:r>
      <w:r>
        <w:t xml:space="preserve"> </w:t>
      </w:r>
      <w:r>
        <w:rPr>
          <w:rStyle w:val="VerbatimChar"/>
        </w:rPr>
        <w:t xml:space="preserve">SD:/etc/keymaps/JP.kmap</w:t>
      </w:r>
      <w:r>
        <w:t xml:space="preserve"> </w:t>
      </w:r>
      <w:r>
        <w:t xml:space="preserve">has them. The raw keys (</w:t>
      </w:r>
      <w:r>
        <w:rPr>
          <w:rStyle w:val="VerbatimChar"/>
        </w:rPr>
        <w:t xml:space="preserve">kapi_key_held</w:t>
      </w:r>
      <w:r>
        <w:t xml:space="preserve">, the games)</w:t>
      </w:r>
      <w:r>
        <w:t xml:space="preserve"> </w:t>
      </w:r>
      <w:r>
        <w:t xml:space="preserve">are unchanged. Not the keymap decoupling of §1 (its skill re-applies that one after an upstream merge: check this</w:t>
      </w:r>
      <w:r>
        <w:t xml:space="preserve"> </w:t>
      </w:r>
      <w:r>
        <w:t xml:space="preserve">fold is still there too). Fork commit</w:t>
      </w:r>
      <w:r>
        <w:t xml:space="preserve"> </w:t>
      </w:r>
      <w:r>
        <w:rPr>
          <w:rStyle w:val="VerbatimChar"/>
        </w:rPr>
        <w:t xml:space="preserve">9a9180ba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Japanese keyboard yet.</w:t>
      </w:r>
    </w:p>
    <w:bookmarkEnd w:id="57"/>
    <w:bookmarkStart w:id="59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8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9"/>
    <w:bookmarkStart w:id="60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60"/>
    <w:bookmarkStart w:id="61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61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8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2026-10-15T20:56:27Z</dcterms:created>
  <dcterms:modified xsi:type="dcterms:W3CDTF">2026-10-15T20:56:27Z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