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The PID, the state (R/S/B/N), the name and the ASID are accessible via</w:t>
      </w:r>
      <w:r>
        <w:t xml:space="preserve"> </w:t>
      </w:r>
      <w:r>
        <w:t xml:space="preserve">the address space and the enumeration API (see</w:t>
      </w:r>
      <w:r>
        <w:t xml:space="preserve"> </w:t>
      </w:r>
      <w:hyperlink w:anchor="X277d88280f3f4acecd0386230c1d60a44106d3c">
        <w:r>
          <w:rPr>
            <w:rStyle w:val="Hyperlink"/>
          </w:rPr>
          <w:t xml:space="preserve">§8</w:t>
        </w:r>
      </w:hyperlink>
      <w:r>
        <w:t xml:space="preserve">). The</w:t>
      </w:r>
      <w:r>
        <w:t xml:space="preserve"> </w:t>
      </w:r>
      <w:r>
        <w:t xml:space="preserve">reaping (</w:t>
      </w:r>
      <w:r>
        <w:rPr>
          <w:rStyle w:val="VerbatimChar"/>
        </w:rPr>
        <w:t xml:space="preserve">reaper</w:t>
      </w:r>
      <w:r>
        <w:t xml:space="preserve">) calls the termination handler (which frees the address</w:t>
      </w:r>
      <w:r>
        <w:t xml:space="preserve"> </w:t>
      </w:r>
      <w:r>
        <w:t xml:space="preserve">space)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should a trap ever preempt a thread</w:t>
      </w:r>
      <w:r>
        <w:t xml:space="preserve"> </w:t>
      </w:r>
      <w:r>
        <w:t xml:space="preserve">mid-computation. Saving the whole register file here makes hardware float correct</w:t>
      </w:r>
      <w:r>
        <w:t xml:space="preserve"> </w:t>
      </w:r>
      <w:r>
        <w:t xml:space="preserve">under both the current cooperative scheduling and a future preemptive switch from</w:t>
      </w:r>
      <w:r>
        <w:t xml:space="preserve"> </w:t>
      </w:r>
      <w:r>
        <w:t xml:space="preserve">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6"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Terminate()</w:t>
      </w:r>
      <w:r>
        <w:t xml:space="preserve">; the reaper reaps the task and frees the address space.</w:t>
      </w:r>
    </w:p>
    <w:bookmarkEnd w:id="54"/>
    <w:bookmarkStart w:id="55" w:name="launch-entry-points"/>
    <w:p>
      <w:pPr>
        <w:pStyle w:val="Heading3"/>
      </w:pPr>
      <w:r>
        <w:t xml:space="preserve">Launch entry points</w:t>
      </w:r>
    </w:p>
    <w:p>
      <w:pPr>
        <w:pStyle w:val="Compact"/>
        <w:numPr>
          <w:ilvl w:val="0"/>
          <w:numId w:val="1015"/>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5"/>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5"/>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5"/>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5"/>
    <w:bookmarkEnd w:id="56"/>
    <w:bookmarkStart w:id="64" w:name="X277d88280f3f4acecd0386230c1d60a44106d3c"/>
    <w:p>
      <w:pPr>
        <w:pStyle w:val="Heading2"/>
      </w:pPr>
      <w:r>
        <w:t xml:space="preserve">8. The kapi ABI table</w:t>
      </w:r>
    </w:p>
    <w:p>
      <w:pPr>
        <w:pStyle w:val="FirstParagraph"/>
      </w:pPr>
      <w:r>
        <w:t xml:space="preserve">Source:</w:t>
      </w:r>
      <w:r>
        <w:t xml:space="preserve"> </w:t>
      </w:r>
      <w:hyperlink r:id="rId57">
        <w:r>
          <w:rPr>
            <w:rStyle w:val="VerbatimChar"/>
          </w:rPr>
          <w:t xml:space="preserve">kernel/include/kern/kapi_abi.h</w:t>
        </w:r>
      </w:hyperlink>
      <w:r>
        <w:t xml:space="preserve">,</w:t>
      </w:r>
      <w:r>
        <w:t xml:space="preserve"> </w:t>
      </w:r>
      <w:hyperlink r:id="rId58">
        <w:r>
          <w:rPr>
            <w:rStyle w:val="VerbatimChar"/>
          </w:rPr>
          <w:t xml:space="preserve">kernel/sys/kapitable.cpp</w:t>
        </w:r>
      </w:hyperlink>
      <w:r>
        <w:t xml:space="preserve">,</w:t>
      </w:r>
      <w:r>
        <w:t xml:space="preserve"> </w:t>
      </w:r>
      <w:hyperlink r:id="rId59">
        <w:r>
          <w:rPr>
            <w:rStyle w:val="VerbatimChar"/>
          </w:rPr>
          <w:t xml:space="preserve">kernel/sys/kapi.cpp</w:t>
        </w:r>
      </w:hyperlink>
      <w:r>
        <w:t xml:space="preserve">.</w:t>
      </w:r>
      <w:r>
        <w:t xml:space="preserve"> </w:t>
      </w:r>
      <w:r>
        <w:t xml:space="preserve">App side:</w:t>
      </w:r>
      <w:r>
        <w:t xml:space="preserve"> </w:t>
      </w:r>
      <w:hyperlink r:id="rId60">
        <w:r>
          <w:rPr>
            <w:rStyle w:val="VerbatimChar"/>
          </w:rPr>
          <w:t xml:space="preserve">user/kapi.h</w:t>
        </w:r>
      </w:hyperlink>
      <w:r>
        <w:t xml:space="preserve">.</w:t>
      </w:r>
    </w:p>
    <w:bookmarkStart w:id="61"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6"/>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6"/>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6"/>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6"/>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1"/>
    <w:bookmarkStart w:id="62"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58</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w:t>
      </w:r>
    </w:p>
    <w:bookmarkEnd w:id="62"/>
    <w:bookmarkStart w:id="63"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and by a resize).</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3"/>
    <w:bookmarkEnd w:id="64"/>
    <w:bookmarkStart w:id="71" w:name="X0388453af32aee5299c424f16ffba6153d0b61c"/>
    <w:p>
      <w:pPr>
        <w:pStyle w:val="Heading2"/>
      </w:pPr>
      <w:r>
        <w:t xml:space="preserve">9. Stream / stdio subsystem</w:t>
      </w:r>
    </w:p>
    <w:p>
      <w:pPr>
        <w:pStyle w:val="FirstParagraph"/>
      </w:pPr>
      <w:r>
        <w:t xml:space="preserve">Source:</w:t>
      </w:r>
      <w:r>
        <w:t xml:space="preserve"> </w:t>
      </w:r>
      <w:hyperlink r:id="rId65">
        <w:r>
          <w:rPr>
            <w:rStyle w:val="VerbatimChar"/>
          </w:rPr>
          <w:t xml:space="preserve">kernel/sys/stream.cpp</w:t>
        </w:r>
      </w:hyperlink>
      <w:r>
        <w:t xml:space="preserve">,</w:t>
      </w:r>
      <w:r>
        <w:t xml:space="preserve"> </w:t>
      </w:r>
      <w:hyperlink r:id="rId66">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67"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7"/>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7"/>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67"/>
    <w:bookmarkStart w:id="70" w:name="processes-and-stdio"/>
    <w:p>
      <w:pPr>
        <w:pStyle w:val="Heading3"/>
      </w:pPr>
      <w:r>
        <w:t xml:space="preserve">Processes and stdio</w:t>
      </w:r>
    </w:p>
    <w:p>
      <w:pPr>
        <w:pStyle w:val="Compact"/>
        <w:numPr>
          <w:ilvl w:val="0"/>
          <w:numId w:val="1018"/>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8"/>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8"/>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68">
        <w:r>
          <w:rPr>
            <w:rStyle w:val="Hyperlink"/>
          </w:rPr>
          <w:t xml:space="preserve">developer guide</w:t>
        </w:r>
      </w:hyperlink>
      <w:r>
        <w:t xml:space="preserve"> </w:t>
      </w:r>
      <w:r>
        <w:t xml:space="preserve">and the</w:t>
      </w:r>
      <w:r>
        <w:t xml:space="preserve"> </w:t>
      </w:r>
      <w:hyperlink r:id="rId69">
        <w:r>
          <w:rPr>
            <w:rStyle w:val="Hyperlink"/>
          </w:rPr>
          <w:t xml:space="preserve">user guide</w:t>
        </w:r>
      </w:hyperlink>
      <w:r>
        <w:t xml:space="preserve">.</w:t>
      </w:r>
    </w:p>
    <w:p>
      <w:r>
        <w:pict>
          <v:rect style="width:0;height:1.5pt" o:hralign="center" o:hrstd="t" o:hr="t"/>
        </w:pict>
      </w:r>
    </w:p>
    <w:bookmarkEnd w:id="70"/>
    <w:bookmarkEnd w:id="71"/>
    <w:bookmarkStart w:id="77"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2"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19"/>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19"/>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19"/>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19"/>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19"/>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19"/>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2"/>
    <w:bookmarkStart w:id="73" w:name="X1859393a8c4bed58a127080085004380601403d"/>
    <w:p>
      <w:pPr>
        <w:pStyle w:val="Heading3"/>
      </w:pPr>
      <w:r>
        <w:t xml:space="preserve">10.2 Windows and compositor</w:t>
      </w:r>
    </w:p>
    <w:p>
      <w:pPr>
        <w:numPr>
          <w:ilvl w:val="0"/>
          <w:numId w:val="1020"/>
        </w:numPr>
      </w:pPr>
      <w:r>
        <w:rPr>
          <w:rStyle w:val="VerbatimChar"/>
          <w:b/>
          <w:bCs/>
        </w:rPr>
        <w:t xml:space="preserve">CWindow</w:t>
      </w:r>
      <w:r>
        <w:t xml:space="preserve">: position, logical size, title, flags (</w:t>
      </w:r>
      <w:r>
        <w:rPr>
          <w:rStyle w:val="VerbatimChar"/>
        </w:rPr>
        <w:t xml:space="preserve">WIN_FLAG_BORDERLESS</w:t>
      </w:r>
      <w:r>
        <w:t xml:space="preserve">), a</w:t>
      </w:r>
      <w:r>
        <w:t xml:space="preserve"> </w:t>
      </w:r>
      <w:r>
        <w:rPr>
          <w:rStyle w:val="VerbatimChar"/>
        </w:rPr>
        <w:t xml:space="preserve">GImage</w:t>
      </w:r>
      <w:r>
        <w:t xml:space="preserve"> </w:t>
      </w:r>
      <w:r>
        <w:rPr>
          <w:b/>
          <w:bCs/>
        </w:rPr>
        <w:t xml:space="preserve">canvas allocated 64 KB-aligned and physically contiguous</w:t>
      </w:r>
      <w:r>
        <w:t xml:space="preserve"> </w:t>
      </w:r>
      <w:r>
        <w:t xml:space="preserve">(so it can be mapped into</w:t>
      </w:r>
      <w:r>
        <w:t xml:space="preserve"> </w:t>
      </w:r>
      <w:r>
        <w:t xml:space="preserve">the app at</w:t>
      </w:r>
      <w:r>
        <w:t xml:space="preserve"> </w:t>
      </w:r>
      <w:r>
        <w:rPr>
          <w:rStyle w:val="VerbatimChar"/>
        </w:rPr>
        <w:t xml:space="preserve">USER_WINDOW_CANVAS</w:t>
      </w:r>
      <w:r>
        <w:t xml:space="preserve"> </w:t>
      </w:r>
      <w:r>
        <w:t xml:space="preserve">= 12 GB — the app draws directly, with no per-pixel call),</w:t>
      </w:r>
      <w:r>
        <w:t xml:space="preserve"> </w:t>
      </w:r>
      <w:r>
        <w:t xml:space="preserve">up to 16 widgets, an event queue (spinlock-protected ring), the app's</w:t>
      </w:r>
      <w:r>
        <w:t xml:space="preserve"> </w:t>
      </w:r>
      <w:r>
        <w:t xml:space="preserve">keyboard/click handlers, and a possible modal dialog.</w:t>
      </w:r>
    </w:p>
    <w:p>
      <w:pPr>
        <w:numPr>
          <w:ilvl w:val="0"/>
          <w:numId w:val="1020"/>
        </w:numPr>
      </w:pPr>
      <w:r>
        <w:t xml:space="preserve">Decoration: title bar (32 px), border (7 px), close box, drawn via the</w:t>
      </w:r>
      <w:r>
        <w:t xml:space="preserve"> </w:t>
      </w:r>
      <w:r>
        <w:t xml:space="preserve">skins (see 10.4).</w:t>
      </w:r>
      <w:r>
        <w:t xml:space="preserve"> </w:t>
      </w:r>
      <w:r>
        <w:rPr>
          <w:i/>
          <w:iCs/>
        </w:rPr>
        <w:t xml:space="preserve">Borderless</w:t>
      </w:r>
      <w:r>
        <w:t xml:space="preserve"> </w:t>
      </w:r>
      <w:r>
        <w:t xml:space="preserve">windows (panel) have no decoration.</w:t>
      </w:r>
    </w:p>
    <w:p>
      <w:pPr>
        <w:numPr>
          <w:ilvl w:val="0"/>
          <w:numId w:val="1020"/>
        </w:numPr>
      </w:pPr>
      <w:r>
        <w:rPr>
          <w:rStyle w:val="VerbatimChar"/>
          <w:b/>
          <w:bCs/>
        </w:rPr>
        <w:t xml:space="preserve">CWindowManager</w:t>
      </w:r>
      <w:r>
        <w:t xml:space="preserve"> </w:t>
      </w:r>
      <w:r>
        <w:t xml:space="preserve">(singleton): Z-ordered list (the last = on top = active),</w:t>
      </w:r>
      <w:r>
        <w:t xml:space="preserve"> </w:t>
      </w:r>
      <w:r>
        <w:t xml:space="preserve">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t xml:space="preserve"> </w:t>
      </w:r>
      <w:r>
        <w:rPr>
          <w:rStyle w:val="VerbatimChar"/>
        </w:rPr>
        <w:t xml:space="preserve">Composite(screen)</w:t>
      </w:r>
      <w:r>
        <w:t xml:space="preserve">:</w:t>
      </w:r>
    </w:p>
    <w:p>
      <w:pPr>
        <w:pStyle w:val="Compact"/>
        <w:numPr>
          <w:ilvl w:val="1"/>
          <w:numId w:val="1021"/>
        </w:numPr>
      </w:pPr>
      <w:r>
        <w:t xml:space="preserve">snapshot the list under the lock, then blit outside the lock;</w:t>
      </w:r>
    </w:p>
    <w:p>
      <w:pPr>
        <w:pStyle w:val="Compact"/>
        <w:numPr>
          <w:ilvl w:val="1"/>
          <w:numId w:val="1021"/>
        </w:numPr>
      </w:pPr>
      <w:r>
        <w:t xml:space="preserve">clears the desktop, blits the wallpaper;</w:t>
      </w:r>
    </w:p>
    <w:p>
      <w:pPr>
        <w:pStyle w:val="Compact"/>
        <w:numPr>
          <w:ilvl w:val="1"/>
          <w:numId w:val="1021"/>
        </w:numPr>
      </w:pPr>
      <w:r>
        <w:t xml:space="preserve">draws the windows from back to front (</w:t>
      </w:r>
      <w:r>
        <w:rPr>
          <w:rStyle w:val="VerbatimChar"/>
        </w:rPr>
        <w:t xml:space="preserve">DrawTo</w:t>
      </w:r>
      <w:r>
        <w:t xml:space="preserve">,</w:t>
      </w:r>
      <w:r>
        <w:t xml:space="preserve"> </w:t>
      </w:r>
      <w:r>
        <w:rPr>
          <w:rStyle w:val="VerbatimChar"/>
        </w:rPr>
        <w:t xml:space="preserve">bActive</w:t>
      </w:r>
      <w:r>
        <w:t xml:space="preserve"> </w:t>
      </w:r>
      <w:r>
        <w:t xml:space="preserve">for the last one);</w:t>
      </w:r>
    </w:p>
    <w:p>
      <w:pPr>
        <w:pStyle w:val="Compact"/>
        <w:numPr>
          <w:ilvl w:val="1"/>
          <w:numId w:val="1021"/>
        </w:numPr>
      </w:pPr>
      <w:r>
        <w:t xml:space="preserve">draws the cursor last (</w:t>
      </w:r>
      <w:r>
        <w:rPr>
          <w:rStyle w:val="VerbatimChar"/>
        </w:rPr>
        <w:t xml:space="preserve">mousecur.bin</w:t>
      </w:r>
      <w:r>
        <w:t xml:space="preserve"> </w:t>
      </w:r>
      <w:r>
        <w:t xml:space="preserve">bitmap or fallback arrow).</w:t>
      </w:r>
    </w:p>
    <w:p>
      <w:pPr>
        <w:numPr>
          <w:ilvl w:val="0"/>
          <w:numId w:val="1020"/>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w:t>
      </w:r>
    </w:p>
    <w:bookmarkEnd w:id="73"/>
    <w:bookmarkStart w:id="74"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4"/>
    <w:bookmarkStart w:id="75" w:name="X26ea613268dc73fc0133a87b1d210a77a514e24"/>
    <w:p>
      <w:pPr>
        <w:pStyle w:val="Heading3"/>
      </w:pPr>
      <w:r>
        <w:t xml:space="preserve">10.4 Skins, theme, wallpaper</w:t>
      </w:r>
    </w:p>
    <w:p>
      <w:pPr>
        <w:pStyle w:val="Compact"/>
        <w:numPr>
          <w:ilvl w:val="0"/>
          <w:numId w:val="1022"/>
        </w:numPr>
      </w:pPr>
      <w:r>
        <w:rPr>
          <w:rStyle w:val="VerbatimChar"/>
          <w:b/>
          <w:bCs/>
        </w:rPr>
        <w:t xml:space="preserve">CSkin</w:t>
      </w:r>
      <w:r>
        <w:t xml:space="preserve">: "9-slices" BMP skin (fixed corners, repeated edges, center filled with a</w:t>
      </w:r>
      <w:r>
        <w:t xml:space="preserve"> </w:t>
      </w:r>
      <w:r>
        <w:t xml:space="preserve">sampled color).</w:t>
      </w:r>
      <w:r>
        <w:t xml:space="preserve"> </w:t>
      </w:r>
      <w:r>
        <w:rPr>
          <w:rStyle w:val="VerbatimChar"/>
        </w:rPr>
        <w:t xml:space="preserve">wings.bmp</w:t>
      </w:r>
      <w:r>
        <w:t xml:space="preserve"> </w:t>
      </w:r>
      <w:r>
        <w:t xml:space="preserve">(window chrome) is loaded</w:t>
      </w:r>
      <w:r>
        <w:t xml:space="preserve"> </w:t>
      </w:r>
      <w:r>
        <w:rPr>
          <w:b/>
          <w:bCs/>
        </w:rPr>
        <w:t xml:space="preserve">twice</w:t>
      </w:r>
      <w:r>
        <w:t xml:space="preserve"> </w:t>
      </w:r>
      <w:r>
        <w:t xml:space="preserve">and</w:t>
      </w:r>
      <w:r>
        <w:t xml:space="preserve"> </w:t>
      </w:r>
      <w:r>
        <w:rPr>
          <w:b/>
          <w:bCs/>
        </w:rPr>
        <w:t xml:space="preserve">tinted on the fly</w:t>
      </w:r>
      <w:r>
        <w:t xml:space="preserve"> </w:t>
      </w:r>
      <w:r>
        <w:t xml:space="preserve">(</w:t>
      </w:r>
      <w:r>
        <w:rPr>
          <w:rStyle w:val="VerbatimChar"/>
        </w:rPr>
        <w:t xml:space="preserve">Colorize</w:t>
      </w:r>
      <w:r>
        <w:t xml:space="preserve">): an</w:t>
      </w:r>
      <w:r>
        <w:t xml:space="preserve"> </w:t>
      </w:r>
      <w:r>
        <w:rPr>
          <w:i/>
          <w:iCs/>
        </w:rPr>
        <w:t xml:space="preserve">active</w:t>
      </w:r>
      <w:r>
        <w:t xml:space="preserve"> </w:t>
      </w:r>
      <w:r>
        <w:t xml:space="preserve">version (warm gold) and an</w:t>
      </w:r>
      <w:r>
        <w:t xml:space="preserve"> </w:t>
      </w:r>
      <w:r>
        <w:rPr>
          <w:i/>
          <w:iCs/>
        </w:rPr>
        <w:t xml:space="preserve">inactive</w:t>
      </w:r>
      <w:r>
        <w:t xml:space="preserve"> </w:t>
      </w:r>
      <w:r>
        <w:t xml:space="preserve">one (slate) — the compositor chooses according to the focus, without per-pixel tint</w:t>
      </w:r>
      <w:r>
        <w:t xml:space="preserve"> </w:t>
      </w:r>
      <w:r>
        <w:t xml:space="preserve">computation.</w:t>
      </w:r>
    </w:p>
    <w:p>
      <w:pPr>
        <w:pStyle w:val="Compact"/>
        <w:numPr>
          <w:ilvl w:val="0"/>
          <w:numId w:val="1022"/>
        </w:numPr>
      </w:pPr>
      <w:r>
        <w:rPr>
          <w:b/>
          <w:bCs/>
        </w:rPr>
        <w:t xml:space="preserve">Runtime theme</w:t>
      </w:r>
      <w:r>
        <w:t xml:space="preserve">:</w:t>
      </w:r>
      <w:r>
        <w:t xml:space="preserve"> </w:t>
      </w:r>
      <w:r>
        <w:rPr>
          <w:rStyle w:val="VerbatimChar"/>
        </w:rPr>
        <w:t xml:space="preserve">kapi_set_window_theme(active, inactive, text)</w:t>
      </w:r>
      <w:r>
        <w:t xml:space="preserve"> </w:t>
      </w:r>
      <w:r>
        <w:t xml:space="preserve">re-tints the chrome</w:t>
      </w:r>
      <w:r>
        <w:t xml:space="preserve"> </w:t>
      </w:r>
      <w:r>
        <w:t xml:space="preserve">live (used by the theme editor). Persisted by writing</w:t>
      </w:r>
      <w:r>
        <w:t xml:space="preserve"> </w:t>
      </w:r>
      <w:r>
        <w:rPr>
          <w:rStyle w:val="VerbatimChar"/>
        </w:rPr>
        <w:t xml:space="preserve">SD:skins/theme.txt</w:t>
      </w:r>
      <w:r>
        <w:t xml:space="preserve"> </w:t>
      </w:r>
      <w:r>
        <w:t xml:space="preserve">(read at boot).</w:t>
      </w:r>
    </w:p>
    <w:p>
      <w:pPr>
        <w:pStyle w:val="Compact"/>
        <w:numPr>
          <w:ilvl w:val="0"/>
          <w:numId w:val="1022"/>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w:t>
      </w:r>
    </w:p>
    <w:bookmarkEnd w:id="75"/>
    <w:bookmarkStart w:id="76"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In a cooperative system,</w:t>
      </w:r>
      <w:r>
        <w:t xml:space="preserve"> </w:t>
      </w:r>
      <w:r>
        <w:t xml:space="preserve">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6"/>
    <w:bookmarkEnd w:id="77"/>
    <w:bookmarkStart w:id="81"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78">
        <w:r>
          <w:rPr>
            <w:rStyle w:val="VerbatimChar"/>
          </w:rPr>
          <w:t xml:space="preserve">kernel/sys/net.cpp</w:t>
        </w:r>
      </w:hyperlink>
      <w:r>
        <w:t xml:space="preserve"> </w:t>
      </w:r>
      <w:r>
        <w:t xml:space="preserve">(socket backend),</w:t>
      </w:r>
      <w:r>
        <w:t xml:space="preserve"> </w:t>
      </w:r>
      <w:hyperlink r:id="rId79">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0">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3"/>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3"/>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4"/>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4"/>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4"/>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4"/>
        </w:numPr>
      </w:pPr>
      <w:r>
        <w:t xml:space="preserve">Core 3 is then no longer an app core (§14).</w:t>
      </w:r>
    </w:p>
    <w:p>
      <w:pPr>
        <w:numPr>
          <w:ilvl w:val="0"/>
          <w:numId w:val="1023"/>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3"/>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3"/>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3"/>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3"/>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3"/>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1"/>
    <w:bookmarkStart w:id="85" w:name="Xb96593a02e959a86ae343ca4fa42e9defb57306"/>
    <w:p>
      <w:pPr>
        <w:pStyle w:val="Heading2"/>
      </w:pPr>
      <w:r>
        <w:t xml:space="preserve">12. Sound and the second core</w:t>
      </w:r>
    </w:p>
    <w:p>
      <w:pPr>
        <w:pStyle w:val="FirstParagraph"/>
      </w:pPr>
      <w:r>
        <w:t xml:space="preserve">Source:</w:t>
      </w:r>
      <w:r>
        <w:t xml:space="preserve"> </w:t>
      </w:r>
      <w:hyperlink r:id="rId82">
        <w:r>
          <w:rPr>
            <w:rStyle w:val="VerbatimChar"/>
          </w:rPr>
          <w:t xml:space="preserve">kernel/sys/sound.cpp</w:t>
        </w:r>
      </w:hyperlink>
      <w:r>
        <w:t xml:space="preserve">,</w:t>
      </w:r>
      <w:r>
        <w:t xml:space="preserve"> </w:t>
      </w:r>
      <w:hyperlink r:id="rId83">
        <w:r>
          <w:rPr>
            <w:rStyle w:val="VerbatimChar"/>
          </w:rPr>
          <w:t xml:space="preserve">kern/sound.h</w:t>
        </w:r>
      </w:hyperlink>
      <w:r>
        <w:t xml:space="preserve">.</w:t>
      </w:r>
    </w:p>
    <w:p>
      <w:pPr>
        <w:pStyle w:val="Compact"/>
        <w:numPr>
          <w:ilvl w:val="0"/>
          <w:numId w:val="1025"/>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4">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5"/>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5"/>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5"/>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5"/>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5"/>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5"/>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bookmarkEnd w:id="85"/>
    <w:bookmarkStart w:id="91" w:name="Xfa019e876c205b51820d387dd2b0ef1f0c66c95"/>
    <w:p>
      <w:pPr>
        <w:pStyle w:val="Heading2"/>
      </w:pPr>
      <w:r>
        <w:t xml:space="preserve">13. Post-mortem debug console</w:t>
      </w:r>
    </w:p>
    <w:p>
      <w:pPr>
        <w:pStyle w:val="FirstParagraph"/>
      </w:pPr>
      <w:r>
        <w:t xml:space="preserve">Source:</w:t>
      </w:r>
      <w:r>
        <w:t xml:space="preserve"> </w:t>
      </w:r>
      <w:hyperlink r:id="rId86">
        <w:r>
          <w:rPr>
            <w:rStyle w:val="VerbatimChar"/>
          </w:rPr>
          <w:t xml:space="preserve">kernel/sys/debugcon.cpp</w:t>
        </w:r>
      </w:hyperlink>
      <w:r>
        <w:t xml:space="preserve">,</w:t>
      </w:r>
      <w:r>
        <w:t xml:space="preserve"> </w:t>
      </w:r>
      <w:hyperlink r:id="rId87">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6"/>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6"/>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6"/>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6"/>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0"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88">
        <w:r>
          <w:rPr>
            <w:rStyle w:val="VerbatimChar"/>
          </w:rPr>
          <w:t xml:space="preserve">kernel/sys/crashlog.cpp</w:t>
        </w:r>
      </w:hyperlink>
      <w:r>
        <w:t xml:space="preserve">,</w:t>
      </w:r>
      <w:r>
        <w:t xml:space="preserve"> </w:t>
      </w:r>
      <w:hyperlink r:id="rId89">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7"/>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7"/>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7"/>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7"/>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w:t>
      </w:r>
    </w:p>
    <w:p>
      <w:pPr>
        <w:pStyle w:val="FirstParagraph"/>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0"/>
    <w:bookmarkEnd w:id="91"/>
    <w:bookmarkStart w:id="96" w:name="X0df50f13635c1fcb933e538121f0d903fe1ec80"/>
    <w:p>
      <w:pPr>
        <w:pStyle w:val="Heading2"/>
      </w:pPr>
      <w:r>
        <w:t xml:space="preserve">14. App cores (cores 2 and 3)</w:t>
      </w:r>
    </w:p>
    <w:p>
      <w:pPr>
        <w:pStyle w:val="FirstParagraph"/>
      </w:pPr>
      <w:r>
        <w:t xml:space="preserve">Source:</w:t>
      </w:r>
      <w:r>
        <w:t xml:space="preserve"> </w:t>
      </w:r>
      <w:hyperlink r:id="rId92">
        <w:r>
          <w:rPr>
            <w:rStyle w:val="VerbatimChar"/>
          </w:rPr>
          <w:t xml:space="preserve">kernel/sys/appcore.cpp</w:t>
        </w:r>
      </w:hyperlink>
      <w:r>
        <w:t xml:space="preserve">,</w:t>
      </w:r>
      <w:r>
        <w:t xml:space="preserve"> </w:t>
      </w:r>
      <w:hyperlink r:id="rId93">
        <w:r>
          <w:rPr>
            <w:rStyle w:val="VerbatimChar"/>
          </w:rPr>
          <w:t xml:space="preserve">kern/appcore.h</w:t>
        </w:r>
      </w:hyperlink>
      <w:r>
        <w:t xml:space="preserve">; user side</w:t>
      </w:r>
      <w:r>
        <w:t xml:space="preserve"> </w:t>
      </w:r>
      <w:hyperlink r:id="rId94">
        <w:r>
          <w:rPr>
            <w:rStyle w:val="VerbatimChar"/>
          </w:rPr>
          <w:t xml:space="preserve">user/emucore.h</w:t>
        </w:r>
      </w:hyperlink>
      <w:r>
        <w:t xml:space="preserve">, test</w:t>
      </w:r>
      <w:r>
        <w:t xml:space="preserve"> </w:t>
      </w:r>
      <w:hyperlink r:id="rId95">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8"/>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8"/>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8"/>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8"/>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8"/>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8"/>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8"/>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8"/>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8"/>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6"/>
    <w:bookmarkStart w:id="101" w:name="Xf861c8e521de19b85a9fa568838296e214f81a0"/>
    <w:p>
      <w:pPr>
        <w:pStyle w:val="Heading2"/>
      </w:pPr>
      <w:r>
        <w:t xml:space="preserve">15. The GPU (V3D)</w:t>
      </w:r>
    </w:p>
    <w:p>
      <w:pPr>
        <w:pStyle w:val="FirstParagraph"/>
      </w:pPr>
      <w:r>
        <w:t xml:space="preserve">Source:</w:t>
      </w:r>
      <w:r>
        <w:t xml:space="preserve"> </w:t>
      </w:r>
      <w:hyperlink r:id="rId97">
        <w:r>
          <w:rPr>
            <w:rStyle w:val="VerbatimChar"/>
          </w:rPr>
          <w:t xml:space="preserve">kernel/sys/v3d.cpp</w:t>
        </w:r>
      </w:hyperlink>
      <w:r>
        <w:t xml:space="preserve">, the packets</w:t>
      </w:r>
      <w:r>
        <w:t xml:space="preserve"> </w:t>
      </w:r>
      <w:hyperlink r:id="rId98">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29"/>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29"/>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29"/>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29"/>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29"/>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29"/>
        </w:numPr>
      </w:pPr>
      <w:r>
        <w:rPr>
          <w:b/>
          <w:bCs/>
        </w:rPr>
        <w:t xml:space="preserve">Shaders of v53</w:t>
      </w:r>
      <w:r>
        <w:t xml:space="preserve"> </w:t>
      </w:r>
      <w:r>
        <w:t xml:space="preserve">(hand-written:</w:t>
      </w:r>
      <w:r>
        <w:t xml:space="preserve"> </w:t>
      </w:r>
      <w:hyperlink r:id="rId99">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29"/>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0">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29"/>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29"/>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29"/>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29"/>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1"/>
    <w:bookmarkStart w:id="10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58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(configurable)</w:t>
            </w:r>
          </w:p>
        </w:tc>
        <w:tc>
          <w:tcPr/>
          <w:p>
            <w:pPr>
              <w:pStyle w:val="Compact"/>
            </w:pPr>
            <w:r>
              <w:t xml:space="preserve">kernel.h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0"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3" Target="../kernel/include/kern/appcore.h" TargetMode="External" /><Relationship Type="http://schemas.openxmlformats.org/officeDocument/2006/relationships/hyperlink" Id="rId89" Target="../kernel/include/kern/crashlog.h" TargetMode="External" /><Relationship Type="http://schemas.openxmlformats.org/officeDocument/2006/relationships/hyperlink" Id="rId87"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57"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79" Target="../kernel/include/kern/net.h" TargetMode="External" /><Relationship Type="http://schemas.openxmlformats.org/officeDocument/2006/relationships/hyperlink" Id="rId83" Target="../kernel/include/kern/sound.h" TargetMode="External" /><Relationship Type="http://schemas.openxmlformats.org/officeDocument/2006/relationships/hyperlink" Id="rId66" Target="../kernel/include/kern/stream.h" TargetMode="External" /><Relationship Type="http://schemas.openxmlformats.org/officeDocument/2006/relationships/hyperlink" Id="rId45" Target="../kernel/include/kern/trapframe.h" TargetMode="External" /><Relationship Type="http://schemas.openxmlformats.org/officeDocument/2006/relationships/hyperlink" Id="rId98" Target="../kernel/include/kern/v3d_cl.h" TargetMode="External" /><Relationship Type="http://schemas.openxmlformats.org/officeDocument/2006/relationships/hyperlink" Id="rId100"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2" Target="../kernel/sys/appcore.cpp" TargetMode="External" /><Relationship Type="http://schemas.openxmlformats.org/officeDocument/2006/relationships/hyperlink" Id="rId88" Target="../kernel/sys/crashlog.cpp" TargetMode="External" /><Relationship Type="http://schemas.openxmlformats.org/officeDocument/2006/relationships/hyperlink" Id="rId86" Target="../kernel/sys/debugcon.cpp" TargetMode="External" /><Relationship Type="http://schemas.openxmlformats.org/officeDocument/2006/relationships/hyperlink" Id="rId59" Target="../kernel/sys/kapi.cpp" TargetMode="External" /><Relationship Type="http://schemas.openxmlformats.org/officeDocument/2006/relationships/hyperlink" Id="rId58" Target="../kernel/sys/kapitable.cpp" TargetMode="External" /><Relationship Type="http://schemas.openxmlformats.org/officeDocument/2006/relationships/hyperlink" Id="rId78" Target="../kernel/sys/net.cpp" TargetMode="External" /><Relationship Type="http://schemas.openxmlformats.org/officeDocument/2006/relationships/hyperlink" Id="rId82" Target="../kernel/sys/sound.cpp" TargetMode="External" /><Relationship Type="http://schemas.openxmlformats.org/officeDocument/2006/relationships/hyperlink" Id="rId65" Target="../kernel/sys/stream.cpp" TargetMode="External" /><Relationship Type="http://schemas.openxmlformats.org/officeDocument/2006/relationships/hyperlink" Id="rId97" Target="../kernel/sys/v3d.cpp" TargetMode="External" /><Relationship Type="http://schemas.openxmlformats.org/officeDocument/2006/relationships/hyperlink" Id="rId99" Target="../kernel/sys/v3d_shaders.qasm" TargetMode="External" /><Relationship Type="http://schemas.openxmlformats.org/officeDocument/2006/relationships/hyperlink" Id="rId95" Target="../user/bin/coretest.c" TargetMode="External" /><Relationship Type="http://schemas.openxmlformats.org/officeDocument/2006/relationships/hyperlink" Id="rId94" Target="../user/emucore.h" TargetMode="External" /><Relationship Type="http://schemas.openxmlformats.org/officeDocument/2006/relationships/hyperlink" Id="rId60" Target="../user/kapi.h" TargetMode="External" /><Relationship Type="http://schemas.openxmlformats.org/officeDocument/2006/relationships/hyperlink" Id="rId26" Target="../user/user.ld" TargetMode="External" /><Relationship Type="http://schemas.openxmlformats.org/officeDocument/2006/relationships/hyperlink" Id="rId68" Target="03-DEVELOPER-GUIDE.md" TargetMode="External" /><Relationship Type="http://schemas.openxmlformats.org/officeDocument/2006/relationships/hyperlink" Id="rId69" Target="04-USER-GUIDE.md" TargetMode="External" /><Relationship Type="http://schemas.openxmlformats.org/officeDocument/2006/relationships/hyperlink" Id="rId84"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0"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3" Target="../kernel/include/kern/appcore.h" TargetMode="External" /><Relationship Type="http://schemas.openxmlformats.org/officeDocument/2006/relationships/hyperlink" Id="rId89" Target="../kernel/include/kern/crashlog.h" TargetMode="External" /><Relationship Type="http://schemas.openxmlformats.org/officeDocument/2006/relationships/hyperlink" Id="rId87"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57"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79" Target="../kernel/include/kern/net.h" TargetMode="External" /><Relationship Type="http://schemas.openxmlformats.org/officeDocument/2006/relationships/hyperlink" Id="rId83" Target="../kernel/include/kern/sound.h" TargetMode="External" /><Relationship Type="http://schemas.openxmlformats.org/officeDocument/2006/relationships/hyperlink" Id="rId66" Target="../kernel/include/kern/stream.h" TargetMode="External" /><Relationship Type="http://schemas.openxmlformats.org/officeDocument/2006/relationships/hyperlink" Id="rId45" Target="../kernel/include/kern/trapframe.h" TargetMode="External" /><Relationship Type="http://schemas.openxmlformats.org/officeDocument/2006/relationships/hyperlink" Id="rId98" Target="../kernel/include/kern/v3d_cl.h" TargetMode="External" /><Relationship Type="http://schemas.openxmlformats.org/officeDocument/2006/relationships/hyperlink" Id="rId100"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2" Target="../kernel/sys/appcore.cpp" TargetMode="External" /><Relationship Type="http://schemas.openxmlformats.org/officeDocument/2006/relationships/hyperlink" Id="rId88" Target="../kernel/sys/crashlog.cpp" TargetMode="External" /><Relationship Type="http://schemas.openxmlformats.org/officeDocument/2006/relationships/hyperlink" Id="rId86" Target="../kernel/sys/debugcon.cpp" TargetMode="External" /><Relationship Type="http://schemas.openxmlformats.org/officeDocument/2006/relationships/hyperlink" Id="rId59" Target="../kernel/sys/kapi.cpp" TargetMode="External" /><Relationship Type="http://schemas.openxmlformats.org/officeDocument/2006/relationships/hyperlink" Id="rId58" Target="../kernel/sys/kapitable.cpp" TargetMode="External" /><Relationship Type="http://schemas.openxmlformats.org/officeDocument/2006/relationships/hyperlink" Id="rId78" Target="../kernel/sys/net.cpp" TargetMode="External" /><Relationship Type="http://schemas.openxmlformats.org/officeDocument/2006/relationships/hyperlink" Id="rId82" Target="../kernel/sys/sound.cpp" TargetMode="External" /><Relationship Type="http://schemas.openxmlformats.org/officeDocument/2006/relationships/hyperlink" Id="rId65" Target="../kernel/sys/stream.cpp" TargetMode="External" /><Relationship Type="http://schemas.openxmlformats.org/officeDocument/2006/relationships/hyperlink" Id="rId97" Target="../kernel/sys/v3d.cpp" TargetMode="External" /><Relationship Type="http://schemas.openxmlformats.org/officeDocument/2006/relationships/hyperlink" Id="rId99" Target="../kernel/sys/v3d_shaders.qasm" TargetMode="External" /><Relationship Type="http://schemas.openxmlformats.org/officeDocument/2006/relationships/hyperlink" Id="rId95" Target="../user/bin/coretest.c" TargetMode="External" /><Relationship Type="http://schemas.openxmlformats.org/officeDocument/2006/relationships/hyperlink" Id="rId94" Target="../user/emucore.h" TargetMode="External" /><Relationship Type="http://schemas.openxmlformats.org/officeDocument/2006/relationships/hyperlink" Id="rId60" Target="../user/kapi.h" TargetMode="External" /><Relationship Type="http://schemas.openxmlformats.org/officeDocument/2006/relationships/hyperlink" Id="rId26" Target="../user/user.ld" TargetMode="External" /><Relationship Type="http://schemas.openxmlformats.org/officeDocument/2006/relationships/hyperlink" Id="rId68" Target="03-DEVELOPER-GUIDE.md" TargetMode="External" /><Relationship Type="http://schemas.openxmlformats.org/officeDocument/2006/relationships/hyperlink" Id="rId69" Target="04-USER-GUIDE.md" TargetMode="External" /><Relationship Type="http://schemas.openxmlformats.org/officeDocument/2006/relationships/hyperlink" Id="rId84"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2026-09-28T02:34:53Z</dcterms:created>
  <dcterms:modified xsi:type="dcterms:W3CDTF">2026-09-28T02:34:53Z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