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except the</w:t>
      </w:r>
      <w:r>
        <w:t xml:space="preserve"> </w:t>
      </w:r>
      <w:r>
        <w:t xml:space="preserve">large codecs -- a media library shared with the Media Player (</w:t>
      </w:r>
      <w:r>
        <w:rPr>
          <w:rStyle w:val="VerbatimChar"/>
        </w:rPr>
        <w:t xml:space="preserve">user/av</w:t>
      </w:r>
      <w:r>
        <w:t xml:space="preserve">), HTMLMediaElement,</w:t>
      </w:r>
      <w:r>
        <w:t xml:space="preserve"> </w:t>
      </w:r>
      <w:r>
        <w:t xml:space="preserve">Media Source Extensions, MediaCapabilities, the Fullscreen API, native controls, the sound, A/V</w:t>
      </w:r>
      <w:r>
        <w:t xml:space="preserve"> </w:t>
      </w:r>
      <w:r>
        <w:t xml:space="preserve">sync; YouTube's pages and its player run (they load, the player probes the codecs).</w:t>
      </w:r>
      <w:r>
        <w:t xml:space="preserve"> </w:t>
      </w:r>
      <w:r>
        <w:rPr>
          <w:b/>
          <w:bCs/>
        </w:rPr>
        <w:t xml:space="preserve">What is</w:t>
      </w:r>
      <w:r>
        <w:rPr>
          <w:b/>
          <w:bCs/>
        </w:rPr>
        <w:t xml:space="preserve"> </w:t>
      </w:r>
      <w:r>
        <w:rPr>
          <w:b/>
          <w:bCs/>
        </w:rPr>
        <w:t xml:space="preserve">missing</w:t>
      </w:r>
      <w:r>
        <w:t xml:space="preserve">: the decoders YouTube serves -- VP9 / AV1 / H.264 and Opus / AAC. Their libraries</w:t>
      </w:r>
      <w:r>
        <w:t xml:space="preserve"> </w:t>
      </w:r>
      <w:r>
        <w:t xml:space="preserve">(libvpx, dav1d, libopus: BSD) are</w:t>
      </w:r>
      <w:r>
        <w:t xml:space="preserve"> </w:t>
      </w:r>
      <w:r>
        <w:rPr>
          <w:b/>
          <w:bCs/>
        </w:rPr>
        <w:t xml:space="preserve">not vendored</w:t>
      </w:r>
      <w:r>
        <w:t xml:space="preserve">: fetching their sources was refused in the</w:t>
      </w:r>
      <w:r>
        <w:t xml:space="preserve"> </w:t>
      </w:r>
      <w:r>
        <w:t xml:space="preserve">session that did this work (its sandbox's policy), so the glue for them is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but not compiled. With them vendored (below:</w:t>
      </w:r>
      <w:r>
        <w:t xml:space="preserve"> </w:t>
      </w:r>
      <w:r>
        <w:rPr>
          <w:i/>
          <w:iCs/>
        </w:rPr>
        <w:t xml:space="preserve">Adding the codecs</w:t>
      </w:r>
      <w:r>
        <w:t xml:space="preserve">) YouTube plays. Today YouTube's player says "This video can't be played</w:t>
      </w:r>
      <w:r>
        <w:t xml:space="preserve"> </w:t>
      </w:r>
      <w:r>
        <w:t xml:space="preserve">with your browser" -- honestly:</w:t>
      </w:r>
      <w:r>
        <w:t xml:space="preserve"> </w:t>
      </w:r>
      <w:r>
        <w:rPr>
          <w:rStyle w:val="VerbatimChar"/>
        </w:rPr>
        <w:t xml:space="preserve">MediaSource.isTypeSupported('video/webm; codecs="vp9"')</w:t>
      </w:r>
      <w:r>
        <w:t xml:space="preserve"> </w:t>
      </w:r>
      <w:r>
        <w:t xml:space="preserve">is false.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glue, not compiled</w:t>
      </w:r>
      <w:r>
        <w:t xml:space="preserve">: VP8 / VP9</w:t>
      </w:r>
      <w:r>
        <w:t xml:space="preserve"> </w:t>
      </w:r>
      <w:r>
        <w:t xml:space="preserve">(libvpx), AV1 (dav1d), Opus (libopus) behind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/ 10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(854 x 480 at 30 fps for the video glue's codecs);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 -- the Media Player's videos).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 Not understood yet (the BotGuard</w:t>
      </w:r>
      <w:r>
        <w:t xml:space="preserve"> </w:t>
      </w:r>
      <w:r>
        <w:t xml:space="preserve">attestation --</w:t>
      </w:r>
      <w:r>
        <w:t xml:space="preserve"> </w:t>
      </w:r>
      <w:r>
        <w:rPr>
          <w:rStyle w:val="VerbatimChar"/>
        </w:rPr>
        <w:t xml:space="preserve">jnn-pa.googleapis.com ... Waa/GenerateIT</w:t>
      </w:r>
      <w:r>
        <w:t xml:space="preserve"> </w:t>
      </w:r>
      <w:r>
        <w:t xml:space="preserve">-- answers 200; the egress may be</w:t>
      </w:r>
      <w:r>
        <w:t xml:space="preserve"> </w:t>
      </w:r>
      <w:r>
        <w:t xml:space="preserve">flagged, as for the watch pages) -- the place to continue once a decoder is in. Debugging aids</w:t>
      </w:r>
      <w:r>
        <w:t xml:space="preserve"> </w:t>
      </w:r>
      <w:r>
        <w:t xml:space="preserve">(the PC 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 script request's headers, body, response or its parts on stderr).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and AArch64 under qemu for correctness only -- qemu gives no Pi</w:t>
      </w:r>
      <w:r>
        <w:t xml:space="preserve"> </w:t>
      </w:r>
      <w:r>
        <w:t xml:space="preserve">timings): the YUV to RGB conversion of a 854 x 480 frame takes 4.2 ms with the C path on the</w:t>
      </w:r>
      <w:r>
        <w:t xml:space="preserve"> </w:t>
      </w:r>
      <w:r>
        <w:t xml:space="preserve">PC; on the Pi the NEON path does 16 pixels in ~20 instructions: **~1-2 ms** a 480p frame</w:t>
      </w:r>
      <w:r>
        <w:t xml:space="preserve"> </w:t>
      </w:r>
      <w:r>
        <w:t xml:space="preserve">(estimated); the frame's copy into the bitmap 1.6 MB (~1 ms); FLAC decodes 1.5 s of 44.1 kHz</w:t>
      </w:r>
      <w:r>
        <w:t xml:space="preserve"> </w:t>
      </w:r>
      <w:r>
        <w:t xml:space="preserve">stereo in ~37 ms on the PC (~0.2 s of CPU a minute on the Pi, estimated).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Estimated</w:t>
      </w:r>
      <w:r>
        <w:t xml:space="preserve"> </w:t>
      </w:r>
      <w:r>
        <w:t xml:space="preserve">for the codecs to vendor (published numbers for one Cortex-A72 core at 1.5 GHz;</w:t>
      </w:r>
      <w:r>
        <w:t xml:space="preserve"> </w:t>
      </w:r>
      <w:r>
        <w:t xml:space="preserve">Onyx runs an app's threads on core 0 only):</w:t>
      </w:r>
      <w:r>
        <w:t xml:space="preserve"> </w:t>
      </w:r>
      <w:r>
        <w:rPr>
          <w:b/>
          <w:bCs/>
        </w:rPr>
        <w:t xml:space="preserve">VP9</w:t>
      </w:r>
      <w:r>
        <w:t xml:space="preserve"> </w:t>
      </w:r>
      <w:r>
        <w:t xml:space="preserve">(libvpx, NEON) ~4-6 ms a 480p frame, ~10-14</w:t>
      </w:r>
      <w:r>
        <w:t xml:space="preserve"> </w:t>
      </w:r>
      <w:r>
        <w:t xml:space="preserve">ms a 720p frame;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(dav1d, NEON) ~5-8 ms at 480p;</w:t>
      </w:r>
      <w:r>
        <w:t xml:space="preserve"> </w:t>
      </w:r>
      <w:r>
        <w:rPr>
          <w:b/>
          <w:bCs/>
        </w:rPr>
        <w:t xml:space="preserve">H.264</w:t>
      </w:r>
      <w:r>
        <w:t xml:space="preserve"> </w:t>
      </w:r>
      <w:r>
        <w:t xml:space="preserve">(openh264) ~4 ms at 480p;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~1-2 % of the core. 480p at 30 fps (33 ms a frame) leaves ~20 ms a frame to the page's</w:t>
      </w:r>
      <w:r>
        <w:t xml:space="preserve"> </w:t>
      </w:r>
      <w:r>
        <w:t xml:space="preserve">scripts and the painting; 720p30 would take most of the core -- hence "smooth" up to 854 x 480.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adding-the-codecs-the-next-step"/>
    <w:p>
      <w:pPr>
        <w:pStyle w:val="Heading3"/>
      </w:pPr>
      <w:r>
        <w:t xml:space="preserve">Adding the codecs (the next step)</w:t>
      </w:r>
    </w:p>
    <w:p>
      <w:pPr>
        <w:pStyle w:val="Compact"/>
        <w:numPr>
          <w:ilvl w:val="0"/>
          <w:numId w:val="1069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third_party/libvpx-1.15.x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third_party/opus-1.5.x</w:t>
      </w:r>
      <w:r>
        <w:t xml:space="preserve"> </w:t>
      </w:r>
      <w:r>
        <w:t xml:space="preserve">(and later</w:t>
      </w:r>
      <w:r>
        <w:t xml:space="preserve"> </w:t>
      </w:r>
      <w:r>
        <w:rPr>
          <w:rStyle w:val="VerbatimChar"/>
        </w:rPr>
        <w:t xml:space="preserve">third_party/dav1d-1.5.x</w:t>
      </w:r>
      <w:r>
        <w:t xml:space="preserve">), BSD licences: record them in docs/LICENSING.md.</w:t>
      </w:r>
    </w:p>
    <w:p>
      <w:pPr>
        <w:pStyle w:val="Compact"/>
        <w:numPr>
          <w:ilvl w:val="0"/>
          <w:numId w:val="1069"/>
        </w:numPr>
      </w:pPr>
      <w:r>
        <w:t xml:space="preserve">Build them as static libraries for the three targets in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(as the other</w:t>
      </w:r>
      <w:r>
        <w:t xml:space="preserve"> </w:t>
      </w:r>
      <w:r>
        <w:t xml:space="preserve">libraries): libvpx configured</w:t>
      </w:r>
      <w:r>
        <w:t xml:space="preserve"> </w:t>
      </w:r>
      <w:r>
        <w:rPr>
          <w:rStyle w:val="VerbatimChar"/>
        </w:rPr>
        <w:t xml:space="preserve">--target=armv8-linux-gcc --disable-vp8-encoder --disable-vp9-encoder --disable-multithread --disable-runtime-cpu-detect --enable-neon</w:t>
      </w:r>
      <w:r>
        <w:t xml:space="preserve"> </w:t>
      </w:r>
      <w:r>
        <w:t xml:space="preserve">(its generated</w:t>
      </w:r>
      <w:r>
        <w:t xml:space="preserve"> </w:t>
      </w:r>
      <w:r>
        <w:rPr>
          <w:rStyle w:val="VerbatimChar"/>
        </w:rPr>
        <w:t xml:space="preserve">vpx_config.h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vp9_rtcd.h</w:t>
      </w:r>
      <w:r>
        <w:t xml:space="preserve"> </w:t>
      </w:r>
      <w:r>
        <w:t xml:space="preserve">committed), libopus with</w:t>
      </w:r>
      <w:r>
        <w:t xml:space="preserve"> </w:t>
      </w:r>
      <w:r>
        <w:rPr>
          <w:rStyle w:val="VerbatimChar"/>
        </w:rPr>
        <w:t xml:space="preserve">--disable-float-api</w:t>
      </w:r>
      <w:r>
        <w:t xml:space="preserve"> </w:t>
      </w:r>
      <w:r>
        <w:t xml:space="preserve">off, NEON intrinsics on;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compile their</w:t>
      </w:r>
      <w:r>
        <w:t xml:space="preserve"> </w:t>
      </w:r>
      <w:r>
        <w:t xml:space="preserve">sources directly.</w:t>
      </w:r>
    </w:p>
    <w:p>
      <w:pPr>
        <w:pStyle w:val="Compact"/>
        <w:numPr>
          <w:ilvl w:val="0"/>
          <w:numId w:val="1069"/>
        </w:numPr>
      </w:pPr>
      <w:r>
        <w:t xml:space="preserve">Compile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-DAV_WITH_VPX -DAV_WITH_OPUS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-DAV_WITH_DAV1D</w:t>
      </w:r>
      <w:r>
        <w:t xml:space="preserve">) and the libraries'</w:t>
      </w:r>
      <w:r>
        <w:t xml:space="preserve"> </w:t>
      </w:r>
      <w:r>
        <w:t xml:space="preserve">include paths; link them.</w:t>
      </w:r>
      <w:r>
        <w:t xml:space="preserve"> </w:t>
      </w:r>
      <w:r>
        <w:rPr>
          <w:rStyle w:val="VerbatimChar"/>
        </w:rPr>
        <w:t xml:space="preserve">av_codec_list</w:t>
      </w:r>
      <w:r>
        <w:t xml:space="preserve"> </w:t>
      </w:r>
      <w:r>
        <w:t xml:space="preserve">then lists them,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answers yes,</w:t>
      </w:r>
      <w:r>
        <w:t xml:space="preserve"> </w:t>
      </w:r>
      <w:r>
        <w:t xml:space="preserve">YouTube serves VP9 + Opus (WebM) at &lt;= 480p.</w:t>
      </w:r>
    </w:p>
    <w:p>
      <w:pPr>
        <w:pStyle w:val="Compact"/>
        <w:numPr>
          <w:ilvl w:val="0"/>
          <w:numId w:val="1069"/>
        </w:numPr>
      </w:pPr>
      <w:r>
        <w:t xml:space="preserve">Test:</w:t>
      </w:r>
      <w:r>
        <w:t xml:space="preserve"> </w:t>
      </w:r>
      <w:r>
        <w:rPr>
          <w:rStyle w:val="VerbatimChar"/>
        </w:rPr>
        <w:t xml:space="preserve">mediatest.sh</w:t>
      </w:r>
      <w:r>
        <w:t xml:space="preserve"> </w:t>
      </w:r>
      <w:r>
        <w:t xml:space="preserve">with clips made by the vendored encoders' examples (vpxenc / opusenc</w:t>
      </w:r>
      <w:r>
        <w:t xml:space="preserve"> </w:t>
      </w:r>
      <w:r>
        <w:t xml:space="preserve">are not needed on the Pi: a tiny committed clip, a few hundred KB, made once); then the live</w:t>
      </w:r>
      <w:r>
        <w:t xml:space="preserve"> </w:t>
      </w:r>
      <w:r>
        <w:t xml:space="preserve">site with the stand-ins off.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2026-10-01T23:43:35Z</dcterms:created>
  <dcterms:modified xsi:type="dcterms:W3CDTF">2026-10-01T23:43:35Z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