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WebGL, the JavaScript JIT (pages</w:t>
      </w:r>
      <w:r>
        <w:t xml:space="preserve"> </w:t>
      </w:r>
      <w:r>
        <w:t xml:space="preserve">run in the interpreter: heavy sites are slow), the GPU (pages are painted by the CPU).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2026-10-03T05:26:31Z</dcterms:created>
  <dcterms:modified xsi:type="dcterms:W3CDTF">2026-10-03T05:26:31Z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