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/>
          <w:bCs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/>
          <w:bCs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/>
          <w:bCs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/>
          <w:bCs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/>
          <w:bCs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78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0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/>
          <w:bCs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/>
          <w:bCs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/>
          <w:bCs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/>
          <w:bCs/>
        </w:rPr>
        <w:t xml:space="preserve">USB1P1: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pStyle w:val="Compact"/>
        <w:numPr>
          <w:ilvl w:val="0"/>
          <w:numId w:val="1012"/>
        </w:numPr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/>
          <w:bCs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0"/>
    <w:bookmarkStart w:id="56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3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3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3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3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3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6"/>
    <w:bookmarkStart w:id="59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9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60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5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1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/>
          <w:iCs/>
        </w:rPr>
        <w:t xml:space="preserve">Aliases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/>
                <w:bCs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9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9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7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/>
          <w:bCs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/>
          <w:bCs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/>
          <w:bCs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/>
          <w:bCs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3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3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/>
          <w:bCs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/>
          <w:bCs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/>
          <w:iCs/>
        </w:rPr>
        <w:t xml:space="preserve">v97</w:t>
      </w:r>
      <w:r>
        <w:t xml:space="preserve">, §10.</w:t>
      </w:r>
    </w:p>
    <w:bookmarkEnd w:id="70"/>
    <w:bookmarkStart w:id="71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user/Kits/uikit/win.h</w:t>
      </w:r>
      <w:r>
        <w:rPr>
          <w:i/>
          <w:iCs/>
        </w:rPr>
        <w:t xml:space="preserve"> </w:t>
      </w:r>
      <w:r>
        <w:rPr>
          <w:i/>
          <w:iCs/>
        </w:rPr>
        <w:t xml:space="preserve">the declarations and the reference;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win.cpp</w:t>
      </w:r>
      <w:r>
        <w:rPr>
          <w:i/>
          <w:iCs/>
        </w:rPr>
        <w:t xml:space="preserve"> </w:t>
      </w:r>
      <w:r>
        <w:rPr>
          <w:i/>
          <w:iCs/>
        </w:rPr>
        <w:t xml:space="preserve">the entries;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port/</w:t>
      </w:r>
      <w:r>
        <w:rPr>
          <w:i/>
          <w:iCs/>
        </w:rPr>
        <w:t xml:space="preserve"> </w:t>
      </w:r>
      <w:r>
        <w:rPr>
          <w:i/>
          <w:iCs/>
        </w:rPr>
        <w:t xml:space="preserve">the port — the</w:t>
      </w:r>
      <w:r>
        <w:rPr>
          <w:i/>
          <w:iCs/>
        </w:rPr>
        <w:t xml:space="preserve"> </w:t>
      </w:r>
      <w:r>
        <w:rPr>
          <w:i/>
          <w:iCs/>
        </w:rPr>
        <w:t xml:space="preserve">window driver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SD:/lib/uikit.so</w:t>
      </w:r>
      <w:r>
        <w:rPr>
          <w:i/>
          <w:iCs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/>
          <w:bCs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/>
          <w:bCs/>
        </w:rPr>
        <w:t xml:space="preserve">each UIKit's port is the only code that speaks</w:t>
      </w:r>
      <w:r>
        <w:rPr>
          <w:b/>
          <w:bCs/>
        </w:rPr>
        <w:t xml:space="preserve"> </w:t>
      </w:r>
      <w:r>
        <w:rPr>
          <w:b/>
          <w:bCs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/>
          <w:bCs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/>
          <w:bCs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/>
          <w:bCs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/>
          <w:bCs/>
        </w:rPr>
        <w:t xml:space="preserve">port/elegant.h</w:t>
      </w:r>
      <w:r>
        <w:rPr>
          <w:b/>
          <w:bCs/>
        </w:rPr>
        <w:t xml:space="preserve">, the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/>
          <w:bCs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/>
          <w:bCs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/>
          <w:bCs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/>
          <w:bCs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/>
          <w:iCs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/>
          <w:bCs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1"/>
    <w:bookmarkStart w:id="72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/>
          <w:iCs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/>
          <w:bCs/>
        </w:rPr>
        <w:t xml:space="preserve">the same</w:t>
      </w:r>
      <w:r>
        <w:rPr>
          <w:b/>
          <w:bCs/>
        </w:rPr>
        <w:t xml:space="preserve"> </w:t>
      </w:r>
      <w:r>
        <w:rPr>
          <w:b/>
          <w:bCs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/>
          <w:bCs/>
        </w:rPr>
        <w:t xml:space="preserve">by slot</w:t>
      </w:r>
      <w:r>
        <w:t xml:space="preserve">) and runs on both.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/>
          <w:bCs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/>
          <w:bCs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pStyle w:val="Compact"/>
        <w:numPr>
          <w:ilvl w:val="1"/>
          <w:numId w:val="1026"/>
        </w:numPr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2"/>
    <w:bookmarkStart w:id="73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user/Servers/pocketui/</w:t>
      </w:r>
      <w:r>
        <w:rPr>
          <w:i/>
          <w:iCs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/>
          <w:bCs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/>
          <w:bCs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/>
          <w:bCs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/>
                <w:bCs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/>
                <w:bCs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/>
                <w:bCs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/>
                <w:bCs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/>
                <w:bCs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/>
                <w:bCs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/>
                <w:bCs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the window is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Popups</w:t>
            </w:r>
          </w:p>
        </w:tc>
        <w:tc>
          <w:tcPr/>
          <w:p>
            <w:pPr>
              <w:pStyle w:val="Compac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/>
                <w:bCs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/>
                <w:bCs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/>
                <w:bCs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/>
                <w:bCs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/>
                <w:bCs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/>
                <w:bCs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/>
                <w:bCs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screen</w:t>
            </w:r>
          </w:p>
        </w:tc>
        <w:tc>
          <w:tcPr/>
          <w:p>
            <w:pPr>
              <w:pStyle w:val="Compac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</w:pPr>
            <w:r>
              <w:t xml:space="preserve">a filled window</w:t>
            </w:r>
            <w:r>
              <w:t xml:space="preserve"> </w:t>
            </w:r>
            <w:r>
              <w:rPr>
                <w:b/>
                <w:bCs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/>
                <w:bCs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/>
                <w:bCs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/>
                <w:bCs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/>
                <w:bCs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/>
                <w:bCs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/>
                <w:bCs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/>
                <w:bCs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/>
                <w:bCs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/>
                <w:bCs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/>
          <w:bCs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/>
          <w:bCs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/>
          <w:bCs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/>
          <w:bCs/>
        </w:rPr>
        <w:t xml:space="preserve">Elegant built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previous revision's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3"/>
    <w:bookmarkStart w:id="74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§8, phase P4; the user's 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Sessions</w:t>
      </w:r>
      <w:r>
        <w:rPr>
          <w:i/>
          <w:iCs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/>
          <w:bCs/>
        </w:rPr>
        <w:t xml:space="preserve">SD:/etc/autostart</w:t>
      </w:r>
      <w:r>
        <w:t xml:space="preserve">, the</w:t>
      </w:r>
      <w:r>
        <w:t xml:space="preserve"> </w:t>
      </w:r>
      <w:r>
        <w:rPr>
          <w:b/>
          <w:bCs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/>
          <w:bCs/>
        </w:rPr>
        <w:t xml:space="preserve">session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session files</w:t>
      </w:r>
      <w:r>
        <w:t xml:space="preserve"> </w:t>
      </w:r>
      <w:r>
        <w:rPr>
          <w:rStyle w:val="VerbatimChar"/>
          <w:b/>
          <w:bCs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/>
          <w:bCs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pStyle w:val="Compact"/>
        <w:numPr>
          <w:ilvl w:val="0"/>
          <w:numId w:val="1027"/>
        </w:numPr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/>
          <w:bCs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/>
          <w:bCs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/>
          <w:bCs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SystemKit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/>
          <w:bCs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/>
          <w:bCs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autostart_has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/>
          <w:bCs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/>
          <w:bCs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/>
          <w:bCs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/>
          <w:bCs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/>
          <w:iCs/>
        </w:rPr>
        <w:t xml:space="preserve">in use</w:t>
      </w:r>
      <w:r>
        <w:t xml:space="preserve">, a line),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/>
          <w:bCs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4"/>
    <w:bookmarkStart w:id="75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§4.3, §7.2, phase P5; the look and rules: docs/COMPACT-SHELL-STUDY.md §6; the user's</w:t>
      </w:r>
      <w:r>
        <w:rPr>
          <w:i/>
          <w:iCs/>
        </w:rPr>
        <w:t xml:space="preserve"> </w:t>
      </w:r>
      <w:r>
        <w:rPr>
          <w:i/>
          <w:iCs/>
        </w:rPr>
        <w:t xml:space="preserve">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The pocket mode</w:t>
      </w:r>
      <w:r>
        <w:rPr>
          <w:i/>
          <w:iCs/>
        </w:rP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/>
          <w:bCs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/>
          <w:bCs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/>
          <w:bCs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/>
          <w:bCs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/>
          <w:bCs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/>
          <w:bCs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5"/>
    <w:bookmarkStart w:id="76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/>
          <w:bCs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/>
          <w:bCs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/>
          <w:bCs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/>
          <w:bCs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/>
          <w:iCs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/>
          <w:iCs/>
        </w:rPr>
        <w:t xml:space="preserve">Settings</w:t>
      </w:r>
      <w:r>
        <w:t xml:space="preserve">,</w:t>
      </w:r>
      <w:r>
        <w:t xml:space="preserve"> </w:t>
      </w:r>
      <w:r>
        <w:rPr>
          <w:i/>
          <w:iCs/>
        </w:rPr>
        <w:t xml:space="preserve">Shut Down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/>
          <w:bCs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/>
          <w:iCs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/>
          <w:bCs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/>
          <w:bCs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/>
          <w:bCs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/>
          <w:bCs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/>
          <w:bCs/>
        </w:rPr>
        <w:t xml:space="preserve">the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/>
          <w:iCs/>
        </w:rPr>
        <w:t xml:space="preserve">console-keys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/>
          <w:iCs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6"/>
    <w:bookmarkStart w:id="77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(PocketUI's phase P6; docs/POCKETUI-TECH-STUDY.md §6.5–6.14; the reference: docs/11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adapt.h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sidepanel.h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form.h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toolbar.h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tabstrip.h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datagrid.h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treeview.h</w:t>
      </w:r>
      <w:r>
        <w:rPr>
          <w:i/>
          <w:iCs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/>
          <w:bCs/>
        </w:rPr>
        <w:t xml:space="preserve">one binary for the desktop, pocket and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/>
          <w:bCs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/>
          <w:bCs/>
        </w:rPr>
        <w:t xml:space="preserve">On the desktop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/>
          <w:iCs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/>
          <w:bCs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/>
          <w:bCs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/>
          <w:bCs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/>
          <w:bCs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/>
          <w:bCs/>
        </w:rPr>
        <w:t xml:space="preserve">rows of the profile</w:t>
      </w:r>
      <w:r>
        <w:t xml:space="preserve">, the</w:t>
      </w:r>
      <w:r>
        <w:t xml:space="preserve"> </w:t>
      </w:r>
      <w:r>
        <w:rPr>
          <w:b/>
          <w:bCs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/>
          <w:bCs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/>
          <w:bCs/>
        </w:rPr>
        <w:t xml:space="preserve">arrows moving</w:t>
      </w:r>
      <w:r>
        <w:rPr>
          <w:b/>
          <w:bCs/>
        </w:rPr>
        <w:t xml:space="preserve"> </w:t>
      </w:r>
      <w:r>
        <w:rPr>
          <w:b/>
          <w:bCs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/>
          <w:bCs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/>
          <w:bCs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/>
          <w:bCs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/>
          <w:bCs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/>
          <w:bCs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desktop</w:t>
            </w:r>
          </w:p>
        </w:tc>
        <w:tc>
          <w:tcPr/>
          <w:p>
            <w:pPr>
              <w:pStyle w:val="Compac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/>
          <w:bCs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/>
          <w:bCs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/>
          <w:bCs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/>
          <w:bCs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/>
          <w:bCs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/>
          <w:bCs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/>
          <w:bCs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/>
          <w:bCs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/>
          <w:bCs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/>
          <w:bCs/>
        </w:rPr>
        <w:t xml:space="preserve">Task</w:t>
      </w:r>
      <w:r>
        <w:rPr>
          <w:b/>
          <w:bCs/>
        </w:rP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/>
          <w:iCs/>
        </w:rPr>
        <w:t xml:space="preserve">Beware: DataGrid has fields of its own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left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top</w:t>
      </w:r>
      <w:r>
        <w:rPr>
          <w:i/>
          <w:iCs/>
        </w:rPr>
        <w:t xml:space="preserve"> </w:t>
      </w:r>
      <w:r>
        <w:rPr>
          <w:i/>
          <w:iCs/>
        </w:rPr>
        <w:t xml:space="preserve">(its scroll) —</w:t>
      </w:r>
      <w:r>
        <w:rPr>
          <w:i/>
          <w:iCs/>
        </w:rPr>
        <w:t xml:space="preserve"> </w:t>
      </w:r>
      <w:r>
        <w:rPr>
          <w:i/>
          <w:iCs/>
        </w:rPr>
        <w:t xml:space="preserve">place it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grid-&gt;Widget::left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Widget::top</w:t>
      </w:r>
      <w:r>
        <w:rPr>
          <w:i/>
          <w:iCs/>
        </w:rPr>
        <w:t xml:space="preserve">, or anchors.</w:t>
      </w:r>
      <w:r>
        <w:t xml:space="preserve"> </w:t>
      </w:r>
      <w:r>
        <w:rPr>
          <w:b/>
          <w:bCs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/>
          <w:bCs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/>
          <w:bCs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/>
          <w:bCs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/>
          <w:bCs/>
        </w:rPr>
        <w:t xml:space="preserve">The state behind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7"/>
    <w:bookmarkEnd w:id="78"/>
    <w:bookmarkStart w:id="9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/>
          <w:bCs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/>
          <w:bCs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/>
          <w:bCs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/>
          <w:bCs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/>
          <w:bCs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/>
          <w:bCs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/>
          <w:bCs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9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/>
          <w:bCs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/>
          <w:bCs/>
        </w:rPr>
        <w:t xml:space="preserve">found from the save</w:t>
      </w:r>
      <w:r>
        <w:rPr>
          <w:b/>
          <w:bCs/>
        </w:rPr>
        <w:t xml:space="preserve"> </w:t>
      </w:r>
      <w:r>
        <w:rPr>
          <w:b/>
          <w:bCs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/>
          <w:bCs/>
        </w:rPr>
        <w:t xml:space="preserve">another app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/>
          <w:bCs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/>
          <w:bCs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/>
          <w:bCs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/>
          <w:bCs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/>
          <w:bCs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/>
          <w:bCs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/>
          <w:bCs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/>
          <w:bCs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/>
          <w:iCs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/>
          <w:bCs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/>
          <w:bCs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/>
          <w:bCs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/>
          <w:bCs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/>
          <w:bCs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/>
          <w:bCs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3DForge (its Windows version too),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30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30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/>
                <w:bCs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9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9"/>
    <w:bookmarkStart w:id="80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0"/>
    <w:bookmarkStart w:id="81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/>
          <w:iCs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/>
          <w:bCs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/>
                <w:bCs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/>
                <w:bCs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/>
                <w:bCs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(canvases)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/>
                <w:bCs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/>
                <w:bCs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/>
                <w:bCs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1"/>
    <w:bookmarkStart w:id="82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/>
          <w:bCs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/>
          <w:bCs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down, forks and crossings: two branches with their own place across and height),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 (</w:t>
            </w:r>
            <w:r>
              <w:rPr>
                <w:rStyle w:val="VerbatimChar"/>
              </w:rPr>
              <w:t xml:space="preserve">surfB</w:t>
            </w:r>
            <w:r>
              <w:t xml:space="preserve"> </w:t>
            </w:r>
            <w:r>
              <w:t xml:space="preserve">on a fork's branch)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2"/>
    <w:bookmarkStart w:id="8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3"/>
    <w:bookmarkStart w:id="84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4"/>
    <w:bookmarkStart w:id="85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5"/>
    <w:bookmarkStart w:id="86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6"/>
    <w:bookmarkStart w:id="87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7"/>
    <w:bookmarkStart w:id="88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/>
          <w:iCs/>
        </w:rPr>
        <w:t xml:space="preserve">Telegram</w:t>
      </w:r>
      <w:r>
        <w:t xml:space="preserve">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It speaks</w:t>
      </w:r>
      <w:r>
        <w:t xml:space="preserve"> </w:t>
      </w:r>
      <w:r>
        <w:rPr>
          <w:b/>
          <w:bCs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</w:pPr>
            <w:r>
              <w:t xml:space="preserve">The API's</w:t>
            </w:r>
            <w:r>
              <w:t xml:space="preserve"> </w:t>
            </w:r>
            <w:r>
              <w:rPr>
                <w:b/>
                <w:bCs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/>
                <w:bCs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/>
                <w:bCs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/>
                <w:bCs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/>
                <w:bCs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/>
                <w:bCs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/>
                <w:bCs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/>
          <w:bCs/>
        </w:rPr>
        <w:t xml:space="preserve">SRP</w:t>
      </w:r>
      <w:r>
        <w:rPr>
          <w:b/>
          <w:bCs/>
        </w:rPr>
        <w:t xml:space="preserve"> </w:t>
      </w:r>
      <w:r>
        <w:rPr>
          <w:b/>
          <w:bCs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/>
          <w:bCs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/>
          <w:bCs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8"/>
    <w:bookmarkStart w:id="8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9"/>
    <w:bookmarkStart w:id="9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0"/>
    <w:bookmarkStart w:id="9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92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9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3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3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9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5"/>
    <w:bookmarkEnd w:id="96"/>
    <w:bookmarkStart w:id="9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7"/>
    <w:bookmarkStart w:id="9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8"/>
    <w:bookmarkEnd w:id="99"/>
    <w:bookmarkStart w:id="114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0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4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1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2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3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10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6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7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8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9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0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4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Include</w:t>
      </w:r>
      <w:r>
        <w:t xml:space="preserve"> </w:t>
      </w:r>
      <w:hyperlink r:id="rId111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4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2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3"/>
    <w:bookmarkEnd w:id="114"/>
    <w:bookmarkStart w:id="12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/>
          <w:iCs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/>
          <w:bCs/>
        </w:rPr>
        <w:t xml:space="preserve">advances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2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4"/>
    <w:bookmarkStart w:id="128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/>
          <w:bCs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/>
          <w:bCs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/>
          <w:bCs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/>
          <w:bCs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/>
          <w:bCs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/>
          <w:bCs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/>
          <w:bCs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/>
          <w:bCs/>
        </w:rPr>
        <w:t xml:space="preserve">The resize chain is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/>
          <w:bCs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6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7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3DForge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pc/3DForge</w:t>
      </w:r>
      <w:r>
        <w:t xml:space="preserve">, 2026-10-18): Onyx's 3DForge as a native Windows program, a WPF window</w:t>
      </w:r>
      <w:r>
        <w:t xml:space="preserve"> </w:t>
      </w:r>
      <w:r>
        <w:t xml:space="preserve">(.NET Framework 4.8) over</w:t>
      </w:r>
      <w:r>
        <w:t xml:space="preserve"> </w:t>
      </w:r>
      <w:r>
        <w:rPr>
          <w:rStyle w:val="VerbatimChar"/>
        </w:rPr>
        <w:t xml:space="preserve">forgecore.dll</w:t>
      </w:r>
      <w:r>
        <w:t xml:space="preserve"> </w:t>
      </w:r>
      <w:r>
        <w:t xml:space="preserve">(MinGW-w64,</w:t>
      </w:r>
      <w:r>
        <w:t xml:space="preserve"> </w:t>
      </w:r>
      <w:r>
        <w:rPr>
          <w:rStyle w:val="VerbatimChar"/>
        </w:rPr>
        <w:t xml:space="preserve">sh pc/3DForge/build.sh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pc/dist/3DForge/</w:t>
      </w:r>
      <w:r>
        <w:t xml:space="preserve">). The DLL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core/forgecore.cpp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user/Apps/3dforge</w:t>
      </w:r>
      <w:r>
        <w:t xml:space="preserve">'s headers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(fdoc, fcam, fprint, ffdm, frender,</w:t>
      </w:r>
      <w:r>
        <w:t xml:space="preserve"> </w:t>
      </w:r>
      <w:r>
        <w:t xml:space="preserve">ficons,</w:t>
      </w:r>
      <w:r>
        <w:t xml:space="preserve"> </w:t>
      </w:r>
      <w:r>
        <w:rPr>
          <w:b/>
          <w:bCs/>
        </w:rPr>
        <w:t xml:space="preserve">fview</w:t>
      </w:r>
      <w:r>
        <w:t xml:space="preserve"> </w:t>
      </w:r>
      <w:r>
        <w:t xml:space="preserve">— the tools, their gestures, the view's drawing — and fdraw) + Manifold / Clipper2, compiled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core/shim/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uikit/*.h</w:t>
      </w:r>
      <w:r>
        <w:t xml:space="preserve"> </w:t>
      </w:r>
      <w:r>
        <w:t xml:space="preserve">lead to</w:t>
      </w:r>
      <w:r>
        <w:t xml:space="preserve"> </w:t>
      </w:r>
      <w:r>
        <w:rPr>
          <w:rStyle w:val="VerbatimChar"/>
        </w:rPr>
        <w:t xml:space="preserve">forgeshim.h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vpaint.cpp</w:t>
      </w:r>
      <w:r>
        <w:t xml:space="preserve"> </w:t>
      </w:r>
      <w:r>
        <w:t xml:space="preserve">itself, the rest —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uk_tone</w:t>
      </w:r>
      <w:r>
        <w:t xml:space="preserve">, the text by GDI+ in Segoe UI,</w:t>
      </w:r>
      <w:r>
        <w:t xml:space="preserve"> </w:t>
      </w:r>
      <w:r>
        <w:rPr>
          <w:rStyle w:val="VerbatimChar"/>
        </w:rPr>
        <w:t xml:space="preserve">ui::icon_load</w:t>
      </w:r>
      <w:r>
        <w:t xml:space="preserve"> </w:t>
      </w:r>
      <w:r>
        <w:t xml:space="preserve">by GDI+,</w:t>
      </w:r>
      <w:r>
        <w:t xml:space="preserve"> </w:t>
      </w:r>
      <w:r>
        <w:rPr>
          <w:rStyle w:val="VerbatimChar"/>
        </w:rPr>
        <w:t xml:space="preserve">kapi_get_ticks</w:t>
      </w:r>
      <w:r>
        <w:t xml:space="preserve"> </w:t>
      </w:r>
      <w:r>
        <w:t xml:space="preserve">— the</w:t>
      </w:r>
      <w:r>
        <w:t xml:space="preserve"> </w:t>
      </w:r>
      <w:r>
        <w:t xml:space="preserve">shim's). What UIKit drew on Onyx is told to the host: the view draws into the WriteableBitmap's pixels</w:t>
      </w:r>
      <w:r>
        <w:t xml:space="preserve"> </w:t>
      </w:r>
      <w:r>
        <w:t xml:space="preserve">(</w:t>
      </w:r>
      <w:r>
        <w:rPr>
          <w:rStyle w:val="VerbatimChar"/>
        </w:rPr>
        <w:t xml:space="preserve">fc_view_draw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fc_view_mouse</w:t>
      </w:r>
      <w:r>
        <w:t xml:space="preserve">); its frames are drawn by the</w:t>
      </w:r>
      <w:r>
        <w:t xml:space="preserve"> </w:t>
      </w:r>
      <w:r>
        <w:rPr>
          <w:b/>
          <w:bCs/>
        </w:rPr>
        <w:t xml:space="preserve">graphics card</w:t>
      </w:r>
      <w:r>
        <w:t xml:space="preserve">: frender.h's</w:t>
      </w:r>
      <w:r>
        <w:t xml:space="preserve"> </w:t>
      </w:r>
      <w:r>
        <w:rPr>
          <w:rStyle w:val="VerbatimChar"/>
        </w:rPr>
        <w:t xml:space="preserve">scene_show</w:t>
      </w:r>
      <w:r>
        <w:t xml:space="preserve"> </w:t>
      </w:r>
      <w:r>
        <w:t xml:space="preserve">hands</w:t>
      </w:r>
      <w:r>
        <w:t xml:space="preserve"> </w:t>
      </w:r>
      <w:r>
        <w:t xml:space="preserve">the batches built for the Pi's GPU to</w:t>
      </w:r>
      <w:r>
        <w:t xml:space="preserve"> </w:t>
      </w:r>
      <w:r>
        <w:rPr>
          <w:rStyle w:val="VerbatimChar"/>
        </w:rPr>
        <w:t xml:space="preserve">FORGE_HOST_SHOW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core/glview.cpp</w:t>
      </w:r>
      <w:r>
        <w:t xml:space="preserve">: OpenGL on a hidden window's context,</w:t>
      </w:r>
      <w:r>
        <w:t xml:space="preserve"> </w:t>
      </w:r>
      <w:r>
        <w:t xml:space="preserve">a multisampled framebuffer the view's size — 8 samples, else 4, the smoothness the CPU gets from drawing twice as</w:t>
      </w:r>
      <w:r>
        <w:t xml:space="preserve"> </w:t>
      </w:r>
      <w:r>
        <w:t xml:space="preserve">large —, resolved, read back into the view's pixels, y turned over by the projection); without OpenGL 3</w:t>
      </w:r>
      <w:r>
        <w:t xml:space="preserve"> </w:t>
      </w:r>
      <w:r>
        <w:t xml:space="preserve">framebuffers (an old driver, a remote desktop, Windows' "GDI Generic") or with</w:t>
      </w:r>
      <w:r>
        <w:t xml:space="preserve"> </w:t>
      </w:r>
      <w:r>
        <w:rPr>
          <w:rStyle w:val="VerbatimChar"/>
        </w:rPr>
        <w:t xml:space="preserve">FORGE_SOFT=1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:</w:t>
      </w:r>
      <w:r>
        <w:t xml:space="preserve"> </w:t>
      </w:r>
      <w:r>
        <w:t xml:space="preserve">frender.h's z-buffer cut in bands of rows, one thread a band (a row's span from its edges: a grid line's quad is</w:t>
      </w:r>
      <w:r>
        <w:t xml:space="preserve"> </w:t>
      </w:r>
      <w:r>
        <w:t xml:space="preserve">not tested over its box). frender.h's limits for its GPU path (2048 px, the kernel's vertex count) are</w:t>
      </w:r>
      <w:r>
        <w:t xml:space="preserve"> </w:t>
      </w:r>
      <w:r>
        <w:rPr>
          <w:rStyle w:val="VerbatimChar"/>
        </w:rPr>
        <w:t xml:space="preserve">FORGE_GPU_MAX_*</w:t>
      </w:r>
      <w:r>
        <w:t xml:space="preserve">, raised by the shim — past them it used to fall back on one thread: 1.2 s a frame for a</w:t>
      </w:r>
      <w:r>
        <w:t xml:space="preserve"> </w:t>
      </w:r>
      <w:r>
        <w:t xml:space="preserve">maximised window. A view of 1600 × 900: ~15 ms a frame (the CPU's threads: ~30 ms); the shim's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fill a large box's straight parts directly (the painter works over a shape's whole box: the view's</w:t>
      </w:r>
      <w:r>
        <w:t xml:space="preserve"> </w:t>
      </w:r>
      <w:r>
        <w:t xml:space="preserve">frame cost 10 ms); fui.h's right panel is a list of items (</w:t>
      </w:r>
      <w:r>
        <w:rPr>
          <w:rStyle w:val="VerbatimChar"/>
        </w:rPr>
        <w:t xml:space="preserve">fc_form</w:t>
      </w:r>
      <w:r>
        <w:t xml:space="preserve">: head, labels, fields bound to the</w:t>
      </w:r>
      <w:r>
        <w:t xml:space="preserve"> </w:t>
      </w:r>
      <w:r>
        <w:t xml:space="preserve">values, check boxes, segmented choices, drop-downs, buttons, the operation, the colours, the origin's 27 points,</w:t>
      </w:r>
      <w:r>
        <w:t xml:space="preserve"> </w:t>
      </w:r>
      <w:r>
        <w:t xml:space="preserve">summaries;</w:t>
      </w:r>
      <w:r>
        <w:t xml:space="preserve"> </w:t>
      </w:r>
      <w:r>
        <w:rPr>
          <w:rStyle w:val="VerbatimChar"/>
        </w:rPr>
        <w:t xml:space="preserve">forgecore.cpp</w:t>
      </w:r>
      <w:r>
        <w:t xml:space="preserve"> </w:t>
      </w:r>
      <w:r>
        <w:t xml:space="preserve">lists them) that</w:t>
      </w:r>
      <w:r>
        <w:t xml:space="preserve"> </w:t>
      </w:r>
      <w:r>
        <w:rPr>
          <w:rStyle w:val="VerbatimChar"/>
        </w:rPr>
        <w:t xml:space="preserve">FormPanel.cs</w:t>
      </w:r>
      <w:r>
        <w:t xml:space="preserve"> </w:t>
      </w:r>
      <w:r>
        <w:t xml:space="preserve">makes once for a layout and fills again in place (a</w:t>
      </w:r>
      <w:r>
        <w:t xml:space="preserve"> </w:t>
      </w:r>
      <w:r>
        <w:t xml:space="preserve">field being typed keeps its text while its number is the same); the timeline (</w:t>
      </w:r>
      <w:r>
        <w:rPr>
          <w:rStyle w:val="VerbatimChar"/>
        </w:rPr>
        <w:t xml:space="preserve">fc_tl_*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Timeline.cs</w:t>
      </w:r>
      <w:r>
        <w:t xml:space="preserve">), the</w:t>
      </w:r>
      <w:r>
        <w:t xml:space="preserve"> </w:t>
      </w:r>
      <w:r>
        <w:t xml:space="preserve">bar (</w:t>
      </w:r>
      <w:r>
        <w:rPr>
          <w:rStyle w:val="VerbatimChar"/>
        </w:rPr>
        <w:t xml:space="preserve">fc_state</w:t>
      </w:r>
      <w:r>
        <w:t xml:space="preserve">), main.cpp's commands (</w:t>
      </w:r>
      <w:r>
        <w:rPr>
          <w:rStyle w:val="VerbatimChar"/>
        </w:rPr>
        <w:t xml:space="preserve">fc_cmd</w:t>
      </w:r>
      <w:r>
        <w:t xml:space="preserve">) and dialogs (Export, G-code, the print file: computed by the</w:t>
      </w:r>
      <w:r>
        <w:t xml:space="preserve"> </w:t>
      </w:r>
      <w:r>
        <w:t xml:space="preserve">core,</w:t>
      </w:r>
      <w:r>
        <w:t xml:space="preserve"> </w:t>
      </w:r>
      <w:r>
        <w:rPr>
          <w:rStyle w:val="VerbatimChar"/>
        </w:rPr>
        <w:t xml:space="preserve">Dialogs.cs</w:t>
      </w:r>
      <w:r>
        <w:t xml:space="preserve">). The icons are ficons.h's, drawn twice by the core (over black, over white) for their alpha.</w:t>
      </w:r>
      <w:r>
        <w:t xml:space="preserve"> </w:t>
      </w:r>
      <w:r>
        <w:rPr>
          <w:rStyle w:val="VerbatimChar"/>
        </w:rPr>
        <w:t xml:space="preserve">3DForge.exe --shot out.png [--size WxH] [--do "tool:1;click:x,y;..."]</w:t>
      </w:r>
      <w:r>
        <w:t xml:space="preserve"> </w:t>
      </w:r>
      <w:r>
        <w:t xml:space="preserve">draws the window</w:t>
      </w:r>
      <w:r>
        <w:t xml:space="preserve"> </w:t>
      </w:r>
      <w:r>
        <w:rPr>
          <w:b/>
          <w:bCs/>
        </w:rPr>
        <w:t xml:space="preserve">off the screen</w:t>
      </w:r>
      <w:r>
        <w:t xml:space="preserve">,</w:t>
      </w:r>
      <w:r>
        <w:t xml:space="preserve"> </w:t>
      </w:r>
      <w:r>
        <w:t xml:space="preserve">plays the steps (</w:t>
      </w:r>
      <w:r>
        <w:rPr>
          <w:rStyle w:val="VerbatimChar"/>
        </w:rPr>
        <w:t xml:space="preserve">Shot.cs</w:t>
      </w:r>
      <w:r>
        <w:t xml:space="preserve">), saves its picture and ends —</w:t>
      </w:r>
      <w:r>
        <w:t xml:space="preserve"> </w:t>
      </w:r>
      <w:r>
        <w:rPr>
          <w:rStyle w:val="VerbatimChar"/>
        </w:rPr>
        <w:t xml:space="preserve">sh pc/3DForge/tools/shots.sh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screenshots/3dforge-win*.png</w:t>
      </w:r>
      <w:r>
        <w:t xml:space="preserve"> </w:t>
      </w:r>
      <w:r>
        <w:t xml:space="preserve">so (never a capture of the screen). A change to</w:t>
      </w:r>
      <w:r>
        <w:t xml:space="preserve"> </w:t>
      </w:r>
      <w:r>
        <w:rPr>
          <w:rStyle w:val="VerbatimChar"/>
        </w:rPr>
        <w:t xml:space="preserve">user/Apps/3dforge</w:t>
      </w:r>
      <w:r>
        <w:t xml:space="preserve"> </w:t>
      </w:r>
      <w:r>
        <w:t xml:space="preserve">comes to</w:t>
      </w:r>
      <w:r>
        <w:t xml:space="preserve"> </w:t>
      </w:r>
      <w:r>
        <w:t xml:space="preserve">Windows by rebuilding; a new panel control kind needs its item in</w:t>
      </w:r>
      <w:r>
        <w:t xml:space="preserve"> </w:t>
      </w:r>
      <w:r>
        <w:rPr>
          <w:rStyle w:val="VerbatimChar"/>
        </w:rPr>
        <w:t xml:space="preserve">forgecore.cpp</w:t>
      </w:r>
      <w:r>
        <w:t xml:space="preserve"> </w:t>
      </w:r>
      <w:r>
        <w:t xml:space="preserve">and its class in</w:t>
      </w:r>
      <w:r>
        <w:t xml:space="preserve"> </w:t>
      </w:r>
      <w:r>
        <w:rPr>
          <w:rStyle w:val="VerbatimChar"/>
        </w:rPr>
        <w:t xml:space="preserve">FormPanel.cs</w:t>
      </w:r>
      <w:r>
        <w:t xml:space="preserve">.</w:t>
      </w:r>
      <w:r>
        <w:t xml:space="preserve"> </w:t>
      </w:r>
      <w:r>
        <w:rPr>
          <w:b/>
          <w:bCs/>
        </w:rPr>
        <w:t xml:space="preserve">MCP</w:t>
      </w:r>
      <w:r>
        <w:t xml:space="preserve"> </w:t>
      </w:r>
      <w:r>
        <w:t xml:space="preserve">(2026-10-18): the window listens on the named pipe</w:t>
      </w:r>
      <w:r>
        <w:t xml:space="preserve"> </w:t>
      </w:r>
      <w:r>
        <w:rPr>
          <w:rStyle w:val="VerbatimChar"/>
        </w:rPr>
        <w:t xml:space="preserve">\\.\pipe\3DForge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Control.cs</w:t>
      </w:r>
      <w:r>
        <w:t xml:space="preserve">: a JSON request a</w:t>
      </w:r>
      <w:r>
        <w:t xml:space="preserve"> </w:t>
      </w:r>
      <w:r>
        <w:t xml:space="preserve">line,</w:t>
      </w:r>
      <w:r>
        <w:t xml:space="preserve"> </w:t>
      </w:r>
      <w:r>
        <w:rPr>
          <w:rStyle w:val="VerbatimChar"/>
        </w:rPr>
        <w:t xml:space="preserve">{"tool", "args"}</w:t>
      </w:r>
      <w:r>
        <w:t xml:space="preserve">, done on the window's thread through the same</w:t>
      </w:r>
      <w:r>
        <w:t xml:space="preserve"> </w:t>
      </w:r>
      <w:r>
        <w:rPr>
          <w:rStyle w:val="VerbatimChar"/>
        </w:rPr>
        <w:t xml:space="preserve">fc_*</w:t>
      </w:r>
      <w:r>
        <w:t xml:space="preserve"> </w:t>
      </w:r>
      <w:r>
        <w:t xml:space="preserve">calls as its controls — the panel's</w:t>
      </w:r>
      <w:r>
        <w:t xml:space="preserve"> </w:t>
      </w:r>
      <w:r>
        <w:t xml:space="preserve">fields found by their names in</w:t>
      </w:r>
      <w:r>
        <w:t xml:space="preserve"> </w:t>
      </w:r>
      <w:r>
        <w:rPr>
          <w:rStyle w:val="VerbatimChar"/>
        </w:rPr>
        <w:t xml:space="preserve">fc_form</w:t>
      </w:r>
      <w:r>
        <w:t xml:space="preserve">, never a dialog —, the answer the state after it, a PNG drawn off the screen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);</w:t>
      </w:r>
      <w:r>
        <w:t xml:space="preserve"> </w:t>
      </w:r>
      <w:r>
        <w:rPr>
          <w:rStyle w:val="VerbatimChar"/>
        </w:rPr>
        <w:t xml:space="preserve">3DForge.exe --mcp</w:t>
      </w:r>
      <w:r>
        <w:t xml:space="preserve"> </w:t>
      </w:r>
      <w:r>
        <w:t xml:space="preserve">(</w:t>
      </w:r>
      <w:r>
        <w:rPr>
          <w:rStyle w:val="VerbatimChar"/>
        </w:rPr>
        <w:t xml:space="preserve">Mcp.cs</w:t>
      </w:r>
      <w:r>
        <w:t xml:space="preserve">, JSON-RPC over stdio,</w:t>
      </w:r>
      <w:r>
        <w:t xml:space="preserve"> </w:t>
      </w:r>
      <w:r>
        <w:rPr>
          <w:rStyle w:val="VerbatimChar"/>
        </w:rPr>
        <w:t xml:space="preserve">Json.cs</w:t>
      </w:r>
      <w:r>
        <w:t xml:space="preserve"> </w:t>
      </w:r>
      <w:r>
        <w:t xml:space="preserve">a small codec) lists the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view_mouse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new_part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write_gcode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write_print_file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close_window</w:t>
      </w:r>
      <w:r>
        <w:t xml:space="preserve">) and relays each call, starting the window (its own handles,</w:t>
      </w:r>
      <w:r>
        <w:t xml:space="preserve"> </w:t>
      </w:r>
      <w:r>
        <w:rPr>
          <w:rStyle w:val="VerbatimChar"/>
        </w:rPr>
        <w:t xml:space="preserve">UseShellExecute</w:t>
      </w:r>
      <w:r>
        <w:t xml:space="preserve">) when the pipe is not there. A size field typed with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turns its way (a cylinder down: Depth).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python pc/3DForge/tools/mcp_test.py</w:t>
      </w:r>
      <w:r>
        <w:t xml:space="preserve"> </w:t>
      </w:r>
      <w:r>
        <w:t xml:space="preserve">(</w:t>
      </w:r>
      <w:r>
        <w:rPr>
          <w:rStyle w:val="VerbatimChar"/>
        </w:rPr>
        <w:t xml:space="preserve">FORGE_OFFSCREEN=1</w:t>
      </w:r>
      <w:r>
        <w:t xml:space="preserve">: the window it starts is drawn off the screen;</w:t>
      </w:r>
      <w:r>
        <w:t xml:space="preserve"> </w:t>
      </w:r>
      <w:r>
        <w:t xml:space="preserve">it refuses to run while a 3DForge window is open — it would drive it).</w:t>
      </w:r>
      <w:r>
        <w:t xml:space="preserve"> </w:t>
      </w:r>
      <w:r>
        <w:t xml:space="preserve">Its language:</w:t>
      </w:r>
      <w:r>
        <w:t xml:space="preserve"> </w:t>
      </w:r>
      <w:r>
        <w:rPr>
          <w:rStyle w:val="VerbatimChar"/>
        </w:rPr>
        <w:t xml:space="preserve">Lang.cs</w:t>
      </w:r>
      <w:r>
        <w:t xml:space="preserve"> </w:t>
      </w:r>
      <w:r>
        <w:t xml:space="preserve">loads, when Windows speaks French, Onyx's own catalogue (</w:t>
      </w:r>
      <w:r>
        <w:rPr>
          <w:rStyle w:val="VerbatimChar"/>
        </w:rPr>
        <w:t xml:space="preserve">sdcard/apps/3dforge.app/lang/fr.txt</w:t>
      </w:r>
      <w:r>
        <w:t xml:space="preserve">,</w:t>
      </w:r>
      <w:r>
        <w:t xml:space="preserve"> </w:t>
      </w:r>
      <w:r>
        <w:t xml:space="preserve">shipped as</w:t>
      </w:r>
      <w:r>
        <w:t xml:space="preserve"> </w:t>
      </w:r>
      <w:r>
        <w:rPr>
          <w:rStyle w:val="VerbatimChar"/>
        </w:rPr>
        <w:t xml:space="preserve">lang\fr.txt</w:t>
      </w:r>
      <w:r>
        <w:t xml:space="preserve">) and the window's (</w:t>
      </w:r>
      <w:r>
        <w:rPr>
          <w:rStyle w:val="VerbatimChar"/>
        </w:rPr>
        <w:t xml:space="preserve">pc/3DForge/lang/fr.txt</w:t>
      </w:r>
      <w:r>
        <w:t xml:space="preserve">, shipped as</w:t>
      </w:r>
      <w:r>
        <w:t xml:space="preserve"> </w:t>
      </w:r>
      <w:r>
        <w:rPr>
          <w:rStyle w:val="VerbatimChar"/>
        </w:rPr>
        <w:t xml:space="preserve">lang\fr-win.txt</w:t>
      </w:r>
      <w:r>
        <w:t xml:space="preserve">), and gives both</w:t>
      </w:r>
      <w:r>
        <w:t xml:space="preserve"> </w:t>
      </w:r>
      <w:r>
        <w:t xml:space="preserve">to the core (</w:t>
      </w:r>
      <w:r>
        <w:rPr>
          <w:rStyle w:val="VerbatimChar"/>
        </w:rPr>
        <w:t xml:space="preserve">fc_lang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fc_init</w:t>
      </w:r>
      <w:r>
        <w:t xml:space="preserve">): the shim's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uk_tr</w:t>
      </w:r>
      <w:r>
        <w:t xml:space="preserve"> </w:t>
      </w:r>
      <w:r>
        <w:t xml:space="preserve">read them (</w:t>
      </w:r>
      <w:r>
        <w:rPr>
          <w:rStyle w:val="VerbatimChar"/>
        </w:rPr>
        <w:t xml:space="preserve">forgeshim.h</w:t>
      </w:r>
      <w:r>
        <w:t xml:space="preserve">), so 3DForge's headers</w:t>
      </w:r>
      <w:r>
        <w:t xml:space="preserve"> </w:t>
      </w:r>
      <w:r>
        <w:t xml:space="preserve">translate as on Onyx; the C# says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(</w:t>
      </w:r>
      <w:r>
        <w:rPr>
          <w:rStyle w:val="VerbatimChar"/>
        </w:rPr>
        <w:t xml:space="preserve">{0}</w:t>
      </w:r>
      <w:r>
        <w:t xml:space="preserve"> </w:t>
      </w:r>
      <w:r>
        <w:t xml:space="preserve">formats).</w:t>
      </w:r>
      <w:r>
        <w:t xml:space="preserve"> </w:t>
      </w:r>
      <w:r>
        <w:rPr>
          <w:rStyle w:val="VerbatimChar"/>
        </w:rPr>
        <w:t xml:space="preserve">fdoc.h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TRN</w:t>
      </w:r>
      <w:r>
        <w:t xml:space="preserve"> </w:t>
      </w:r>
      <w:r>
        <w:t xml:space="preserve">as nothing when no</w:t>
      </w:r>
      <w:r>
        <w:t xml:space="preserve"> </w:t>
      </w:r>
      <w:r>
        <w:t xml:space="preserve">UIKit is there (the tests on the PC): its words stay English; the tables built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(KIND_NAME, OP_NAME,</w:t>
      </w:r>
      <w:r>
        <w:t xml:space="preserve"> </w:t>
      </w:r>
      <w:r>
        <w:t xml:space="preserve">the bar's tools, the cube's faces) are</w:t>
      </w:r>
      <w:r>
        <w:t xml:space="preserve"> </w:t>
      </w:r>
      <w:r>
        <w:rPr>
          <w:rStyle w:val="VerbatimChar"/>
        </w:rPr>
        <w:t xml:space="preserve">TRN</w:t>
      </w:r>
      <w:r>
        <w:t xml:space="preserve"> </w:t>
      </w:r>
      <w:r>
        <w:t xml:space="preserve">and translated where they are drawn.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/>
          <w:bCs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/>
          <w:bCs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/>
          <w:bCs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/>
          <w:bCs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/>
          <w:bCs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/>
          <w:bCs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/>
          <w:bCs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/>
          <w:bCs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/>
          <w:bCs/>
        </w:rPr>
        <w:t xml:space="preserve">an app and its</w:t>
      </w:r>
      <w:r>
        <w:rPr>
          <w:b/>
          <w:bCs/>
        </w:rPr>
        <w:t xml:space="preserve"> </w:t>
      </w:r>
      <w:r>
        <w:rPr>
          <w:b/>
          <w:bCs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/>
          <w:bCs/>
        </w:rPr>
        <w:t xml:space="preserve">One UI-free</w:t>
      </w:r>
      <w:r>
        <w:rPr>
          <w:b/>
          <w:bCs/>
        </w:rPr>
        <w:t xml:space="preserve"> </w:t>
      </w:r>
      <w:r>
        <w:rPr>
          <w:b/>
          <w:bCs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/>
          <w:bCs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/>
          <w:bCs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/>
          <w:bCs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/>
          <w:bCs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8"/>
    <w:bookmarkEnd w:id="129"/>
    <w:bookmarkStart w:id="13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46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30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30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7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1"/>
    <w:bookmarkStart w:id="132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8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2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3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4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/>
          <w:bCs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Built, ready to use on Windows: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4"/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uk_win_resize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2026-10-18T11:12:04Z</dcterms:created>
  <dcterms:modified xsi:type="dcterms:W3CDTF">2026-10-18T11:12:04Z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