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28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74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Writer (word processor, PDF export), Spreadsheet,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7">
        <w:r>
          <w:rPr>
            <w:rStyle w:val="Hyperlink"/>
          </w:rPr>
          <w:t xml:space="preserve">Jet Browser, the NetSurf changes</w:t>
        </w:r>
      </w:hyperlink>
      <w:r>
        <w:t xml:space="preserve">. Video and audio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, MSE).</w:t>
      </w:r>
    </w:p>
    <w:bookmarkEnd w:id="28"/>
    <w:bookmarkStart w:id="29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 (software renderer), compositor+WM, cursor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9"/>
    <w:bookmarkStart w:id="31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0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1"/>
    <w:bookmarkStart w:id="32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2"/>
    <w:bookmarkStart w:id="34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3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4"/>
    <w:bookmarkStart w:id="35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wtk toolkit, libraries, /bin tools</w:t>
      </w:r>
      <w:r>
        <w:br/>
      </w:r>
      <w:r>
        <w:rPr>
          <w:rStyle w:val="VerbatimChar"/>
        </w:rPr>
        <w:t xml:space="preserve">                  (bin/), runtime (crt0.S, user.ld, libc/), Jet Browser (netsurf/)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(NetSurf, FreeType, MuPDF, FFmpeg, QuickJS,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5"/>
    <w:bookmarkStart w:id="41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06 — Jet Browser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07 — Browser gaps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Onyx changes to NetSurf, libcss, FreeType; what is missing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1"/>
    <w:bookmarkStart w:id="42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wtk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(NetSurf, QuickJS);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6-JET-BROWSER.md" TargetMode="External" /><Relationship Type="http://schemas.openxmlformats.org/officeDocument/2006/relationships/hyperlink" Id="rId39" Target="07-BROWSER-GAPS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40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6-JET-BROWSER.md" TargetMode="External" /><Relationship Type="http://schemas.openxmlformats.org/officeDocument/2006/relationships/hyperlink" Id="rId39" Target="07-BROWSER-GAPS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40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2026-10-03T16:50:21Z</dcterms:created>
  <dcterms:modified xsi:type="dcterms:W3CDTF">2026-10-03T16:50:21Z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