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/>
          <w:bCs/>
        </w:rPr>
        <w:t xml:space="preserve">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/>
          <w:bCs/>
        </w:rPr>
        <w:t xml:space="preserve">fork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/>
          <w:bCs/>
        </w:rPr>
        <w:t xml:space="preserve">onyx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/>
          <w:bCs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/>
          <w:bCs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19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Keyboard map</w:t>
            </w:r>
            <w:r>
              <w:t xml:space="preserve"> </w:t>
            </w:r>
            <w:r>
              <w:rPr>
                <w:b/>
                <w:bCs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Heap</w:t>
            </w:r>
            <w:r>
              <w:t xml:space="preserve"> </w:t>
            </w:r>
            <w:r>
              <w:rPr>
                <w:b/>
                <w:bCs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7b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CSocket::Send</w:t>
            </w:r>
            <w:r>
              <w:rPr>
                <w:b/>
                <w:bCs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Wi-Fi: the firmware's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wsec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from the IE's ciphers</w:t>
            </w:r>
            <w:r>
              <w:t xml:space="preserve"> </w:t>
            </w:r>
            <w:r>
              <w:t xml:space="preserve">(group + pairwise: TKIP 2, AES 4, as Linux's brcmfmac) -- WPA2 was always "aes": a WPA/WPA2 mixed-mode network (pairwise CCMP, group TKIP, common on 2.4 GHz) associated but no broadcast was decoded (no DHCP offer: the link stayed down)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iewsec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setauth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/>
                <w:bCs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/>
          <w:bCs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Expose the keyboard's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/>
          <w:bCs/>
        </w:rPr>
        <w:t xml:space="preserve">905 lines</w:t>
      </w:r>
      <w:r>
        <w:t xml:space="preserve">) are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/>
          <w:bCs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/>
          <w:iCs/>
        </w:rPr>
        <w:t xml:space="preserve">(The 7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lib/input/keymap_*.h</w:t>
      </w:r>
      <w:r>
        <w:rPr>
          <w:i/>
          <w:iCs/>
        </w:rPr>
        <w:t xml:space="preserve"> </w:t>
      </w:r>
      <w:r>
        <w:rPr>
          <w:i/>
          <w:iCs/>
        </w:rPr>
        <w:t xml:space="preserve">tables are deleted — 905 lines — and not shown here.)</w:t>
      </w:r>
    </w:p>
    <w:bookmarkEnd w:id="20"/>
    <w:bookmarkStart w:id="21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/>
          <w:bCs/>
        </w:rPr>
        <w:t xml:space="preserve">bigger than the top bucket cannot be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/>
          <w:bCs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/>
          <w:bCs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/>
          <w:bCs/>
        </w:rPr>
        <w:t xml:space="preserve">Rebuild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1"/>
    <w:bookmarkStart w:id="22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2"/>
    <w:bookmarkStart w:id="25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/>
          <w:bCs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3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5"/>
    <w:bookmarkStart w:id="26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w:r>
        <w:rPr>
          <w:b/>
          <w:bCs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wtk::Textarea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6"/>
    <w:bookmarkStart w:id="27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7"/>
    <w:bookmarkStart w:id="28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/>
          <w:bCs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28"/>
    <w:bookmarkStart w:id="29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/>
          <w:bCs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/>
          <w:bCs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/>
          <w:bCs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29"/>
    <w:bookmarkStart w:id="30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pStyle w:val="Compact"/>
        <w:numPr>
          <w:ilvl w:val="0"/>
          <w:numId w:val="1004"/>
        </w:numPr>
      </w:pPr>
      <w:r>
        <w:t xml:space="preserve">before raising the clock, it sets the host's</w:t>
      </w:r>
      <w:r>
        <w:t xml:space="preserve"> </w:t>
      </w:r>
      <w:r>
        <w:rPr>
          <w:b/>
          <w:bCs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pStyle w:val="Compact"/>
        <w:numPr>
          <w:ilvl w:val="0"/>
          <w:numId w:val="1004"/>
        </w:numPr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0"/>
    <w:bookmarkStart w:id="31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/>
          <w:bCs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/>
          <w:bCs/>
        </w:rPr>
        <w:t xml:space="preserve">next clusters</w:t>
      </w:r>
      <w:r>
        <w:rPr>
          <w:b/>
          <w:bCs/>
        </w:rPr>
        <w:t xml:space="preserve"> </w:t>
      </w:r>
      <w:r>
        <w:rPr>
          <w:b/>
          <w:bCs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/>
          <w:bCs/>
        </w:rPr>
        <w:t xml:space="preserve">same disk image as upstream's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1"/>
    <w:bookmarkStart w:id="32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/>
          <w:bCs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/>
          <w:bCs/>
        </w:rPr>
        <w:t xml:space="preserve">the kernel must be</w:t>
      </w:r>
      <w:r>
        <w:rPr>
          <w:b/>
          <w:bCs/>
        </w:rPr>
        <w:t xml:space="preserve"> </w:t>
      </w:r>
      <w:r>
        <w:rPr>
          <w:b/>
          <w:bCs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2"/>
    <w:bookmarkStart w:id="33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/>
          <w:bCs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3"/>
    <w:bookmarkStart w:id="34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/>
          <w:iCs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/>
          <w:bCs/>
        </w:rPr>
        <w:t xml:space="preserve">Rebuild everything that includes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/>
          <w:bCs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/>
          <w:bCs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/>
          <w:bCs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4"/>
    <w:bookmarkStart w:id="35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/>
          <w:bCs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5"/>
    <w:bookmarkStart w:id="36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/>
          <w:bCs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/>
          <w:bCs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6"/>
    <w:bookmarkStart w:id="37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3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7"/>
    <w:bookmarkStart w:id="38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38"/>
    <w:bookmarkStart w:id="39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39"/>
    <w:bookmarkStart w:id="40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0"/>
    <w:bookmarkStart w:id="41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1"/>
    <w:bookmarkStart w:id="42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/>
          <w:bCs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2"/>
    <w:bookmarkStart w:id="43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/>
          <w:bCs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pStyle w:val="Compact"/>
        <w:numPr>
          <w:ilvl w:val="0"/>
          <w:numId w:val="1006"/>
        </w:numPr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3"/>
    <w:bookmarkStart w:id="44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/>
          <w:bCs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4"/>
    <w:bookmarkStart w:id="46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45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46"/>
    <w:bookmarkStart w:id="47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47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5" Target="circle-upstream/READM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5" Target="circle-upstream/READM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2026-10-01T21:13:54Z</dcterms:created>
  <dcterms:modified xsi:type="dcterms:W3CDTF">2026-10-01T21:13:54Z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