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skins,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Loading the skins from</w:t>
      </w:r>
      <w:r>
        <w:t xml:space="preserve"> </w:t>
      </w:r>
      <w:r>
        <w:rPr>
          <w:rStyle w:val="VerbatimChar"/>
        </w:rPr>
        <w:t xml:space="preserve">SD:skins/</w:t>
      </w:r>
      <w:r>
        <w:t xml:space="preserve"> </w:t>
      </w:r>
      <w:r>
        <w:t xml:space="preserve">(</w:t>
      </w:r>
      <w:r>
        <w:rPr>
          <w:rStyle w:val="VerbatimChar"/>
        </w:rPr>
        <w:t xml:space="preserve">wings.bmp</w:t>
      </w:r>
      <w:r>
        <w:t xml:space="preserve">, the cursor</w:t>
      </w:r>
      <w:r>
        <w:t xml:space="preserve"> </w:t>
      </w:r>
      <w:r>
        <w:rPr>
          <w:rStyle w:val="VerbatimChar"/>
        </w:rPr>
        <w:t xml:space="preserve">mousecur.bin</w:t>
      </w:r>
      <w:r>
        <w:t xml:space="preserve">,</w:t>
      </w:r>
      <w:r>
        <w:t xml:space="preserve"> </w:t>
      </w:r>
      <w:r>
        <w:rPr>
          <w:rStyle w:val="VerbatimChar"/>
        </w:rPr>
        <w:t xml:space="preserve">theme.txt</w:t>
      </w:r>
      <w:r>
        <w:t xml:space="preserve">).</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NetSurf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69</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still go to FatFs only.</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5"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70</w:t>
            </w:r>
          </w:p>
        </w:tc>
        <w:tc>
          <w:tcPr/>
          <w:p>
            <w:pPr>
              <w:pStyle w:val="Compact"/>
            </w:pPr>
            <w:r>
              <w:t xml:space="preserve">kapi_abi.h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0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2026-09-30T23:06:54Z</dcterms:created>
  <dcterms:modified xsi:type="dcterms:W3CDTF">2026-09-30T23:06:54Z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