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Cs/>
          <w:b/>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Cs/>
          <w:b/>
        </w:rPr>
        <w:t xml:space="preserve">SidePanel</w:t>
      </w:r>
      <w:r>
        <w:t xml:space="preserve"> </w:t>
      </w:r>
      <w:r>
        <w:t xml:space="preserve">(a rail, a drawer, a console column</w:t>
      </w:r>
      <w:r>
        <w:t xml:space="preserve"> </w:t>
      </w:r>
      <w:r>
        <w:t xml:space="preserve">away from the desktop), tools with</w:t>
      </w:r>
      <w:r>
        <w:t xml:space="preserve"> </w:t>
      </w:r>
      <w:r>
        <w:rPr>
          <w:bCs/>
          <w:b/>
        </w:rPr>
        <w:t xml:space="preserve">priorities</w:t>
      </w:r>
      <w:r>
        <w:t xml:space="preserve"> </w:t>
      </w:r>
      <w:r>
        <w:t xml:space="preserve">(pocket: one row and</w:t>
      </w:r>
      <w:r>
        <w:t xml:space="preserve"> </w:t>
      </w:r>
      <w:r>
        <w:rPr>
          <w:bCs/>
          <w:b/>
        </w:rPr>
        <w:t xml:space="preserve">»</w:t>
      </w:r>
      <w:r>
        <w:t xml:space="preserve">),</w:t>
      </w:r>
      <w:r>
        <w:t xml:space="preserve"> </w:t>
      </w:r>
      <w:r>
        <w:rPr>
          <w:bCs/>
          <w:b/>
        </w:rPr>
        <w:t xml:space="preserve">column roles</w:t>
      </w:r>
      <w:r>
        <w:t xml:space="preserve"> </w:t>
      </w:r>
      <w:r>
        <w:t xml:space="preserve">(portrait: cards), a</w:t>
      </w:r>
      <w:r>
        <w:t xml:space="preserve"> </w:t>
      </w:r>
      <w:r>
        <w:rPr>
          <w:bCs/>
          <w:b/>
        </w:rPr>
        <w:t xml:space="preserve">FormDialog</w:t>
      </w:r>
      <w:r>
        <w:t xml:space="preserve"> </w:t>
      </w:r>
      <w:r>
        <w:t xml:space="preserve">(portrait: a sheet), a field's</w:t>
      </w:r>
      <w:r>
        <w:t xml:space="preserve"> </w:t>
      </w:r>
      <w:r>
        <w:rPr>
          <w:bCs/>
          <w:b/>
        </w:rPr>
        <w:t xml:space="preserve">type</w:t>
      </w:r>
      <w:r>
        <w:t xml:space="preserve">, the</w:t>
      </w:r>
      <w:r>
        <w:t xml:space="preserve"> </w:t>
      </w:r>
      <w:r>
        <w:rPr>
          <w:bCs/>
          <w:b/>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programs' windows side by side (0 0: none) -&gt; 1, 0 the work area is too small or upright (PocketUI: P8)</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2026-10-15T15:11:33Z</dcterms:created>
  <dcterms:modified xsi:type="dcterms:W3CDTF">2026-10-15T15:11:33Z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