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cloned</w:t>
      </w:r>
      <w:r>
        <w:t xml:space="preserve"> </w:t>
      </w:r>
      <w:r>
        <w:rPr>
          <w:b/>
          <w:bCs/>
        </w:rPr>
        <w:t xml:space="preserve">next to</w:t>
      </w:r>
      <w:r>
        <w:t xml:space="preserve"> </w:t>
      </w:r>
      <w:r>
        <w:t xml:space="preserve">the kernel tree (in</w:t>
      </w:r>
      <w:r>
        <w:t xml:space="preserve"> </w:t>
      </w:r>
      <w:r>
        <w:rPr>
          <w:rStyle w:val="VerbatimChar"/>
        </w:rPr>
        <w:t xml:space="preserve">Zircon/circle/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t xml:space="preserve">The Circle to modify is</w:t>
      </w:r>
      <w:r>
        <w:t xml:space="preserve"> </w:t>
      </w:r>
      <w:r>
        <w:rPr>
          <w:rStyle w:val="VerbatimChar"/>
          <w:b/>
          <w:bCs/>
        </w:rPr>
        <w:t xml:space="preserve">Zircon/circle</w:t>
      </w:r>
      <w:r>
        <w:t xml:space="preserve"> </w:t>
      </w:r>
      <w:r>
        <w:t xml:space="preserve">(the clone next</w:t>
      </w:r>
      <w:r>
        <w:t xml:space="preserve"> </w:t>
      </w:r>
      <w:r>
        <w:t xml:space="preserve">to the kernel),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</w:rPr>
        <w:t xml:space="preserve">C:\Temp\circle</w:t>
      </w:r>
      <w:r>
        <w:t xml:space="preserve">. If you patch Circle (e.g. a</w:t>
      </w:r>
      <w:r>
        <w:t xml:space="preserve"> </w:t>
      </w:r>
      <w:r>
        <w:t xml:space="preserve">keymap), do it in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 </w:t>
      </w:r>
      <w:r>
        <w:t xml:space="preserve">and rebuild the affected library.</w:t>
      </w:r>
    </w:p>
    <w:bookmarkEnd w:id="20"/>
    <w:bookmarkStart w:id="22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From the repo root (Zircon/), clone Circle next to the kernel: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https://github.com/rsta2/circle.git</w:t>
      </w:r>
      <w:r>
        <w:br/>
      </w:r>
      <w:r>
        <w:br/>
      </w:r>
      <w:r>
        <w:rPr>
          <w:rStyle w:val="CommentTok"/>
        </w:rPr>
        <w:t xml:space="preserve"># Circle was checked out as CRLF on Windows -&gt; renormalize to LF once: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config core.autocrlf false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-rq</w:t>
      </w:r>
      <w:r>
        <w:rPr>
          <w:rStyle w:val="NormalTok"/>
        </w:rPr>
        <w:t xml:space="preserve">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reset </w:t>
      </w:r>
      <w:r>
        <w:rPr>
          <w:rStyle w:val="AttributeTok"/>
        </w:rPr>
        <w:t xml:space="preserve">--hard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kernel: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lib/sched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fat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lib/usb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lib/input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addon/SDCard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addon/fatfs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1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</w:t>
      </w:r>
    </w:p>
    <w:bookmarkEnd w:id="22"/>
    <w:bookmarkStart w:id="24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3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4"/>
    <w:bookmarkStart w:id="26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main.elf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sdcard/bin/&lt;tool&gt;.elf</w:t>
      </w:r>
      <w:r>
        <w:t xml:space="preserve">.</w:t>
      </w:r>
    </w:p>
    <w:p>
      <w:pPr>
        <w:pStyle w:val="FirstParagraph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5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bookmarkEnd w:id="26"/>
    <w:bookmarkStart w:id="3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7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28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</w:t>
      </w:r>
      <w:r>
        <w:t xml:space="preserve"> </w:t>
      </w:r>
      <w:r>
        <w:rPr>
          <w:b/>
          <w:bCs/>
        </w:rPr>
        <w:t xml:space="preserve">no FP/SIMD</w:t>
      </w:r>
      <w:r>
        <w:t xml:space="preserve"> </w:t>
      </w:r>
      <w:r>
        <w:t xml:space="preserve">— the kernel trap frame does not save the</w:t>
      </w:r>
      <w:r>
        <w:t xml:space="preserve"> </w:t>
      </w:r>
      <w:r>
        <w:t xml:space="preserve">floating-point registers. 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End w:id="31"/>
    <w:bookmarkStart w:id="3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Cooperative</w:t>
      </w:r>
      <w:r>
        <w:t xml:space="preserve">: your app</w:t>
      </w:r>
      <w:r>
        <w:t xml:space="preserve"> </w:t>
      </w:r>
      <w:r>
        <w:rPr>
          <w:b/>
          <w:bCs/>
        </w:rPr>
        <w:t xml:space="preserve">must yield</w:t>
      </w:r>
      <w:r>
        <w:t xml:space="preserve"> </w:t>
      </w:r>
      <w:r>
        <w:t xml:space="preserve">regularly (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), otherwise it freezes the whole system.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End w:id="32"/>
    <w:bookmarkStart w:id="3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0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End w:id="33"/>
    <w:bookmarkStart w:id="41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3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08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35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And</w:t>
      </w:r>
      <w:r>
        <w:t xml:space="preserve"> </w:t>
      </w:r>
      <w:hyperlink r:id="rId36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</w:t>
      </w:r>
      <w:r>
        <w:t xml:space="preserve"> </w:t>
      </w:r>
      <w:r>
        <w:t xml:space="preserve">with client coords).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uses it. This is the forward path for widgets: new ones are added here,</w:t>
      </w:r>
      <w:r>
        <w:t xml:space="preserve"> </w:t>
      </w:r>
      <w:r>
        <w:t xml:space="preserve">in userland, 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40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37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09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Include</w:t>
      </w:r>
      <w:r>
        <w:t xml:space="preserve"> </w:t>
      </w:r>
      <w:hyperlink r:id="rId38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09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39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40"/>
    <w:bookmarkEnd w:id="41"/>
    <w:bookmarkStart w:id="4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main.elf       l'ELF de l'app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autostart.txt</w:t>
      </w:r>
      <w:r>
        <w:t xml:space="preserve">/</w:t>
      </w:r>
      <w:r>
        <w:rPr>
          <w:rStyle w:val="VerbatimChar"/>
        </w:rPr>
        <w:t xml:space="preserve">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42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43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46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Screenshots (simulated but faithful)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tools/screenshot/render.py</w:t>
        </w:r>
      </w:hyperlink>
      <w:r>
        <w:t xml:space="preserve"> </w:t>
      </w:r>
      <w:r>
        <w:t xml:space="preserve">loads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skins (</w:t>
      </w:r>
      <w:r>
        <w:rPr>
          <w:rStyle w:val="VerbatimChar"/>
        </w:rPr>
        <w:t xml:space="preserve">SD:skins/wings/button/closebgs.bmp</w:t>
      </w:r>
      <w:r>
        <w:t xml:space="preserve">),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font</w:t>
      </w:r>
      <w:r>
        <w:t xml:space="preserve"> </w:t>
      </w:r>
      <w:r>
        <w:rPr>
          <w:rStyle w:val="VerbatimChar"/>
        </w:rPr>
        <w:t xml:space="preserve">circle/lib/font8x16.cpp</w:t>
      </w:r>
      <w:r>
        <w:t xml:space="preserve"> </w:t>
      </w:r>
      <w:r>
        <w:t xml:space="preserve">and the icons</w:t>
      </w:r>
      <w:r>
        <w:t xml:space="preserve"> </w:t>
      </w:r>
      <w:r>
        <w:rPr>
          <w:rStyle w:val="VerbatimChar"/>
        </w:rPr>
        <w:t xml:space="preserve">SD:apps/&lt;name&gt;.app/icon.bmp</w:t>
      </w:r>
      <w:r>
        <w:t xml:space="preserve">, and reproduces the</w:t>
      </w:r>
      <w:r>
        <w:t xml:space="preserve"> </w:t>
      </w:r>
      <w:r>
        <w:t xml:space="preserve">drawing routine of each app — so the output matches the real OS. Run</w:t>
      </w:r>
      <w:r>
        <w:t xml:space="preserve"> </w:t>
      </w:r>
      <w:r>
        <w:rPr>
          <w:rStyle w:val="VerbatimChar"/>
        </w:rPr>
        <w:t xml:space="preserve">python tools/screenshot/render.py</w:t>
      </w:r>
      <w:r>
        <w:t xml:space="preserve"> </w:t>
      </w:r>
      <w:r>
        <w:t xml:space="preserve">→ writes the PNGs into</w:t>
      </w:r>
      <w:r>
        <w:t xml:space="preserve"> </w:t>
      </w:r>
      <w:r>
        <w:rPr>
          <w:rStyle w:val="VerbatimChar"/>
        </w:rPr>
        <w:t xml:space="preserve">screenshots/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desktop.png</w:t>
      </w:r>
      <w:r>
        <w:t xml:space="preserve"> </w:t>
      </w:r>
      <w:r>
        <w:t xml:space="preserve">=</w:t>
      </w:r>
      <w:r>
        <w:t xml:space="preserve"> </w:t>
      </w:r>
      <w:r>
        <w:t xml:space="preserve">overview, plus one screenshot per app, window only on a transparent background).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write</w:t>
      </w:r>
      <w:r>
        <w:t xml:space="preserve"> </w:t>
      </w:r>
      <w:r>
        <w:rPr>
          <w:rStyle w:val="VerbatimChar"/>
        </w:rPr>
        <w:t xml:space="preserve">app_&lt;name&gt;()</w:t>
      </w:r>
      <w:r>
        <w:t xml:space="preserve"> </w:t>
      </w:r>
      <w:r>
        <w:t xml:space="preserve">that reproduces the</w:t>
      </w:r>
      <w:r>
        <w:t xml:space="preserve"> </w:t>
      </w:r>
      <w:r>
        <w:rPr>
          <w:rStyle w:val="VerbatimChar"/>
        </w:rPr>
        <w:t xml:space="preserve">redraw()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(same colors/coords), add</w:t>
      </w:r>
      <w:r>
        <w:t xml:space="preserve"> </w:t>
      </w:r>
      <w:r>
        <w:rPr>
          <w:rStyle w:val="VerbatimChar"/>
        </w:rPr>
        <w:t xml:space="preserve">("&lt;name&gt;", app_&lt;name&gt;)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list,</w:t>
      </w:r>
      <w:r>
        <w:t xml:space="preserve"> </w:t>
      </w:r>
      <w:r>
        <w:t xml:space="preserve">and re-run.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45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46"/>
    <w:bookmarkEnd w:id="47"/>
    <w:bookmarkStart w:id="4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11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11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48"/>
    <w:bookmarkStart w:id="4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1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49"/>
    <w:bookmarkStart w:id="5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5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51"/>
    <w:bookmarkStart w:id="53" w:name="Xe9c7e4e932ad1908138a3909ff179a810da6d71"/>
    <w:p>
      <w:pPr>
        <w:pStyle w:val="Heading2"/>
      </w:pPr>
      <w:r>
        <w:t xml:space="preserve">13. Known pitfalls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save FP/SIMD.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is mandatory on the app side;</w:t>
      </w:r>
      <w:r>
        <w:t xml:space="preserve"> </w:t>
      </w:r>
      <w:r>
        <w:t xml:space="preserve">use fixed-point. An accidental floating-point use would corrupt the state on a context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5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Cooperative.</w:t>
      </w:r>
      <w:r>
        <w:t xml:space="preserve"> </w:t>
      </w:r>
      <w:r>
        <w:t xml:space="preserve">Any app loop without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freezes the system (no</w:t>
      </w:r>
      <w:r>
        <w:t xml:space="preserve"> </w:t>
      </w:r>
      <w:r>
        <w:t xml:space="preserve">preemption).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1" Target="../kernel/Makefile" TargetMode="External" /><Relationship Type="http://schemas.openxmlformats.org/officeDocument/2006/relationships/hyperlink" Id="rId42" Target="../tools/gen_assets.py" TargetMode="External" /><Relationship Type="http://schemas.openxmlformats.org/officeDocument/2006/relationships/hyperlink" Id="rId43" Target="../tools/preview_icons.py" TargetMode="External" /><Relationship Type="http://schemas.openxmlformats.org/officeDocument/2006/relationships/hyperlink" Id="rId44" Target="../tools/screenshot/render.py" TargetMode="External" /><Relationship Type="http://schemas.openxmlformats.org/officeDocument/2006/relationships/hyperlink" Id="rId29" Target="../user/Makefile" TargetMode="External" /><Relationship Type="http://schemas.openxmlformats.org/officeDocument/2006/relationships/hyperlink" Id="rId34" Target="../user/applib.h" TargetMode="External" /><Relationship Type="http://schemas.openxmlformats.org/officeDocument/2006/relationships/hyperlink" Id="rId30" Target="../user/bin/Makefile" TargetMode="External" /><Relationship Type="http://schemas.openxmlformats.org/officeDocument/2006/relationships/hyperlink" Id="rId39" Target="../user/cppdemo.cpp" TargetMode="External" /><Relationship Type="http://schemas.openxmlformats.org/officeDocument/2006/relationships/hyperlink" Id="rId27" Target="../user/crt0.S" TargetMode="External" /><Relationship Type="http://schemas.openxmlformats.org/officeDocument/2006/relationships/hyperlink" Id="rId35" Target="../user/httpc.h" TargetMode="External" /><Relationship Type="http://schemas.openxmlformats.org/officeDocument/2006/relationships/hyperlink" Id="rId38" Target="../user/onyxpp.hpp" TargetMode="External" /><Relationship Type="http://schemas.openxmlformats.org/officeDocument/2006/relationships/hyperlink" Id="rId36" Target="../user/uikit.h" TargetMode="External" /><Relationship Type="http://schemas.openxmlformats.org/officeDocument/2006/relationships/hyperlink" Id="rId37" Target="../user/umm.h" TargetMode="External" /><Relationship Type="http://schemas.openxmlformats.org/officeDocument/2006/relationships/hyperlink" Id="rId28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3" Target="02-KERNEL-INTERNALS.md#1-scope-ours-vs-circle" TargetMode="External" /><Relationship Type="http://schemas.openxmlformats.org/officeDocument/2006/relationships/hyperlink" Id="rId50" Target="02-KERNEL-INTERNALS.md#11-post-mortem-debug-console" TargetMode="External" /><Relationship Type="http://schemas.openxmlformats.org/officeDocument/2006/relationships/hyperlink" Id="rId52" Target="02-KERNEL-INTERNALS.md#4-memory-management-caddressspace" TargetMode="External" /><Relationship Type="http://schemas.openxmlformats.org/officeDocument/2006/relationships/hyperlink" Id="rId25" Target="04-USER-GUIDE.md" TargetMode="External" /><Relationship Type="http://schemas.openxmlformats.org/officeDocument/2006/relationships/hyperlink" Id="rId45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kernel/Makefile" TargetMode="External" /><Relationship Type="http://schemas.openxmlformats.org/officeDocument/2006/relationships/hyperlink" Id="rId42" Target="../tools/gen_assets.py" TargetMode="External" /><Relationship Type="http://schemas.openxmlformats.org/officeDocument/2006/relationships/hyperlink" Id="rId43" Target="../tools/preview_icons.py" TargetMode="External" /><Relationship Type="http://schemas.openxmlformats.org/officeDocument/2006/relationships/hyperlink" Id="rId44" Target="../tools/screenshot/render.py" TargetMode="External" /><Relationship Type="http://schemas.openxmlformats.org/officeDocument/2006/relationships/hyperlink" Id="rId29" Target="../user/Makefile" TargetMode="External" /><Relationship Type="http://schemas.openxmlformats.org/officeDocument/2006/relationships/hyperlink" Id="rId34" Target="../user/applib.h" TargetMode="External" /><Relationship Type="http://schemas.openxmlformats.org/officeDocument/2006/relationships/hyperlink" Id="rId30" Target="../user/bin/Makefile" TargetMode="External" /><Relationship Type="http://schemas.openxmlformats.org/officeDocument/2006/relationships/hyperlink" Id="rId39" Target="../user/cppdemo.cpp" TargetMode="External" /><Relationship Type="http://schemas.openxmlformats.org/officeDocument/2006/relationships/hyperlink" Id="rId27" Target="../user/crt0.S" TargetMode="External" /><Relationship Type="http://schemas.openxmlformats.org/officeDocument/2006/relationships/hyperlink" Id="rId35" Target="../user/httpc.h" TargetMode="External" /><Relationship Type="http://schemas.openxmlformats.org/officeDocument/2006/relationships/hyperlink" Id="rId38" Target="../user/onyxpp.hpp" TargetMode="External" /><Relationship Type="http://schemas.openxmlformats.org/officeDocument/2006/relationships/hyperlink" Id="rId36" Target="../user/uikit.h" TargetMode="External" /><Relationship Type="http://schemas.openxmlformats.org/officeDocument/2006/relationships/hyperlink" Id="rId37" Target="../user/umm.h" TargetMode="External" /><Relationship Type="http://schemas.openxmlformats.org/officeDocument/2006/relationships/hyperlink" Id="rId28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3" Target="02-KERNEL-INTERNALS.md#1-scope-ours-vs-circle" TargetMode="External" /><Relationship Type="http://schemas.openxmlformats.org/officeDocument/2006/relationships/hyperlink" Id="rId50" Target="02-KERNEL-INTERNALS.md#11-post-mortem-debug-console" TargetMode="External" /><Relationship Type="http://schemas.openxmlformats.org/officeDocument/2006/relationships/hyperlink" Id="rId52" Target="02-KERNEL-INTERNALS.md#4-memory-management-caddressspace" TargetMode="External" /><Relationship Type="http://schemas.openxmlformats.org/officeDocument/2006/relationships/hyperlink" Id="rId25" Target="04-USER-GUIDE.md" TargetMode="External" /><Relationship Type="http://schemas.openxmlformats.org/officeDocument/2006/relationships/hyperlink" Id="rId45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2026-06-24T10:06:10Z</dcterms:created>
  <dcterms:modified xsi:type="dcterms:W3CDTF">2026-06-24T10:06:10Z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