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cloned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the kernel tree (in</w:t>
      </w:r>
      <w:r>
        <w:t xml:space="preserve"> </w:t>
      </w:r>
      <w:r>
        <w:rPr>
          <w:rStyle w:val="VerbatimChar"/>
        </w:rPr>
        <w:t xml:space="preserve">Zircon/circle/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t xml:space="preserve">The Circle to modify is</w:t>
      </w:r>
      <w:r>
        <w:t xml:space="preserve"> </w:t>
      </w:r>
      <w:r>
        <w:rPr>
          <w:rStyle w:val="VerbatimChar"/>
          <w:b/>
          <w:bCs/>
        </w:rPr>
        <w:t xml:space="preserve">Zircon/circle</w:t>
      </w:r>
      <w:r>
        <w:t xml:space="preserve"> </w:t>
      </w:r>
      <w:r>
        <w:t xml:space="preserve">(the clone next</w:t>
      </w:r>
      <w:r>
        <w:t xml:space="preserve"> </w:t>
      </w:r>
      <w:r>
        <w:t xml:space="preserve">to the kernel),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C:\Temp\circle</w:t>
      </w:r>
      <w:r>
        <w:t xml:space="preserve">. If you patch Circle (e.g. a</w:t>
      </w:r>
      <w:r>
        <w:t xml:space="preserve"> </w:t>
      </w:r>
      <w:r>
        <w:t xml:space="preserve">keymap), do it in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 </w:t>
      </w:r>
      <w:r>
        <w:t xml:space="preserve">and rebuild the affected library.</w:t>
      </w:r>
    </w:p>
    <w:bookmarkEnd w:id="20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From the repo root (Zircon/), clone Circle next to the kernel: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https://github.com/rsta2/circle.git</w:t>
      </w:r>
      <w:r>
        <w:br/>
      </w:r>
      <w:r>
        <w:br/>
      </w:r>
      <w:r>
        <w:rPr>
          <w:rStyle w:val="CommentTok"/>
        </w:rPr>
        <w:t xml:space="preserve"># Circle was checked out as CRLF on Windows -&gt; renormalize to LF once: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config core.autocrlf false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-rq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reset </w:t>
      </w:r>
      <w:r>
        <w:rPr>
          <w:rStyle w:val="AttributeTok"/>
        </w:rPr>
        <w:t xml:space="preserve">--hard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1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2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7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loads one and sends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 — no</w:t>
      </w:r>
      <w:r>
        <w:t xml:space="preserve"> </w:t>
      </w:r>
      <w:r>
        <w:t xml:space="preserve">kernel rebuild to add a layout). Regenerate the stock set from Circle's tables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 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7"/>
    <w:bookmarkStart w:id="3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8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</w:t>
      </w:r>
      <w:r>
        <w:t xml:space="preserve"> </w:t>
      </w:r>
      <w:r>
        <w:rPr>
          <w:b/>
          <w:bCs/>
        </w:rPr>
        <w:t xml:space="preserve">no FP/SIMD</w:t>
      </w:r>
      <w:r>
        <w:t xml:space="preserve"> </w:t>
      </w:r>
      <w:r>
        <w:t xml:space="preserve">— the kernel trap frame does not save the</w:t>
      </w:r>
      <w:r>
        <w:t xml:space="preserve"> </w:t>
      </w:r>
      <w:r>
        <w:t xml:space="preserve">floating-point registers. 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End w:id="32"/>
    <w:bookmarkStart w:id="33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3"/>
    <w:bookmarkStart w:id="34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4"/>
    <w:bookmarkStart w:id="4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35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8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36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4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3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09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Include</w:t>
      </w:r>
      <w:r>
        <w:t xml:space="preserve"> </w:t>
      </w:r>
      <w:hyperlink r:id="rId3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09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4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41"/>
    <w:bookmarkEnd w:id="42"/>
    <w:bookmarkStart w:id="4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autostart.txt</w:t>
      </w:r>
      <w:r>
        <w:t xml:space="preserve">/</w:t>
      </w:r>
      <w:r>
        <w:rPr>
          <w:rStyle w:val="VerbatimChar"/>
        </w:rPr>
        <w:t xml:space="preserve">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Games, Graphics, Productivity, Internet, System, Demos, Shell</w:t>
      </w:r>
    </w:p>
    <w:p>
      <w:pPr>
        <w:pStyle w:val="FirstParagraph"/>
      </w:pPr>
      <w:r>
        <w:t xml:space="preserve">The current app-drawer (</w:t>
      </w:r>
      <w:r>
        <w:rPr>
          <w:rStyle w:val="VerbatimChar"/>
        </w:rPr>
        <w:t xml:space="preserve">applist</w:t>
      </w:r>
      <w:r>
        <w:t xml:space="preserve">) still labels icons by folder name;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is the</w:t>
      </w:r>
      <w:r>
        <w:t xml:space="preserve"> </w:t>
      </w:r>
      <w:r>
        <w:t xml:space="preserve">groundwork for a</w:t>
      </w:r>
      <w:r>
        <w:t xml:space="preserve"> </w:t>
      </w:r>
      <w:r>
        <w:rPr>
          <w:b/>
          <w:bCs/>
        </w:rPr>
        <w:t xml:space="preserve">category-grouping launcher</w:t>
      </w:r>
      <w:r>
        <w:t xml:space="preserve"> </w:t>
      </w:r>
      <w:r>
        <w:t xml:space="preserve">(groups icons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shows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 The two shell components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/</w:t>
      </w:r>
      <w:r>
        <w:rPr>
          <w:rStyle w:val="VerbatimChar"/>
        </w:rPr>
        <w:t xml:space="preserve">applist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 </w:t>
      </w:r>
      <w:r>
        <w:t xml:space="preserve">so a</w:t>
      </w:r>
      <w:r>
        <w:t xml:space="preserve"> </w:t>
      </w:r>
      <w:r>
        <w:t xml:space="preserve">launcher can exclude them.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4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4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47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47"/>
    <w:bookmarkEnd w:id="48"/>
    <w:bookmarkStart w:id="4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1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49"/>
    <w:bookmarkStart w:id="5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50"/>
    <w:bookmarkStart w:id="5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5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52"/>
    <w:bookmarkStart w:id="54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save FP/SIMD.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is mandatory on the app side;</w:t>
      </w:r>
      <w:r>
        <w:t xml:space="preserve"> </w:t>
      </w:r>
      <w:r>
        <w:t xml:space="preserve">use fixed-point. An accidental floating-point use would corrupt the state on a context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5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5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1" Target="../kernel/Makefile" TargetMode="External" /><Relationship Type="http://schemas.openxmlformats.org/officeDocument/2006/relationships/hyperlink" Id="rId43" Target="../tools/gen_assets.py" TargetMode="External" /><Relationship Type="http://schemas.openxmlformats.org/officeDocument/2006/relationships/hyperlink" Id="rId44" Target="../tools/preview_icons.py" TargetMode="External" /><Relationship Type="http://schemas.openxmlformats.org/officeDocument/2006/relationships/hyperlink" Id="rId45" Target="../tools/screenshot/render.py" TargetMode="External" /><Relationship Type="http://schemas.openxmlformats.org/officeDocument/2006/relationships/hyperlink" Id="rId30" Target="../user/Makefile" TargetMode="External" /><Relationship Type="http://schemas.openxmlformats.org/officeDocument/2006/relationships/hyperlink" Id="rId35" Target="../user/applib.h" TargetMode="External" /><Relationship Type="http://schemas.openxmlformats.org/officeDocument/2006/relationships/hyperlink" Id="rId31" Target="../user/bin/Makefile" TargetMode="External" /><Relationship Type="http://schemas.openxmlformats.org/officeDocument/2006/relationships/hyperlink" Id="rId40" Target="../user/cppdemo.cpp" TargetMode="External" /><Relationship Type="http://schemas.openxmlformats.org/officeDocument/2006/relationships/hyperlink" Id="rId28" Target="../user/crt0.S" TargetMode="External" /><Relationship Type="http://schemas.openxmlformats.org/officeDocument/2006/relationships/hyperlink" Id="rId36" Target="../user/httpc.h" TargetMode="External" /><Relationship Type="http://schemas.openxmlformats.org/officeDocument/2006/relationships/hyperlink" Id="rId39" Target="../user/onyxpp.hpp" TargetMode="External" /><Relationship Type="http://schemas.openxmlformats.org/officeDocument/2006/relationships/hyperlink" Id="rId37" Target="../user/uikit.h" TargetMode="External" /><Relationship Type="http://schemas.openxmlformats.org/officeDocument/2006/relationships/hyperlink" Id="rId38" Target="../user/umm.h" TargetMode="External" /><Relationship Type="http://schemas.openxmlformats.org/officeDocument/2006/relationships/hyperlink" Id="rId29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51" Target="02-KERNEL-INTERNALS.md#11-post-mortem-debug-console" TargetMode="External" /><Relationship Type="http://schemas.openxmlformats.org/officeDocument/2006/relationships/hyperlink" Id="rId5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2" Target="05-CIRCLE-CHANGES.md" TargetMode="External" /><Relationship Type="http://schemas.openxmlformats.org/officeDocument/2006/relationships/hyperlink" Id="rId4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kernel/Makefile" TargetMode="External" /><Relationship Type="http://schemas.openxmlformats.org/officeDocument/2006/relationships/hyperlink" Id="rId43" Target="../tools/gen_assets.py" TargetMode="External" /><Relationship Type="http://schemas.openxmlformats.org/officeDocument/2006/relationships/hyperlink" Id="rId44" Target="../tools/preview_icons.py" TargetMode="External" /><Relationship Type="http://schemas.openxmlformats.org/officeDocument/2006/relationships/hyperlink" Id="rId45" Target="../tools/screenshot/render.py" TargetMode="External" /><Relationship Type="http://schemas.openxmlformats.org/officeDocument/2006/relationships/hyperlink" Id="rId30" Target="../user/Makefile" TargetMode="External" /><Relationship Type="http://schemas.openxmlformats.org/officeDocument/2006/relationships/hyperlink" Id="rId35" Target="../user/applib.h" TargetMode="External" /><Relationship Type="http://schemas.openxmlformats.org/officeDocument/2006/relationships/hyperlink" Id="rId31" Target="../user/bin/Makefile" TargetMode="External" /><Relationship Type="http://schemas.openxmlformats.org/officeDocument/2006/relationships/hyperlink" Id="rId40" Target="../user/cppdemo.cpp" TargetMode="External" /><Relationship Type="http://schemas.openxmlformats.org/officeDocument/2006/relationships/hyperlink" Id="rId28" Target="../user/crt0.S" TargetMode="External" /><Relationship Type="http://schemas.openxmlformats.org/officeDocument/2006/relationships/hyperlink" Id="rId36" Target="../user/httpc.h" TargetMode="External" /><Relationship Type="http://schemas.openxmlformats.org/officeDocument/2006/relationships/hyperlink" Id="rId39" Target="../user/onyxpp.hpp" TargetMode="External" /><Relationship Type="http://schemas.openxmlformats.org/officeDocument/2006/relationships/hyperlink" Id="rId37" Target="../user/uikit.h" TargetMode="External" /><Relationship Type="http://schemas.openxmlformats.org/officeDocument/2006/relationships/hyperlink" Id="rId38" Target="../user/umm.h" TargetMode="External" /><Relationship Type="http://schemas.openxmlformats.org/officeDocument/2006/relationships/hyperlink" Id="rId29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51" Target="02-KERNEL-INTERNALS.md#11-post-mortem-debug-console" TargetMode="External" /><Relationship Type="http://schemas.openxmlformats.org/officeDocument/2006/relationships/hyperlink" Id="rId5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2" Target="05-CIRCLE-CHANGES.md" TargetMode="External" /><Relationship Type="http://schemas.openxmlformats.org/officeDocument/2006/relationships/hyperlink" Id="rId4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2026-06-24T12:48:20Z</dcterms:created>
  <dcterms:modified xsi:type="dcterms:W3CDTF">2026-06-24T12:48:20Z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