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each glyph drawn at its pen 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 the grid properties; logical properties and</w:t>
      </w:r>
      <w:r>
        <w:t xml:space="preserve"> </w:t>
      </w:r>
      <w:r>
        <w:t xml:space="preserve">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.</w:t>
      </w:r>
    </w:p>
    <w:bookmarkEnd w:id="21"/>
    <w:bookmarkStart w:id="22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Flexbox</w:t>
      </w:r>
      <w:r>
        <w:t xml:space="preserve">: inline children blockified; the automatic minimum size; item contributions</w:t>
      </w:r>
      <w:r>
        <w:t xml:space="preserve"> </w:t>
      </w:r>
      <w:r>
        <w:t xml:space="preserve">as Flexbox 9.9.1 (the larger of content and definite width, clamped by the flex base);</w:t>
      </w:r>
      <w:r>
        <w:t xml:space="preserve"> </w:t>
      </w:r>
      <w:r>
        <w:rPr>
          <w:rStyle w:val="VerbatimChar"/>
        </w:rPr>
        <w:t xml:space="preserve">gap</w:t>
      </w:r>
      <w:r>
        <w:t xml:space="preserve">;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/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with auto height.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layout_grid.c</w:t>
      </w:r>
      <w:r>
        <w:t xml:space="preserve">, 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</w:t>
      </w:r>
      <w:r>
        <w:t xml:space="preserve"> </w:t>
      </w:r>
      <w:r>
        <w:t xml:space="preserve">placement, 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/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</w:t>
      </w:r>
      <w:r>
        <w:t xml:space="preserve"> </w:t>
      </w:r>
      <w:r>
        <w:t xml:space="preserve">baseline), 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</w:t>
      </w:r>
      <w:r>
        <w:t xml:space="preserve"> </w:t>
      </w:r>
      <w:r>
        <w:t xml:space="preserve">text-bottom, top, bottom, lengths) — NetSurf put each box at the top of the line and a</w:t>
      </w:r>
      <w:r>
        <w:t xml:space="preserve"> </w:t>
      </w:r>
      <w:r>
        <w:t xml:space="preserve">text's baseline 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</w:t>
      </w:r>
      <w:r>
        <w:t xml:space="preserve"> </w:t>
      </w:r>
      <w:r>
        <w:t xml:space="preserve">1.3 em); a run of lines keeps its fractions of a pixel.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hit-testing).</w:t>
      </w:r>
    </w:p>
    <w:p>
      <w:pPr>
        <w:pStyle w:val="Compact"/>
        <w:numPr>
          <w:ilvl w:val="0"/>
          <w:numId w:val="1004"/>
        </w:numPr>
      </w:pPr>
      <w:r>
        <w:t xml:space="preserve">The space after an inline-block, inline-flex, image or control is kept.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box.</w:t>
      </w:r>
    </w:p>
    <w:bookmarkEnd w:id="22"/>
    <w:bookmarkStart w:id="23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5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bookmarkEnd w:id="23"/>
    <w:bookmarkStart w:id="24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fail (as offline) for now.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06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24"/>
    <w:bookmarkStart w:id="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07"/>
        </w:numPr>
      </w:pPr>
      <w:r>
        <w:t xml:space="preserve">JavaScript: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(no request is made),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is not kept,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, no hover events (</w:t>
      </w:r>
      <w:r>
        <w:rPr>
          <w:rStyle w:val="VerbatimChar"/>
        </w:rPr>
        <w:t xml:space="preserve">mouseover</w:t>
      </w:r>
      <w:r>
        <w:t xml:space="preserve">...); a form control outside a form is made again</w:t>
      </w:r>
      <w:r>
        <w:t xml:space="preserve"> </w:t>
      </w:r>
      <w:r>
        <w:t xml:space="preserve">at each layout the scripts cause (its old one leaks).</w:t>
      </w:r>
    </w:p>
    <w:p>
      <w:pPr>
        <w:pStyle w:val="Compact"/>
        <w:numPr>
          <w:ilvl w:val="0"/>
          <w:numId w:val="1007"/>
        </w:numPr>
      </w:pPr>
      <w:r>
        <w:t xml:space="preserve">SVG (inline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.svg</w:t>
      </w:r>
      <w:r>
        <w:t xml:space="preserve"> </w:t>
      </w:r>
      <w:r>
        <w:t xml:space="preserve">images),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filters, animations and transitions.</w:t>
      </w:r>
    </w:p>
    <w:p>
      <w:pPr>
        <w:pStyle w:val="Compact"/>
        <w:numPr>
          <w:ilvl w:val="0"/>
          <w:numId w:val="1007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2026-09-29T19:28:29Z</dcterms:created>
  <dcterms:modified xsi:type="dcterms:W3CDTF">2026-09-29T19:28:29Z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