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3A674" w14:textId="77777777" w:rsidR="00302DA9" w:rsidRPr="00302DA9" w:rsidRDefault="00302DA9" w:rsidP="008629C2">
      <w:pPr>
        <w:ind w:right="-360"/>
        <w:jc w:val="center"/>
        <w:rPr>
          <w:lang w:val="es-ES"/>
        </w:rPr>
      </w:pPr>
      <w:r w:rsidRPr="00302DA9">
        <w:rPr>
          <w:lang w:val="es-ES"/>
        </w:rPr>
        <w:t>Universidad de Puerto Rico</w:t>
      </w:r>
    </w:p>
    <w:p w14:paraId="3BD5730D" w14:textId="77777777" w:rsidR="00302DA9" w:rsidRPr="00302DA9" w:rsidRDefault="00302DA9" w:rsidP="008629C2">
      <w:pPr>
        <w:ind w:right="-360"/>
        <w:jc w:val="center"/>
        <w:rPr>
          <w:lang w:val="es-ES"/>
        </w:rPr>
      </w:pPr>
      <w:r w:rsidRPr="00302DA9">
        <w:rPr>
          <w:lang w:val="es-ES"/>
        </w:rPr>
        <w:t>Recinto de Río Piedras</w:t>
      </w:r>
    </w:p>
    <w:p w14:paraId="06AB9B6F" w14:textId="77777777" w:rsidR="00302DA9" w:rsidRPr="00302DA9" w:rsidRDefault="00302DA9" w:rsidP="008629C2">
      <w:pPr>
        <w:ind w:right="-360"/>
        <w:jc w:val="center"/>
        <w:rPr>
          <w:lang w:val="es-ES"/>
        </w:rPr>
      </w:pPr>
      <w:r w:rsidRPr="00302DA9">
        <w:rPr>
          <w:lang w:val="es-ES"/>
        </w:rPr>
        <w:t>Facultad de Ciencias Naturales</w:t>
      </w:r>
    </w:p>
    <w:p w14:paraId="00769F69" w14:textId="77777777" w:rsidR="00302DA9" w:rsidRPr="00302DA9" w:rsidRDefault="00302DA9" w:rsidP="008629C2">
      <w:pPr>
        <w:ind w:right="-360"/>
        <w:jc w:val="center"/>
        <w:rPr>
          <w:lang w:val="es-ES"/>
        </w:rPr>
      </w:pPr>
      <w:r w:rsidRPr="00302DA9">
        <w:rPr>
          <w:lang w:val="es-ES"/>
        </w:rPr>
        <w:t>Departamento de Ciencia de Cómputos</w:t>
      </w:r>
    </w:p>
    <w:p w14:paraId="61CE2774" w14:textId="77777777" w:rsidR="00302DA9" w:rsidRPr="00302DA9" w:rsidRDefault="00302DA9" w:rsidP="008629C2">
      <w:pPr>
        <w:ind w:right="-360"/>
        <w:rPr>
          <w:b/>
          <w:lang w:val="es-ES"/>
        </w:rPr>
      </w:pPr>
    </w:p>
    <w:p w14:paraId="3CCC82B4" w14:textId="77777777" w:rsidR="005869D1" w:rsidRPr="00302DA9" w:rsidRDefault="005869D1" w:rsidP="005869D1">
      <w:pPr>
        <w:ind w:right="-360"/>
        <w:rPr>
          <w:b/>
          <w:lang w:val="es-ES"/>
        </w:rPr>
      </w:pPr>
      <w:r w:rsidRPr="00302DA9">
        <w:rPr>
          <w:b/>
          <w:lang w:val="es-ES"/>
        </w:rPr>
        <w:t>Documento para la Adquisición de Requisitos</w:t>
      </w:r>
      <w:r w:rsidRPr="00302DA9">
        <w:rPr>
          <w:rStyle w:val="FootnoteReference"/>
          <w:b/>
          <w:lang w:val="es-ES"/>
        </w:rPr>
        <w:footnoteReference w:id="1"/>
      </w:r>
    </w:p>
    <w:p w14:paraId="0CBF1879" w14:textId="77777777" w:rsidR="00302DA9" w:rsidRDefault="00302DA9" w:rsidP="008629C2">
      <w:pPr>
        <w:ind w:right="-360"/>
        <w:rPr>
          <w:b/>
          <w:lang w:val="es-ES"/>
        </w:rPr>
      </w:pPr>
    </w:p>
    <w:p w14:paraId="1A1A8EB6" w14:textId="14BABFA5" w:rsidR="008D0913" w:rsidRPr="008D0913" w:rsidRDefault="008D0913" w:rsidP="008629C2">
      <w:pPr>
        <w:ind w:right="-360"/>
        <w:rPr>
          <w:lang w:val="es-ES"/>
        </w:rPr>
      </w:pPr>
      <w:r w:rsidRPr="008D0913">
        <w:rPr>
          <w:lang w:val="es-ES"/>
        </w:rPr>
        <w:t>Aplicación:</w:t>
      </w:r>
      <w:r w:rsidR="00543E07">
        <w:rPr>
          <w:lang w:val="es-ES"/>
        </w:rPr>
        <w:t xml:space="preserve"> Base de datos para Professional </w:t>
      </w:r>
      <w:proofErr w:type="spellStart"/>
      <w:r w:rsidR="00543E07">
        <w:rPr>
          <w:lang w:val="es-ES"/>
        </w:rPr>
        <w:t>Skylights</w:t>
      </w:r>
      <w:proofErr w:type="spellEnd"/>
      <w:r w:rsidR="00543E07">
        <w:rPr>
          <w:lang w:val="es-ES"/>
        </w:rPr>
        <w:t>, una empresa pequeña.</w:t>
      </w:r>
    </w:p>
    <w:p w14:paraId="07E18ACD" w14:textId="77777777" w:rsidR="008D0913" w:rsidRDefault="008D0913" w:rsidP="008629C2">
      <w:pPr>
        <w:ind w:right="-360"/>
        <w:rPr>
          <w:b/>
          <w:lang w:val="es-ES"/>
        </w:rPr>
      </w:pPr>
    </w:p>
    <w:p w14:paraId="7296942A" w14:textId="43757072" w:rsidR="008D0913" w:rsidRPr="005869D1" w:rsidRDefault="008D0913" w:rsidP="008629C2">
      <w:pPr>
        <w:ind w:right="-360"/>
        <w:rPr>
          <w:lang w:val="es-ES"/>
        </w:rPr>
      </w:pPr>
      <w:r>
        <w:rPr>
          <w:lang w:val="es-ES"/>
        </w:rPr>
        <w:t>Miembros:</w:t>
      </w:r>
      <w:r w:rsidR="00287B66">
        <w:rPr>
          <w:lang w:val="es-ES"/>
        </w:rPr>
        <w:t xml:space="preserve"> Stephanie M. Ramos Camacho</w:t>
      </w:r>
    </w:p>
    <w:p w14:paraId="15BF0A38" w14:textId="77777777" w:rsidR="00360AC4" w:rsidRPr="00302DA9" w:rsidRDefault="00360AC4" w:rsidP="008629C2">
      <w:pPr>
        <w:ind w:right="-360"/>
        <w:rPr>
          <w:b/>
          <w:lang w:val="es-ES"/>
        </w:rPr>
      </w:pPr>
    </w:p>
    <w:p w14:paraId="5CF7BCAA" w14:textId="591FD359" w:rsidR="00360AC4" w:rsidRDefault="00360AC4" w:rsidP="008629C2">
      <w:pPr>
        <w:pStyle w:val="ListParagraph"/>
        <w:numPr>
          <w:ilvl w:val="0"/>
          <w:numId w:val="1"/>
        </w:numPr>
        <w:ind w:right="-360"/>
        <w:rPr>
          <w:b/>
          <w:lang w:val="es-ES"/>
        </w:rPr>
      </w:pPr>
      <w:r w:rsidRPr="00302DA9">
        <w:rPr>
          <w:b/>
          <w:lang w:val="es-ES"/>
        </w:rPr>
        <w:t>I</w:t>
      </w:r>
      <w:r w:rsidR="00ED20D7" w:rsidRPr="00302DA9">
        <w:rPr>
          <w:b/>
          <w:lang w:val="es-ES"/>
        </w:rPr>
        <w:t>ntroducción</w:t>
      </w:r>
    </w:p>
    <w:p w14:paraId="34FBE542" w14:textId="7E343D87" w:rsidR="00307B5E" w:rsidRDefault="00307B5E" w:rsidP="00307B5E">
      <w:pPr>
        <w:pStyle w:val="ListParagraph"/>
        <w:numPr>
          <w:ilvl w:val="1"/>
          <w:numId w:val="1"/>
        </w:numPr>
        <w:ind w:right="-360"/>
        <w:rPr>
          <w:b/>
          <w:lang w:val="es-ES"/>
        </w:rPr>
      </w:pPr>
      <w:r>
        <w:rPr>
          <w:b/>
          <w:lang w:val="es-ES"/>
        </w:rPr>
        <w:t>Resumen entrevista</w:t>
      </w:r>
    </w:p>
    <w:p w14:paraId="352970E9" w14:textId="57AD693D" w:rsidR="00307B5E" w:rsidRPr="00302DA9" w:rsidRDefault="00307B5E" w:rsidP="00307B5E">
      <w:pPr>
        <w:pStyle w:val="ListParagraph"/>
        <w:numPr>
          <w:ilvl w:val="2"/>
          <w:numId w:val="1"/>
        </w:numPr>
        <w:ind w:right="-360"/>
        <w:rPr>
          <w:b/>
          <w:lang w:val="es-ES"/>
        </w:rPr>
      </w:pPr>
      <w:r>
        <w:rPr>
          <w:bCs/>
          <w:lang w:val="es-ES"/>
        </w:rPr>
        <w:t>Hablé con la dueña de la compañía</w:t>
      </w:r>
      <w:r w:rsidR="0021505C">
        <w:rPr>
          <w:bCs/>
          <w:lang w:val="es-ES"/>
        </w:rPr>
        <w:t xml:space="preserve"> Professional </w:t>
      </w:r>
      <w:proofErr w:type="spellStart"/>
      <w:r w:rsidR="0021505C">
        <w:rPr>
          <w:bCs/>
          <w:lang w:val="es-ES"/>
        </w:rPr>
        <w:t>Skylights</w:t>
      </w:r>
      <w:proofErr w:type="spellEnd"/>
      <w:r>
        <w:rPr>
          <w:bCs/>
          <w:lang w:val="es-ES"/>
        </w:rPr>
        <w:t>, la Sra. Olga I. Camacho Santiago</w:t>
      </w:r>
      <w:r w:rsidR="0021505C">
        <w:rPr>
          <w:bCs/>
          <w:lang w:val="es-ES"/>
        </w:rPr>
        <w:t>, y su mayor preocupación es que quiere tener un inventario de materiales para poder comprar materiales a tiempo de ser necesario y poder realizar los sistemas sin contratiempo. Otra cosa que le inquieta es que quiere saber qué suplidores son actuales con la compañía para que así no tenga muchos suplidores para el mismo material. Por otro lado</w:t>
      </w:r>
      <w:r w:rsidR="00C84612">
        <w:rPr>
          <w:bCs/>
          <w:lang w:val="es-ES"/>
        </w:rPr>
        <w:t>,</w:t>
      </w:r>
      <w:r w:rsidR="0021505C">
        <w:rPr>
          <w:bCs/>
          <w:lang w:val="es-ES"/>
        </w:rPr>
        <w:t xml:space="preserve"> quería tener la información guardada de sus empleados/clientes, ya que estos empleados son subcontratados y no son fijos.</w:t>
      </w:r>
    </w:p>
    <w:p w14:paraId="270DBA0C" w14:textId="0B67A4E0" w:rsidR="009A0E82" w:rsidRDefault="009A0E82" w:rsidP="008629C2">
      <w:pPr>
        <w:pStyle w:val="ListParagraph"/>
        <w:numPr>
          <w:ilvl w:val="1"/>
          <w:numId w:val="1"/>
        </w:numPr>
        <w:ind w:right="-360"/>
        <w:rPr>
          <w:b/>
          <w:lang w:val="es-ES"/>
        </w:rPr>
      </w:pPr>
      <w:r w:rsidRPr="00302DA9">
        <w:rPr>
          <w:b/>
          <w:lang w:val="es-ES"/>
        </w:rPr>
        <w:t>Descripción general</w:t>
      </w:r>
    </w:p>
    <w:p w14:paraId="222CE896" w14:textId="2838F0CC" w:rsidR="00287B66" w:rsidRDefault="00307B5E" w:rsidP="00287B66">
      <w:pPr>
        <w:pStyle w:val="ListParagraph"/>
        <w:numPr>
          <w:ilvl w:val="2"/>
          <w:numId w:val="1"/>
        </w:numPr>
        <w:ind w:right="-360"/>
        <w:rPr>
          <w:b/>
          <w:lang w:val="es-ES"/>
        </w:rPr>
      </w:pPr>
      <w:r>
        <w:rPr>
          <w:bCs/>
          <w:lang w:val="es-ES"/>
        </w:rPr>
        <w:t>F</w:t>
      </w:r>
      <w:r w:rsidR="008979F5">
        <w:rPr>
          <w:bCs/>
          <w:lang w:val="es-ES"/>
        </w:rPr>
        <w:t>acilit</w:t>
      </w:r>
      <w:r>
        <w:rPr>
          <w:bCs/>
          <w:lang w:val="es-ES"/>
        </w:rPr>
        <w:t>ar</w:t>
      </w:r>
      <w:r w:rsidR="008979F5">
        <w:rPr>
          <w:bCs/>
          <w:lang w:val="es-ES"/>
        </w:rPr>
        <w:t xml:space="preserve"> b</w:t>
      </w:r>
      <w:r>
        <w:rPr>
          <w:bCs/>
          <w:lang w:val="es-ES"/>
        </w:rPr>
        <w:t>úsqueda de inventario, suplidores y/o empelados</w:t>
      </w:r>
      <w:r w:rsidR="008979F5">
        <w:rPr>
          <w:bCs/>
          <w:lang w:val="es-ES"/>
        </w:rPr>
        <w:t>.</w:t>
      </w:r>
    </w:p>
    <w:p w14:paraId="54A7349A" w14:textId="3EB67049" w:rsidR="006F1EBE" w:rsidRDefault="006F1EBE" w:rsidP="008629C2">
      <w:pPr>
        <w:pStyle w:val="ListParagraph"/>
        <w:numPr>
          <w:ilvl w:val="1"/>
          <w:numId w:val="1"/>
        </w:numPr>
        <w:ind w:right="-360"/>
        <w:rPr>
          <w:b/>
          <w:lang w:val="es-ES"/>
        </w:rPr>
      </w:pPr>
      <w:r w:rsidRPr="00302DA9">
        <w:rPr>
          <w:b/>
          <w:lang w:val="es-ES"/>
        </w:rPr>
        <w:t>Propósito del sistema</w:t>
      </w:r>
    </w:p>
    <w:p w14:paraId="77FE6AD8" w14:textId="070D3899" w:rsidR="008979F5" w:rsidRPr="00302DA9" w:rsidRDefault="00307B5E" w:rsidP="008979F5">
      <w:pPr>
        <w:pStyle w:val="ListParagraph"/>
        <w:numPr>
          <w:ilvl w:val="2"/>
          <w:numId w:val="1"/>
        </w:numPr>
        <w:ind w:right="-360"/>
        <w:rPr>
          <w:b/>
          <w:lang w:val="es-ES"/>
        </w:rPr>
      </w:pPr>
      <w:r>
        <w:rPr>
          <w:bCs/>
          <w:lang w:val="es-ES"/>
        </w:rPr>
        <w:t>Saber qué materiales y empleados tienen disponibles.</w:t>
      </w:r>
    </w:p>
    <w:p w14:paraId="0176792B" w14:textId="637FC4E0" w:rsidR="00ED20D7" w:rsidRDefault="006F1EBE" w:rsidP="008629C2">
      <w:pPr>
        <w:pStyle w:val="ListParagraph"/>
        <w:numPr>
          <w:ilvl w:val="1"/>
          <w:numId w:val="1"/>
        </w:numPr>
        <w:ind w:right="-360"/>
        <w:rPr>
          <w:b/>
          <w:lang w:val="es-ES"/>
        </w:rPr>
      </w:pPr>
      <w:r w:rsidRPr="00302DA9">
        <w:rPr>
          <w:b/>
          <w:lang w:val="es-ES"/>
        </w:rPr>
        <w:t>Alcance del sistema</w:t>
      </w:r>
    </w:p>
    <w:p w14:paraId="37B0B3BF" w14:textId="36009E08" w:rsidR="00307B5E" w:rsidRPr="00307B5E" w:rsidRDefault="00307B5E" w:rsidP="00307B5E">
      <w:pPr>
        <w:pStyle w:val="ListParagraph"/>
        <w:numPr>
          <w:ilvl w:val="2"/>
          <w:numId w:val="1"/>
        </w:numPr>
        <w:ind w:right="-360"/>
        <w:rPr>
          <w:b/>
          <w:lang w:val="es-ES"/>
        </w:rPr>
      </w:pPr>
      <w:r>
        <w:rPr>
          <w:bCs/>
          <w:lang w:val="es-ES"/>
        </w:rPr>
        <w:t>Miembro</w:t>
      </w:r>
      <w:r w:rsidR="00DB5C2F">
        <w:rPr>
          <w:bCs/>
          <w:lang w:val="es-ES"/>
        </w:rPr>
        <w:t>(</w:t>
      </w:r>
      <w:r>
        <w:rPr>
          <w:bCs/>
          <w:lang w:val="es-ES"/>
        </w:rPr>
        <w:t>s</w:t>
      </w:r>
      <w:r w:rsidR="00DB5C2F">
        <w:rPr>
          <w:bCs/>
          <w:lang w:val="es-ES"/>
        </w:rPr>
        <w:t>)</w:t>
      </w:r>
      <w:r>
        <w:rPr>
          <w:bCs/>
          <w:lang w:val="es-ES"/>
        </w:rPr>
        <w:t xml:space="preserve"> de la compañía (dueño</w:t>
      </w:r>
      <w:r w:rsidR="00DB5C2F">
        <w:rPr>
          <w:bCs/>
          <w:lang w:val="es-ES"/>
        </w:rPr>
        <w:t>(s)</w:t>
      </w:r>
      <w:r>
        <w:rPr>
          <w:bCs/>
          <w:lang w:val="es-ES"/>
        </w:rPr>
        <w:t xml:space="preserve"> y/o jefe</w:t>
      </w:r>
      <w:r w:rsidR="00DB5C2F">
        <w:rPr>
          <w:bCs/>
          <w:lang w:val="es-ES"/>
        </w:rPr>
        <w:t>(s)</w:t>
      </w:r>
      <w:r>
        <w:rPr>
          <w:bCs/>
          <w:lang w:val="es-ES"/>
        </w:rPr>
        <w:t>).</w:t>
      </w:r>
    </w:p>
    <w:p w14:paraId="391322DD" w14:textId="77777777" w:rsidR="009A0E82" w:rsidRPr="00302DA9" w:rsidRDefault="009A0E82" w:rsidP="008629C2">
      <w:pPr>
        <w:ind w:right="-360"/>
        <w:rPr>
          <w:lang w:val="es-ES"/>
        </w:rPr>
      </w:pPr>
    </w:p>
    <w:p w14:paraId="1223BA07" w14:textId="10FFAC63" w:rsidR="00ED20D7" w:rsidRDefault="00ED20D7" w:rsidP="008629C2">
      <w:pPr>
        <w:pStyle w:val="ListParagraph"/>
        <w:numPr>
          <w:ilvl w:val="0"/>
          <w:numId w:val="1"/>
        </w:numPr>
        <w:ind w:right="-360"/>
        <w:rPr>
          <w:b/>
          <w:lang w:val="es-ES"/>
        </w:rPr>
      </w:pPr>
      <w:r w:rsidRPr="00302DA9">
        <w:rPr>
          <w:b/>
          <w:lang w:val="es-ES"/>
        </w:rPr>
        <w:t>Sistema actua</w:t>
      </w:r>
      <w:r w:rsidR="0021505C">
        <w:rPr>
          <w:b/>
          <w:lang w:val="es-ES"/>
        </w:rPr>
        <w:t>l</w:t>
      </w:r>
    </w:p>
    <w:p w14:paraId="3B84FF86" w14:textId="05D88308" w:rsidR="0021505C" w:rsidRPr="0021505C" w:rsidRDefault="0021505C" w:rsidP="0021505C">
      <w:pPr>
        <w:pStyle w:val="ListParagraph"/>
        <w:numPr>
          <w:ilvl w:val="1"/>
          <w:numId w:val="1"/>
        </w:numPr>
        <w:ind w:right="-360"/>
        <w:rPr>
          <w:b/>
          <w:lang w:val="es-ES"/>
        </w:rPr>
      </w:pPr>
      <w:r>
        <w:rPr>
          <w:bCs/>
          <w:lang w:val="es-ES"/>
        </w:rPr>
        <w:t>N/A</w:t>
      </w:r>
    </w:p>
    <w:p w14:paraId="5E278686" w14:textId="6E13CF7A" w:rsidR="0021505C" w:rsidRPr="0021505C" w:rsidRDefault="0021505C" w:rsidP="0021505C">
      <w:pPr>
        <w:pStyle w:val="ListParagraph"/>
        <w:ind w:left="1440" w:right="-360"/>
        <w:rPr>
          <w:b/>
          <w:lang w:val="es-ES"/>
        </w:rPr>
      </w:pPr>
    </w:p>
    <w:p w14:paraId="757E6E36" w14:textId="03FFC295" w:rsidR="00360AC4" w:rsidRPr="0021505C" w:rsidRDefault="00ED20D7" w:rsidP="008629C2">
      <w:pPr>
        <w:pStyle w:val="ListParagraph"/>
        <w:numPr>
          <w:ilvl w:val="0"/>
          <w:numId w:val="1"/>
        </w:numPr>
        <w:ind w:right="-360"/>
        <w:rPr>
          <w:b/>
          <w:lang w:val="es-ES"/>
        </w:rPr>
      </w:pPr>
      <w:r w:rsidRPr="00302DA9">
        <w:rPr>
          <w:b/>
          <w:lang w:val="es-ES"/>
        </w:rPr>
        <w:t xml:space="preserve">Requisitos </w:t>
      </w:r>
    </w:p>
    <w:p w14:paraId="3CA02446" w14:textId="560944A2" w:rsidR="00CC5CAD" w:rsidRDefault="00360AC4" w:rsidP="0021505C">
      <w:pPr>
        <w:pStyle w:val="ListParagraph"/>
        <w:numPr>
          <w:ilvl w:val="1"/>
          <w:numId w:val="1"/>
        </w:numPr>
        <w:ind w:right="-360"/>
        <w:rPr>
          <w:b/>
          <w:lang w:val="es-ES"/>
        </w:rPr>
      </w:pPr>
      <w:r w:rsidRPr="00302DA9">
        <w:rPr>
          <w:b/>
          <w:lang w:val="es-ES"/>
        </w:rPr>
        <w:t>F</w:t>
      </w:r>
      <w:r w:rsidR="00ED20D7" w:rsidRPr="00302DA9">
        <w:rPr>
          <w:b/>
          <w:lang w:val="es-ES"/>
        </w:rPr>
        <w:t>uncionales</w:t>
      </w:r>
    </w:p>
    <w:p w14:paraId="3C9AE5B3" w14:textId="2B7A882B" w:rsidR="0021505C" w:rsidRPr="00C84612" w:rsidRDefault="00C84612" w:rsidP="0021505C">
      <w:pPr>
        <w:pStyle w:val="ListParagraph"/>
        <w:numPr>
          <w:ilvl w:val="2"/>
          <w:numId w:val="1"/>
        </w:numPr>
        <w:ind w:right="-360"/>
        <w:rPr>
          <w:b/>
          <w:lang w:val="es-ES"/>
        </w:rPr>
      </w:pPr>
      <w:r>
        <w:rPr>
          <w:bCs/>
          <w:lang w:val="es-ES"/>
        </w:rPr>
        <w:t>Obtener inventario de materiales</w:t>
      </w:r>
      <w:r w:rsidR="00DB5C2F">
        <w:rPr>
          <w:bCs/>
          <w:lang w:val="es-ES"/>
        </w:rPr>
        <w:t>.</w:t>
      </w:r>
    </w:p>
    <w:p w14:paraId="34AFCF38" w14:textId="16C6AD18" w:rsidR="00C84612" w:rsidRPr="00DB5C2F" w:rsidRDefault="00DB5C2F" w:rsidP="0021505C">
      <w:pPr>
        <w:pStyle w:val="ListParagraph"/>
        <w:numPr>
          <w:ilvl w:val="2"/>
          <w:numId w:val="1"/>
        </w:numPr>
        <w:ind w:right="-360"/>
        <w:rPr>
          <w:b/>
          <w:lang w:val="es-ES"/>
        </w:rPr>
      </w:pPr>
      <w:r>
        <w:rPr>
          <w:bCs/>
          <w:lang w:val="es-ES"/>
        </w:rPr>
        <w:t>Tener lista de suplidores de materiales.</w:t>
      </w:r>
    </w:p>
    <w:p w14:paraId="70896CF3" w14:textId="3C886A14" w:rsidR="00DB5C2F" w:rsidRPr="0021505C" w:rsidRDefault="00DB5C2F" w:rsidP="0021505C">
      <w:pPr>
        <w:pStyle w:val="ListParagraph"/>
        <w:numPr>
          <w:ilvl w:val="2"/>
          <w:numId w:val="1"/>
        </w:numPr>
        <w:ind w:right="-360"/>
        <w:rPr>
          <w:b/>
          <w:lang w:val="es-ES"/>
        </w:rPr>
      </w:pPr>
      <w:r>
        <w:rPr>
          <w:bCs/>
          <w:lang w:val="es-ES"/>
        </w:rPr>
        <w:t xml:space="preserve">Calcular </w:t>
      </w:r>
      <w:r w:rsidR="008765D5">
        <w:rPr>
          <w:bCs/>
          <w:lang w:val="es-ES"/>
        </w:rPr>
        <w:t xml:space="preserve">el impuesto retenido mensual </w:t>
      </w:r>
      <w:r>
        <w:rPr>
          <w:bCs/>
          <w:lang w:val="es-ES"/>
        </w:rPr>
        <w:t>de cada empleado</w:t>
      </w:r>
      <w:bookmarkStart w:id="0" w:name="_GoBack"/>
      <w:bookmarkEnd w:id="0"/>
      <w:r>
        <w:rPr>
          <w:bCs/>
          <w:lang w:val="es-ES"/>
        </w:rPr>
        <w:t>.</w:t>
      </w:r>
    </w:p>
    <w:p w14:paraId="669C777B" w14:textId="77777777" w:rsidR="00ED20D7" w:rsidRPr="00302DA9" w:rsidRDefault="00ED20D7" w:rsidP="008629C2">
      <w:pPr>
        <w:ind w:right="-360"/>
        <w:rPr>
          <w:lang w:val="es-ES"/>
        </w:rPr>
      </w:pPr>
    </w:p>
    <w:p w14:paraId="7A272339" w14:textId="7C446E2A" w:rsidR="00066583" w:rsidRDefault="00360AC4" w:rsidP="0021505C">
      <w:pPr>
        <w:pStyle w:val="ListParagraph"/>
        <w:numPr>
          <w:ilvl w:val="1"/>
          <w:numId w:val="1"/>
        </w:numPr>
        <w:ind w:right="-360"/>
        <w:rPr>
          <w:b/>
          <w:lang w:val="es-ES"/>
        </w:rPr>
      </w:pPr>
      <w:r w:rsidRPr="00302DA9">
        <w:rPr>
          <w:b/>
          <w:lang w:val="es-ES"/>
        </w:rPr>
        <w:t>N</w:t>
      </w:r>
      <w:r w:rsidR="00ED20D7" w:rsidRPr="00302DA9">
        <w:rPr>
          <w:b/>
          <w:lang w:val="es-ES"/>
        </w:rPr>
        <w:t>o funcionales</w:t>
      </w:r>
    </w:p>
    <w:p w14:paraId="6843322C" w14:textId="5424AE0E" w:rsidR="0021505C" w:rsidRPr="0021505C" w:rsidRDefault="00DB5C2F" w:rsidP="0021505C">
      <w:pPr>
        <w:pStyle w:val="ListParagraph"/>
        <w:numPr>
          <w:ilvl w:val="2"/>
          <w:numId w:val="1"/>
        </w:numPr>
        <w:ind w:right="-360"/>
        <w:rPr>
          <w:b/>
          <w:lang w:val="es-ES"/>
        </w:rPr>
      </w:pPr>
      <w:r>
        <w:rPr>
          <w:bCs/>
          <w:lang w:val="es-ES"/>
        </w:rPr>
        <w:t>N/A</w:t>
      </w:r>
    </w:p>
    <w:p w14:paraId="4A7F4D00" w14:textId="77777777" w:rsidR="008D0913" w:rsidRPr="008D0913" w:rsidRDefault="008D0913" w:rsidP="008D0913">
      <w:pPr>
        <w:ind w:right="-360"/>
        <w:rPr>
          <w:lang w:val="es-ES"/>
        </w:rPr>
      </w:pPr>
    </w:p>
    <w:p w14:paraId="019FA071" w14:textId="77777777" w:rsidR="00C84612" w:rsidRDefault="00C84612" w:rsidP="00C84612">
      <w:pPr>
        <w:pStyle w:val="ListParagraph"/>
        <w:ind w:left="1440" w:right="-360"/>
        <w:rPr>
          <w:b/>
          <w:lang w:val="es-ES"/>
        </w:rPr>
      </w:pPr>
    </w:p>
    <w:p w14:paraId="10B9C641" w14:textId="6F92F5C2" w:rsidR="00066583" w:rsidRDefault="00066583" w:rsidP="00C84612">
      <w:pPr>
        <w:pStyle w:val="ListParagraph"/>
        <w:numPr>
          <w:ilvl w:val="1"/>
          <w:numId w:val="1"/>
        </w:numPr>
        <w:ind w:right="-360"/>
        <w:rPr>
          <w:b/>
          <w:lang w:val="es-ES"/>
        </w:rPr>
      </w:pPr>
      <w:r w:rsidRPr="00302DA9">
        <w:rPr>
          <w:b/>
          <w:lang w:val="es-ES"/>
        </w:rPr>
        <w:t xml:space="preserve">Restricciones </w:t>
      </w:r>
      <w:r w:rsidR="00541134" w:rsidRPr="00302DA9">
        <w:rPr>
          <w:b/>
          <w:lang w:val="es-ES"/>
        </w:rPr>
        <w:t>organizacionales al</w:t>
      </w:r>
      <w:r w:rsidRPr="00302DA9">
        <w:rPr>
          <w:b/>
          <w:lang w:val="es-ES"/>
        </w:rPr>
        <w:t xml:space="preserve"> diseño</w:t>
      </w:r>
    </w:p>
    <w:p w14:paraId="7D400286" w14:textId="77777777" w:rsidR="00C84612" w:rsidRPr="00302DA9" w:rsidRDefault="00C84612" w:rsidP="00C84612">
      <w:pPr>
        <w:pStyle w:val="ListParagraph"/>
        <w:ind w:left="1440" w:right="-360"/>
        <w:rPr>
          <w:b/>
          <w:lang w:val="es-ES"/>
        </w:rPr>
      </w:pPr>
    </w:p>
    <w:p w14:paraId="41F76981" w14:textId="417E30DA" w:rsidR="00066583" w:rsidRPr="00C84612" w:rsidRDefault="00C84612" w:rsidP="005869D1">
      <w:pPr>
        <w:pStyle w:val="ListParagraph"/>
        <w:numPr>
          <w:ilvl w:val="2"/>
          <w:numId w:val="1"/>
        </w:numPr>
        <w:ind w:right="-360"/>
        <w:rPr>
          <w:b/>
          <w:bCs/>
          <w:lang w:val="es-ES"/>
        </w:rPr>
      </w:pPr>
      <w:r>
        <w:rPr>
          <w:lang w:val="es-ES"/>
        </w:rPr>
        <w:t>N/A</w:t>
      </w:r>
    </w:p>
    <w:p w14:paraId="4B97550D" w14:textId="77777777" w:rsidR="00541134" w:rsidRPr="00302DA9" w:rsidRDefault="00541134" w:rsidP="008629C2">
      <w:pPr>
        <w:ind w:right="-360"/>
        <w:rPr>
          <w:lang w:val="es-ES"/>
        </w:rPr>
      </w:pPr>
    </w:p>
    <w:p w14:paraId="07A6AFBD" w14:textId="77777777" w:rsidR="00066583" w:rsidRDefault="00066583" w:rsidP="008629C2">
      <w:pPr>
        <w:pStyle w:val="ListParagraph"/>
        <w:numPr>
          <w:ilvl w:val="1"/>
          <w:numId w:val="1"/>
        </w:numPr>
        <w:ind w:right="-360"/>
        <w:rPr>
          <w:b/>
          <w:lang w:val="es-ES"/>
        </w:rPr>
      </w:pPr>
      <w:r w:rsidRPr="00302DA9">
        <w:rPr>
          <w:b/>
          <w:lang w:val="es-ES"/>
        </w:rPr>
        <w:t xml:space="preserve">Restricciones del </w:t>
      </w:r>
      <w:r w:rsidR="00541134" w:rsidRPr="00302DA9">
        <w:rPr>
          <w:b/>
          <w:lang w:val="es-ES"/>
        </w:rPr>
        <w:t>ecosistema</w:t>
      </w:r>
      <w:r w:rsidRPr="00302DA9">
        <w:rPr>
          <w:b/>
          <w:lang w:val="es-ES"/>
        </w:rPr>
        <w:t xml:space="preserve"> tecnol</w:t>
      </w:r>
      <w:r w:rsidR="00541134" w:rsidRPr="00302DA9">
        <w:rPr>
          <w:b/>
          <w:lang w:val="es-ES"/>
        </w:rPr>
        <w:t>ógico</w:t>
      </w:r>
    </w:p>
    <w:p w14:paraId="20B09B3C" w14:textId="28E4A2AE" w:rsidR="008D0913" w:rsidRPr="00302DA9" w:rsidRDefault="00C84612" w:rsidP="008D0913">
      <w:pPr>
        <w:pStyle w:val="ListParagraph"/>
        <w:numPr>
          <w:ilvl w:val="2"/>
          <w:numId w:val="1"/>
        </w:numPr>
        <w:ind w:right="-360"/>
        <w:rPr>
          <w:b/>
          <w:lang w:val="es-ES"/>
        </w:rPr>
      </w:pPr>
      <w:r>
        <w:rPr>
          <w:bCs/>
          <w:lang w:val="es-ES"/>
        </w:rPr>
        <w:t>Base de datos SQL</w:t>
      </w:r>
    </w:p>
    <w:p w14:paraId="324021C4" w14:textId="77777777" w:rsidR="00541134" w:rsidRPr="00302DA9" w:rsidRDefault="00541134" w:rsidP="008629C2">
      <w:pPr>
        <w:ind w:right="-360"/>
        <w:rPr>
          <w:b/>
          <w:lang w:val="es-ES"/>
        </w:rPr>
      </w:pPr>
    </w:p>
    <w:p w14:paraId="615C354B" w14:textId="77777777" w:rsidR="009A0E82" w:rsidRPr="00302DA9" w:rsidRDefault="009A0E82" w:rsidP="008629C2">
      <w:pPr>
        <w:ind w:right="-360"/>
        <w:rPr>
          <w:b/>
          <w:lang w:val="es-ES"/>
        </w:rPr>
      </w:pPr>
    </w:p>
    <w:p w14:paraId="297556F7" w14:textId="77777777" w:rsidR="00E2407D" w:rsidRPr="00302DA9" w:rsidRDefault="00E2407D" w:rsidP="008629C2">
      <w:pPr>
        <w:pStyle w:val="ListParagraph"/>
        <w:numPr>
          <w:ilvl w:val="0"/>
          <w:numId w:val="1"/>
        </w:numPr>
        <w:ind w:right="-360"/>
        <w:rPr>
          <w:b/>
          <w:lang w:val="es-ES"/>
        </w:rPr>
      </w:pPr>
      <w:r w:rsidRPr="00302DA9">
        <w:rPr>
          <w:b/>
          <w:lang w:val="es-ES"/>
        </w:rPr>
        <w:t>Referencias</w:t>
      </w:r>
    </w:p>
    <w:p w14:paraId="1595F79B" w14:textId="77777777" w:rsidR="004000D3" w:rsidRPr="00302DA9" w:rsidRDefault="004000D3" w:rsidP="008629C2">
      <w:pPr>
        <w:ind w:right="-360"/>
        <w:rPr>
          <w:lang w:val="es-ES"/>
        </w:rPr>
      </w:pPr>
    </w:p>
    <w:p w14:paraId="3548BFCA" w14:textId="50BB7392" w:rsidR="00D45220" w:rsidRDefault="00ED20D7" w:rsidP="008629C2">
      <w:pPr>
        <w:pStyle w:val="ListParagraph"/>
        <w:numPr>
          <w:ilvl w:val="0"/>
          <w:numId w:val="1"/>
        </w:numPr>
        <w:ind w:right="-360"/>
        <w:rPr>
          <w:b/>
          <w:lang w:val="es-ES"/>
        </w:rPr>
      </w:pPr>
      <w:r w:rsidRPr="00302DA9">
        <w:rPr>
          <w:b/>
          <w:lang w:val="es-ES"/>
        </w:rPr>
        <w:t>Glosario</w:t>
      </w:r>
    </w:p>
    <w:p w14:paraId="314034A3" w14:textId="77777777" w:rsidR="00DB5C2F" w:rsidRPr="00DB5C2F" w:rsidRDefault="00DB5C2F" w:rsidP="00DB5C2F">
      <w:pPr>
        <w:pStyle w:val="ListParagraph"/>
        <w:rPr>
          <w:b/>
          <w:lang w:val="es-ES"/>
        </w:rPr>
      </w:pPr>
    </w:p>
    <w:p w14:paraId="424D79A3" w14:textId="55989BDC" w:rsidR="00DB5C2F" w:rsidRPr="00DB5C2F" w:rsidRDefault="00DB5C2F" w:rsidP="00DB5C2F">
      <w:pPr>
        <w:pStyle w:val="ListParagraph"/>
        <w:numPr>
          <w:ilvl w:val="2"/>
          <w:numId w:val="1"/>
        </w:numPr>
        <w:ind w:right="-360"/>
        <w:rPr>
          <w:b/>
          <w:lang w:val="es-ES"/>
        </w:rPr>
      </w:pPr>
      <w:r>
        <w:rPr>
          <w:bCs/>
          <w:lang w:val="es-ES"/>
        </w:rPr>
        <w:t xml:space="preserve">Inventario = </w:t>
      </w:r>
      <w:r w:rsidRPr="00DB5C2F">
        <w:rPr>
          <w:bCs/>
          <w:lang w:val="es-ES"/>
        </w:rPr>
        <w:t>relación detallada, ordenada y valorada de los elementos que componen el patrimonio de una empresa o persona en un momento determinado.</w:t>
      </w:r>
    </w:p>
    <w:p w14:paraId="5AA027E1" w14:textId="305473C3" w:rsidR="00DB5C2F" w:rsidRPr="00DB5C2F" w:rsidRDefault="00DB5C2F" w:rsidP="00DB5C2F">
      <w:pPr>
        <w:pStyle w:val="ListParagraph"/>
        <w:numPr>
          <w:ilvl w:val="2"/>
          <w:numId w:val="1"/>
        </w:numPr>
        <w:ind w:right="-360"/>
        <w:rPr>
          <w:b/>
          <w:lang w:val="es-ES"/>
        </w:rPr>
      </w:pPr>
      <w:r>
        <w:rPr>
          <w:bCs/>
          <w:lang w:val="es-ES"/>
        </w:rPr>
        <w:t>Tragaluces o “</w:t>
      </w:r>
      <w:proofErr w:type="spellStart"/>
      <w:r>
        <w:rPr>
          <w:bCs/>
          <w:lang w:val="es-ES"/>
        </w:rPr>
        <w:t>skylights</w:t>
      </w:r>
      <w:proofErr w:type="spellEnd"/>
      <w:r>
        <w:rPr>
          <w:bCs/>
          <w:lang w:val="es-ES"/>
        </w:rPr>
        <w:t>” = e</w:t>
      </w:r>
      <w:r w:rsidRPr="00DB5C2F">
        <w:rPr>
          <w:bCs/>
          <w:lang w:val="es-ES"/>
        </w:rPr>
        <w:t>structura de transmisión de luz que forma todo o parte del espacio del techo de un edificio con fines de luz natural.</w:t>
      </w:r>
    </w:p>
    <w:p w14:paraId="32E9D975" w14:textId="3291DFF0" w:rsidR="00DB5C2F" w:rsidRPr="00DB5C2F" w:rsidRDefault="00DB5C2F" w:rsidP="00DB5C2F">
      <w:pPr>
        <w:pStyle w:val="ListParagraph"/>
        <w:numPr>
          <w:ilvl w:val="2"/>
          <w:numId w:val="1"/>
        </w:numPr>
        <w:ind w:right="-360"/>
        <w:rPr>
          <w:b/>
          <w:lang w:val="es-ES"/>
        </w:rPr>
      </w:pPr>
      <w:r>
        <w:rPr>
          <w:bCs/>
          <w:lang w:val="es-ES"/>
        </w:rPr>
        <w:t xml:space="preserve">Suplidor = </w:t>
      </w:r>
      <w:r w:rsidRPr="00DB5C2F">
        <w:rPr>
          <w:bCs/>
          <w:lang w:val="es-ES"/>
        </w:rPr>
        <w:t>aquella persona o entidad con la capacidad de ofrecer o suplir un producto o servicio a un cliente o comprador</w:t>
      </w:r>
      <w:r>
        <w:rPr>
          <w:bCs/>
          <w:lang w:val="es-ES"/>
        </w:rPr>
        <w:t>.</w:t>
      </w:r>
    </w:p>
    <w:p w14:paraId="2148C558" w14:textId="7A9AC39C" w:rsidR="00DB5C2F" w:rsidRPr="008765D5" w:rsidRDefault="00DB5C2F" w:rsidP="00DB5C2F">
      <w:pPr>
        <w:pStyle w:val="ListParagraph"/>
        <w:numPr>
          <w:ilvl w:val="2"/>
          <w:numId w:val="1"/>
        </w:numPr>
        <w:ind w:right="-360"/>
        <w:rPr>
          <w:b/>
          <w:lang w:val="es-ES"/>
        </w:rPr>
      </w:pPr>
      <w:r>
        <w:rPr>
          <w:bCs/>
          <w:lang w:val="es-ES"/>
        </w:rPr>
        <w:t xml:space="preserve">Estimado = un </w:t>
      </w:r>
      <w:r w:rsidRPr="00DB5C2F">
        <w:rPr>
          <w:bCs/>
          <w:lang w:val="es-ES"/>
        </w:rPr>
        <w:t>aproxima</w:t>
      </w:r>
      <w:r>
        <w:rPr>
          <w:bCs/>
          <w:lang w:val="es-ES"/>
        </w:rPr>
        <w:t>do</w:t>
      </w:r>
      <w:r w:rsidRPr="00DB5C2F">
        <w:rPr>
          <w:bCs/>
          <w:lang w:val="es-ES"/>
        </w:rPr>
        <w:t>, un valor que puede utilizarse para algún propósito, incluso si los datos de entrada pueden ser incompletos, inciertos o inestables.</w:t>
      </w:r>
    </w:p>
    <w:p w14:paraId="1E4F2226" w14:textId="1B8A58DE" w:rsidR="008765D5" w:rsidRPr="00DB5C2F" w:rsidRDefault="008765D5" w:rsidP="00DB5C2F">
      <w:pPr>
        <w:pStyle w:val="ListParagraph"/>
        <w:numPr>
          <w:ilvl w:val="2"/>
          <w:numId w:val="1"/>
        </w:numPr>
        <w:ind w:right="-360"/>
        <w:rPr>
          <w:b/>
          <w:lang w:val="es-ES"/>
        </w:rPr>
      </w:pPr>
      <w:r>
        <w:rPr>
          <w:bCs/>
          <w:lang w:val="es-ES"/>
        </w:rPr>
        <w:t xml:space="preserve">Retención de impuesto = </w:t>
      </w:r>
      <w:r w:rsidRPr="008765D5">
        <w:rPr>
          <w:bCs/>
          <w:lang w:val="es-ES"/>
        </w:rPr>
        <w:t>cantidad que se retiene de un sueldo, salario u otra percepción para el pago de un impuesto, de deudas en virtud de embargo, es decir, te retienen ahora para asegurar el pago del impuesto.</w:t>
      </w:r>
    </w:p>
    <w:p w14:paraId="3E8C4D9F" w14:textId="0930CDD1" w:rsidR="00DB5C2F" w:rsidRPr="00302DA9" w:rsidRDefault="00DB5C2F" w:rsidP="00DB5C2F">
      <w:pPr>
        <w:pStyle w:val="ListParagraph"/>
        <w:numPr>
          <w:ilvl w:val="2"/>
          <w:numId w:val="1"/>
        </w:numPr>
        <w:ind w:right="-360"/>
        <w:rPr>
          <w:b/>
          <w:lang w:val="es-ES"/>
        </w:rPr>
      </w:pPr>
      <w:r>
        <w:rPr>
          <w:bCs/>
          <w:lang w:val="es-ES"/>
        </w:rPr>
        <w:t xml:space="preserve">SQL = </w:t>
      </w:r>
      <w:r w:rsidRPr="00DB5C2F">
        <w:rPr>
          <w:bCs/>
          <w:lang w:val="es-ES"/>
        </w:rPr>
        <w:t>lenguaje de gestión de bases de datos para bases de datos relacionales. El SQL en sí no es un lenguaje de programación, pero su estándar permite crear extensiones de procedimiento para él, que lo extienden a la funcionalidad de un lenguaje de programación maduro.</w:t>
      </w:r>
    </w:p>
    <w:p w14:paraId="42F270FD" w14:textId="77777777" w:rsidR="00CC5CAD" w:rsidRPr="00302DA9" w:rsidRDefault="00CC5CAD" w:rsidP="008629C2">
      <w:pPr>
        <w:ind w:right="-360"/>
        <w:rPr>
          <w:lang w:val="es-ES"/>
        </w:rPr>
      </w:pPr>
    </w:p>
    <w:sectPr w:rsidR="00CC5CAD" w:rsidRPr="00302DA9" w:rsidSect="00756F6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948D5" w14:textId="77777777" w:rsidR="00F1782C" w:rsidRDefault="00F1782C" w:rsidP="00CC3D08">
      <w:r>
        <w:separator/>
      </w:r>
    </w:p>
  </w:endnote>
  <w:endnote w:type="continuationSeparator" w:id="0">
    <w:p w14:paraId="61B04B10" w14:textId="77777777" w:rsidR="00F1782C" w:rsidRDefault="00F1782C" w:rsidP="00CC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3903366"/>
      <w:docPartObj>
        <w:docPartGallery w:val="Page Numbers (Bottom of Page)"/>
        <w:docPartUnique/>
      </w:docPartObj>
    </w:sdtPr>
    <w:sdtEndPr>
      <w:rPr>
        <w:rStyle w:val="PageNumber"/>
      </w:rPr>
    </w:sdtEndPr>
    <w:sdtContent>
      <w:p w14:paraId="18930D3E" w14:textId="77777777" w:rsidR="00302DA9" w:rsidRDefault="00302DA9" w:rsidP="00EF29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FB7BF" w14:textId="77777777" w:rsidR="00302DA9" w:rsidRDefault="00302DA9" w:rsidP="00302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8939786"/>
      <w:docPartObj>
        <w:docPartGallery w:val="Page Numbers (Bottom of Page)"/>
        <w:docPartUnique/>
      </w:docPartObj>
    </w:sdtPr>
    <w:sdtEndPr>
      <w:rPr>
        <w:rStyle w:val="PageNumber"/>
      </w:rPr>
    </w:sdtEndPr>
    <w:sdtContent>
      <w:p w14:paraId="3B665EC8" w14:textId="77777777" w:rsidR="00302DA9" w:rsidRDefault="00302DA9" w:rsidP="00EF29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4EF0A0" w14:textId="77777777" w:rsidR="00302DA9" w:rsidRDefault="00302DA9" w:rsidP="00302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6BDC2" w14:textId="77777777" w:rsidR="00F1782C" w:rsidRDefault="00F1782C" w:rsidP="00CC3D08">
      <w:r>
        <w:separator/>
      </w:r>
    </w:p>
  </w:footnote>
  <w:footnote w:type="continuationSeparator" w:id="0">
    <w:p w14:paraId="61A80253" w14:textId="77777777" w:rsidR="00F1782C" w:rsidRDefault="00F1782C" w:rsidP="00CC3D08">
      <w:r>
        <w:continuationSeparator/>
      </w:r>
    </w:p>
  </w:footnote>
  <w:footnote w:id="1">
    <w:p w14:paraId="593B68CA" w14:textId="77777777" w:rsidR="005869D1" w:rsidRPr="00360AC4" w:rsidRDefault="005869D1" w:rsidP="005869D1">
      <w:pPr>
        <w:pStyle w:val="FootnoteText"/>
        <w:rPr>
          <w:lang w:val="es-ES"/>
        </w:rPr>
      </w:pPr>
      <w:r>
        <w:rPr>
          <w:rStyle w:val="FootnoteReference"/>
        </w:rPr>
        <w:footnoteRef/>
      </w:r>
      <w:r>
        <w:t xml:space="preserve"> </w:t>
      </w:r>
      <w:r w:rsidRPr="00360AC4">
        <w:rPr>
          <w:lang w:val="es-ES"/>
        </w:rPr>
        <w:t xml:space="preserve">Documento </w:t>
      </w:r>
      <w:r>
        <w:rPr>
          <w:lang w:val="es-ES"/>
        </w:rPr>
        <w:t xml:space="preserve">basado en </w:t>
      </w:r>
      <w:hyperlink r:id="rId1" w:history="1">
        <w:r w:rsidRPr="00EF299C">
          <w:rPr>
            <w:rStyle w:val="Hyperlink"/>
            <w:lang w:val="es-ES"/>
          </w:rPr>
          <w:t>https://www1.in.tum.de/lehrstuhl_1/component/content/article/43-books/241-oose-template-requirementsanalysisdocument</w:t>
        </w:r>
      </w:hyperlink>
      <w:r>
        <w:rPr>
          <w:lang w:val="es-ES"/>
        </w:rPr>
        <w:t xml:space="preserve"> . T</w:t>
      </w:r>
      <w:r w:rsidRPr="00360AC4">
        <w:rPr>
          <w:lang w:val="es-ES"/>
        </w:rPr>
        <w:t xml:space="preserve">raducido y adaptado </w:t>
      </w:r>
      <w:r>
        <w:rPr>
          <w:lang w:val="es-ES"/>
        </w:rPr>
        <w:t>por Carlos J Corrada Bravo.</w:t>
      </w:r>
    </w:p>
    <w:p w14:paraId="572FF1A3" w14:textId="77777777" w:rsidR="005869D1" w:rsidRDefault="005869D1" w:rsidP="005869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E6312"/>
    <w:multiLevelType w:val="hybridMultilevel"/>
    <w:tmpl w:val="D9AE8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8A7856"/>
    <w:multiLevelType w:val="hybridMultilevel"/>
    <w:tmpl w:val="63DED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7"/>
    <w:rsid w:val="00052829"/>
    <w:rsid w:val="00066583"/>
    <w:rsid w:val="0012198F"/>
    <w:rsid w:val="0021505C"/>
    <w:rsid w:val="0023114F"/>
    <w:rsid w:val="00287B66"/>
    <w:rsid w:val="002F32B5"/>
    <w:rsid w:val="00302DA9"/>
    <w:rsid w:val="00303F6B"/>
    <w:rsid w:val="00307B5E"/>
    <w:rsid w:val="00360AC4"/>
    <w:rsid w:val="003E5E8F"/>
    <w:rsid w:val="004000D3"/>
    <w:rsid w:val="00461494"/>
    <w:rsid w:val="004E43A7"/>
    <w:rsid w:val="00541134"/>
    <w:rsid w:val="00543E07"/>
    <w:rsid w:val="005869D1"/>
    <w:rsid w:val="005E350F"/>
    <w:rsid w:val="006F1EBE"/>
    <w:rsid w:val="006F45BD"/>
    <w:rsid w:val="00756F66"/>
    <w:rsid w:val="008629C2"/>
    <w:rsid w:val="008765D5"/>
    <w:rsid w:val="008979F5"/>
    <w:rsid w:val="008D0913"/>
    <w:rsid w:val="009A0E82"/>
    <w:rsid w:val="00B9620D"/>
    <w:rsid w:val="00C42C7C"/>
    <w:rsid w:val="00C61228"/>
    <w:rsid w:val="00C84612"/>
    <w:rsid w:val="00CC3D08"/>
    <w:rsid w:val="00CC5CAD"/>
    <w:rsid w:val="00CC7611"/>
    <w:rsid w:val="00DB5C2F"/>
    <w:rsid w:val="00E2407D"/>
    <w:rsid w:val="00ED20D7"/>
    <w:rsid w:val="00F1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BD3E7"/>
  <w14:defaultImageDpi w14:val="32767"/>
  <w15:chartTrackingRefBased/>
  <w15:docId w15:val="{21ACD9FD-7697-004D-97E4-03B57209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D08"/>
    <w:pPr>
      <w:tabs>
        <w:tab w:val="center" w:pos="4680"/>
        <w:tab w:val="right" w:pos="9360"/>
      </w:tabs>
    </w:pPr>
  </w:style>
  <w:style w:type="character" w:customStyle="1" w:styleId="HeaderChar">
    <w:name w:val="Header Char"/>
    <w:basedOn w:val="DefaultParagraphFont"/>
    <w:link w:val="Header"/>
    <w:uiPriority w:val="99"/>
    <w:rsid w:val="00CC3D08"/>
  </w:style>
  <w:style w:type="paragraph" w:styleId="Footer">
    <w:name w:val="footer"/>
    <w:basedOn w:val="Normal"/>
    <w:link w:val="FooterChar"/>
    <w:uiPriority w:val="99"/>
    <w:unhideWhenUsed/>
    <w:rsid w:val="00CC3D08"/>
    <w:pPr>
      <w:tabs>
        <w:tab w:val="center" w:pos="4680"/>
        <w:tab w:val="right" w:pos="9360"/>
      </w:tabs>
    </w:pPr>
  </w:style>
  <w:style w:type="character" w:customStyle="1" w:styleId="FooterChar">
    <w:name w:val="Footer Char"/>
    <w:basedOn w:val="DefaultParagraphFont"/>
    <w:link w:val="Footer"/>
    <w:uiPriority w:val="99"/>
    <w:rsid w:val="00CC3D08"/>
  </w:style>
  <w:style w:type="paragraph" w:styleId="FootnoteText">
    <w:name w:val="footnote text"/>
    <w:basedOn w:val="Normal"/>
    <w:link w:val="FootnoteTextChar"/>
    <w:uiPriority w:val="99"/>
    <w:semiHidden/>
    <w:unhideWhenUsed/>
    <w:rsid w:val="00360AC4"/>
    <w:rPr>
      <w:sz w:val="20"/>
      <w:szCs w:val="20"/>
    </w:rPr>
  </w:style>
  <w:style w:type="character" w:customStyle="1" w:styleId="FootnoteTextChar">
    <w:name w:val="Footnote Text Char"/>
    <w:basedOn w:val="DefaultParagraphFont"/>
    <w:link w:val="FootnoteText"/>
    <w:uiPriority w:val="99"/>
    <w:semiHidden/>
    <w:rsid w:val="00360AC4"/>
    <w:rPr>
      <w:sz w:val="20"/>
      <w:szCs w:val="20"/>
    </w:rPr>
  </w:style>
  <w:style w:type="character" w:styleId="FootnoteReference">
    <w:name w:val="footnote reference"/>
    <w:basedOn w:val="DefaultParagraphFont"/>
    <w:uiPriority w:val="99"/>
    <w:semiHidden/>
    <w:unhideWhenUsed/>
    <w:rsid w:val="00360AC4"/>
    <w:rPr>
      <w:vertAlign w:val="superscript"/>
    </w:rPr>
  </w:style>
  <w:style w:type="paragraph" w:styleId="ListParagraph">
    <w:name w:val="List Paragraph"/>
    <w:basedOn w:val="Normal"/>
    <w:uiPriority w:val="34"/>
    <w:qFormat/>
    <w:rsid w:val="00360AC4"/>
    <w:pPr>
      <w:ind w:left="720"/>
      <w:contextualSpacing/>
    </w:pPr>
  </w:style>
  <w:style w:type="character" w:styleId="PageNumber">
    <w:name w:val="page number"/>
    <w:basedOn w:val="DefaultParagraphFont"/>
    <w:uiPriority w:val="99"/>
    <w:semiHidden/>
    <w:unhideWhenUsed/>
    <w:rsid w:val="00302DA9"/>
  </w:style>
  <w:style w:type="character" w:styleId="Hyperlink">
    <w:name w:val="Hyperlink"/>
    <w:basedOn w:val="DefaultParagraphFont"/>
    <w:uiPriority w:val="99"/>
    <w:unhideWhenUsed/>
    <w:rsid w:val="00CC7611"/>
    <w:rPr>
      <w:color w:val="0563C1" w:themeColor="hyperlink"/>
      <w:u w:val="single"/>
    </w:rPr>
  </w:style>
  <w:style w:type="character" w:styleId="UnresolvedMention">
    <w:name w:val="Unresolved Mention"/>
    <w:basedOn w:val="DefaultParagraphFont"/>
    <w:uiPriority w:val="99"/>
    <w:rsid w:val="00C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51393">
      <w:bodyDiv w:val="1"/>
      <w:marLeft w:val="0"/>
      <w:marRight w:val="0"/>
      <w:marTop w:val="0"/>
      <w:marBottom w:val="0"/>
      <w:divBdr>
        <w:top w:val="none" w:sz="0" w:space="0" w:color="auto"/>
        <w:left w:val="none" w:sz="0" w:space="0" w:color="auto"/>
        <w:bottom w:val="none" w:sz="0" w:space="0" w:color="auto"/>
        <w:right w:val="none" w:sz="0" w:space="0" w:color="auto"/>
      </w:divBdr>
    </w:div>
    <w:div w:id="911042227">
      <w:bodyDiv w:val="1"/>
      <w:marLeft w:val="0"/>
      <w:marRight w:val="0"/>
      <w:marTop w:val="0"/>
      <w:marBottom w:val="0"/>
      <w:divBdr>
        <w:top w:val="none" w:sz="0" w:space="0" w:color="auto"/>
        <w:left w:val="none" w:sz="0" w:space="0" w:color="auto"/>
        <w:bottom w:val="none" w:sz="0" w:space="0" w:color="auto"/>
        <w:right w:val="none" w:sz="0" w:space="0" w:color="auto"/>
      </w:divBdr>
    </w:div>
    <w:div w:id="995034601">
      <w:bodyDiv w:val="1"/>
      <w:marLeft w:val="0"/>
      <w:marRight w:val="0"/>
      <w:marTop w:val="0"/>
      <w:marBottom w:val="0"/>
      <w:divBdr>
        <w:top w:val="none" w:sz="0" w:space="0" w:color="auto"/>
        <w:left w:val="none" w:sz="0" w:space="0" w:color="auto"/>
        <w:bottom w:val="none" w:sz="0" w:space="0" w:color="auto"/>
        <w:right w:val="none" w:sz="0" w:space="0" w:color="auto"/>
      </w:divBdr>
      <w:divsChild>
        <w:div w:id="1728067242">
          <w:marLeft w:val="0"/>
          <w:marRight w:val="0"/>
          <w:marTop w:val="0"/>
          <w:marBottom w:val="0"/>
          <w:divBdr>
            <w:top w:val="none" w:sz="0" w:space="0" w:color="auto"/>
            <w:left w:val="none" w:sz="0" w:space="0" w:color="auto"/>
            <w:bottom w:val="none" w:sz="0" w:space="0" w:color="auto"/>
            <w:right w:val="none" w:sz="0" w:space="0" w:color="auto"/>
          </w:divBdr>
          <w:divsChild>
            <w:div w:id="1427313258">
              <w:marLeft w:val="0"/>
              <w:marRight w:val="0"/>
              <w:marTop w:val="0"/>
              <w:marBottom w:val="0"/>
              <w:divBdr>
                <w:top w:val="none" w:sz="0" w:space="0" w:color="auto"/>
                <w:left w:val="none" w:sz="0" w:space="0" w:color="auto"/>
                <w:bottom w:val="none" w:sz="0" w:space="0" w:color="auto"/>
                <w:right w:val="none" w:sz="0" w:space="0" w:color="auto"/>
              </w:divBdr>
              <w:divsChild>
                <w:div w:id="116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0904">
      <w:bodyDiv w:val="1"/>
      <w:marLeft w:val="0"/>
      <w:marRight w:val="0"/>
      <w:marTop w:val="0"/>
      <w:marBottom w:val="0"/>
      <w:divBdr>
        <w:top w:val="none" w:sz="0" w:space="0" w:color="auto"/>
        <w:left w:val="none" w:sz="0" w:space="0" w:color="auto"/>
        <w:bottom w:val="none" w:sz="0" w:space="0" w:color="auto"/>
        <w:right w:val="none" w:sz="0" w:space="0" w:color="auto"/>
      </w:divBdr>
      <w:divsChild>
        <w:div w:id="745031530">
          <w:marLeft w:val="0"/>
          <w:marRight w:val="0"/>
          <w:marTop w:val="0"/>
          <w:marBottom w:val="0"/>
          <w:divBdr>
            <w:top w:val="none" w:sz="0" w:space="0" w:color="auto"/>
            <w:left w:val="none" w:sz="0" w:space="0" w:color="auto"/>
            <w:bottom w:val="none" w:sz="0" w:space="0" w:color="auto"/>
            <w:right w:val="none" w:sz="0" w:space="0" w:color="auto"/>
          </w:divBdr>
          <w:divsChild>
            <w:div w:id="1046565374">
              <w:marLeft w:val="0"/>
              <w:marRight w:val="0"/>
              <w:marTop w:val="0"/>
              <w:marBottom w:val="0"/>
              <w:divBdr>
                <w:top w:val="none" w:sz="0" w:space="0" w:color="auto"/>
                <w:left w:val="none" w:sz="0" w:space="0" w:color="auto"/>
                <w:bottom w:val="none" w:sz="0" w:space="0" w:color="auto"/>
                <w:right w:val="none" w:sz="0" w:space="0" w:color="auto"/>
              </w:divBdr>
              <w:divsChild>
                <w:div w:id="13272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1.in.tum.de/lehrstuhl_1/component/content/article/43-books/241-oose-template-requirementsanalysis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 CORRADA BRAVO</dc:creator>
  <cp:keywords/>
  <dc:description/>
  <cp:lastModifiedBy>Stephanie M Ramos Camacho</cp:lastModifiedBy>
  <cp:revision>4</cp:revision>
  <cp:lastPrinted>2018-09-06T13:55:00Z</cp:lastPrinted>
  <dcterms:created xsi:type="dcterms:W3CDTF">2020-03-25T18:02:00Z</dcterms:created>
  <dcterms:modified xsi:type="dcterms:W3CDTF">2020-03-31T00:27:00Z</dcterms:modified>
</cp:coreProperties>
</file>