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AD97B" w14:textId="272B6052" w:rsidR="0004332F" w:rsidRPr="00D168C2" w:rsidRDefault="0004332F" w:rsidP="00D168C2">
      <w:pPr>
        <w:spacing w:after="120"/>
        <w:ind w:left="3119" w:hanging="3119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25AD97C0" w:rsidR="00545875" w:rsidRPr="00C7611A" w:rsidRDefault="00545875" w:rsidP="007F1F2A">
      <w:pPr>
        <w:spacing w:after="120"/>
        <w:ind w:left="3119" w:hanging="2835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>Runs the model with appropriate parameters and saves results. Launch this one for a first try…</w:t>
      </w:r>
      <w:r w:rsidR="00A922CF">
        <w:rPr>
          <w:color w:val="FF0000"/>
          <w:lang w:val="en-US"/>
        </w:rPr>
        <w:t xml:space="preserve"> </w:t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bookmarkStart w:id="0" w:name="_GoBack"/>
      <w:bookmarkEnd w:id="0"/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>MATLAB can use. It is necessary for running the model in the cluster. However, it breaks when you run the model from MATLAB, so I automatically comment out all the str2num lines</w:t>
      </w:r>
      <w:r w:rsidR="00BF4D83" w:rsidRPr="00BF4D83">
        <w:rPr>
          <w:color w:val="000000" w:themeColor="text1"/>
          <w:lang w:val="en-US"/>
        </w:rPr>
        <w:t xml:space="preserve"> before sharing it with you</w:t>
      </w:r>
      <w:r w:rsidR="007A2754" w:rsidRPr="00BF4D83">
        <w:rPr>
          <w:color w:val="000000" w:themeColor="text1"/>
          <w:lang w:val="en-US"/>
        </w:rPr>
        <w:t xml:space="preserve">. </w:t>
      </w:r>
      <w:r w:rsidR="00BF4D83">
        <w:rPr>
          <w:color w:val="FF0000"/>
          <w:lang w:val="en-US"/>
        </w:rPr>
        <w:t xml:space="preserve">TAKE AWAY POINT: Not all input parameters will be used – </w:t>
      </w:r>
      <w:r w:rsidR="00BF4D83" w:rsidRPr="007F1F2A">
        <w:rPr>
          <w:color w:val="000000" w:themeColor="text1"/>
          <w:lang w:val="en-US"/>
        </w:rPr>
        <w:t>they 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</w:t>
      </w:r>
      <w:r w:rsidR="007F1F2A" w:rsidRPr="007F1F2A">
        <w:rPr>
          <w:color w:val="000000" w:themeColor="text1"/>
          <w:lang w:val="en-US"/>
        </w:rPr>
        <w:t xml:space="preserve">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set how many simulations to run each time we call the model. </w:t>
      </w:r>
      <w:r w:rsidR="007F1F2A" w:rsidRPr="007F1F2A">
        <w:rPr>
          <w:b/>
          <w:bCs/>
          <w:color w:val="FF0000"/>
          <w:lang w:val="en-US"/>
        </w:rPr>
        <w:t>So to call the model all you need is the first three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</w:t>
      </w:r>
      <w:proofErr w:type="gramStart"/>
      <w:r w:rsidR="007F1F2A" w:rsidRPr="007F1F2A">
        <w:rPr>
          <w:color w:val="FF0000"/>
          <w:lang w:val="en-US"/>
        </w:rPr>
        <w:t>RunCluster</w:t>
      </w:r>
      <w:proofErr w:type="spellEnd"/>
      <w:r w:rsidR="007F1F2A" w:rsidRPr="007F1F2A">
        <w:rPr>
          <w:color w:val="FF0000"/>
          <w:lang w:val="en-US"/>
        </w:rPr>
        <w:t>(</w:t>
      </w:r>
      <w:proofErr w:type="gramEnd"/>
      <w:r w:rsidR="007F1F2A" w:rsidRPr="007F1F2A">
        <w:rPr>
          <w:color w:val="FF0000"/>
          <w:lang w:val="en-US"/>
        </w:rPr>
        <w:t>0,2,2)</w:t>
      </w:r>
      <w:r w:rsidR="007F1F2A">
        <w:rPr>
          <w:color w:val="FF0000"/>
          <w:lang w:val="en-US"/>
        </w:rPr>
        <w:t xml:space="preserve">. </w:t>
      </w:r>
    </w:p>
    <w:p w14:paraId="7D6653F3" w14:textId="447FF9BD" w:rsidR="00D8158D" w:rsidRDefault="00D8158D" w:rsidP="00545875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07E46E35" w:rsidR="005A3D16" w:rsidRDefault="005A3D16" w:rsidP="005A3D16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 parameters</w:t>
      </w:r>
    </w:p>
    <w:p w14:paraId="5AF6205E" w14:textId="442EE6F8" w:rsidR="0004332F" w:rsidRDefault="00545875" w:rsidP="000B674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28AA0BBF" w14:textId="32C029AD" w:rsidR="00BC2369" w:rsidRPr="00545875" w:rsidRDefault="00BC2369" w:rsidP="000B674B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5C432046" w14:textId="7316D9D5" w:rsidR="007A2A92" w:rsidRPr="00503BA8" w:rsidRDefault="00503BA8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 xml:space="preserve">Calls </w:t>
      </w:r>
      <w:r w:rsidR="00A5372D">
        <w:rPr>
          <w:lang w:val="en-US"/>
        </w:rPr>
        <w:t>“</w:t>
      </w:r>
      <w:proofErr w:type="spellStart"/>
      <w:r w:rsidR="00A5372D">
        <w:rPr>
          <w:lang w:val="en-US"/>
        </w:rPr>
        <w:t>CreateWeb</w:t>
      </w:r>
      <w:r w:rsidR="00A5372D">
        <w:rPr>
          <w:lang w:val="en-US"/>
        </w:rPr>
        <w:t>.m</w:t>
      </w:r>
      <w:proofErr w:type="spellEnd"/>
      <w:r w:rsidR="00A5372D">
        <w:rPr>
          <w:lang w:val="en-US"/>
        </w:rPr>
        <w:t>”</w:t>
      </w:r>
      <w:r w:rsidR="00A5372D">
        <w:rPr>
          <w:lang w:val="en-US"/>
        </w:rPr>
        <w:t xml:space="preserve"> and then tests whether it satisfies the conditions we want our original web to meet.</w:t>
      </w:r>
    </w:p>
    <w:p w14:paraId="672F1FF1" w14:textId="1839119B" w:rsidR="00A5372D" w:rsidRPr="00B859D4" w:rsidRDefault="00A5372D" w:rsidP="001E623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>unction called by “</w:t>
      </w:r>
      <w:proofErr w:type="spellStart"/>
      <w:r>
        <w:rPr>
          <w:lang w:val="en-US"/>
        </w:rPr>
        <w:t>NicheModel</w:t>
      </w:r>
      <w:r>
        <w:rPr>
          <w:lang w:val="en-US"/>
        </w:rPr>
        <w:t>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</w:t>
      </w:r>
      <w:r>
        <w:rPr>
          <w:lang w:val="en-US"/>
        </w:rPr>
        <w:t xml:space="preserve"> </w:t>
      </w:r>
      <w:r>
        <w:rPr>
          <w:lang w:val="en-US"/>
        </w:rPr>
        <w:t>This function is called twice, so it has the restrictions that we want any web to meet (ex: all new life stages have some prey).</w:t>
      </w:r>
    </w:p>
    <w:p w14:paraId="606525CC" w14:textId="1FB5A2F2" w:rsidR="001E6232" w:rsidRDefault="001E6232" w:rsidP="00EA7D1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>”</w:t>
      </w:r>
      <w:r w:rsidR="004F7188">
        <w:rPr>
          <w:lang w:val="en-US"/>
        </w:rPr>
        <w:t xml:space="preserve">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</w:t>
      </w:r>
      <w:r w:rsidR="007E3AD9">
        <w:rPr>
          <w:lang w:val="en-US"/>
        </w:rPr>
        <w:lastRenderedPageBreak/>
        <w:t xml:space="preserve">track of which nodes belong to which species, how many nodes each species 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31E80A06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0FE7448D" w14:textId="77777777" w:rsidR="001E3E93" w:rsidRPr="0066493C" w:rsidRDefault="001E3E93" w:rsidP="001E3E93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1E3E93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</w:r>
      <w:r>
        <w:rPr>
          <w:lang w:val="en-US"/>
        </w:rPr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 xml:space="preserve">and shifts the food web to represent diet food shifts that occur when fish species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</w:t>
      </w:r>
      <w:proofErr w:type="gramStart"/>
      <w:r w:rsidR="005540BF">
        <w:rPr>
          <w:lang w:val="en-US"/>
        </w:rPr>
        <w:t>non zero</w:t>
      </w:r>
      <w:proofErr w:type="gramEnd"/>
      <w:r w:rsidR="005540BF">
        <w:rPr>
          <w:lang w:val="en-US"/>
        </w:rPr>
        <w:t xml:space="preserve">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5540BF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</w:r>
      <w:r>
        <w:rPr>
          <w:lang w:val="en-US"/>
        </w:rPr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dynamic_fn</w:t>
      </w:r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gr_func</w:t>
      </w:r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isConnected</w:t>
      </w:r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29BA33B6" w14:textId="5426A585" w:rsidR="007A2A92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380154" w:rsidRPr="00B859D4">
        <w:rPr>
          <w:lang w:val="en-US"/>
        </w:rPr>
        <w:t>web properties</w:t>
      </w:r>
      <w:r w:rsidR="00380154">
        <w:rPr>
          <w:lang w:val="en-US"/>
        </w:rPr>
        <w:tab/>
        <w:t>function that takes the food web matrix as input and calculates the 17 structural properties of a web.</w:t>
      </w:r>
    </w:p>
    <w:p w14:paraId="16AAD615" w14:textId="5A4DF55E" w:rsidR="00EA7D12" w:rsidRPr="00EA7D12" w:rsidRDefault="00EA7D12" w:rsidP="00EA7D12">
      <w:pPr>
        <w:spacing w:after="120"/>
        <w:ind w:left="3119" w:hanging="3119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Deleted Functions</w:t>
      </w:r>
    </w:p>
    <w:p w14:paraId="675EA348" w14:textId="53DC8E49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380154" w:rsidRPr="00B859D4">
        <w:rPr>
          <w:lang w:val="en-US"/>
        </w:rPr>
        <w:t>local properties</w:t>
      </w:r>
      <w:r w:rsidR="00380154">
        <w:rPr>
          <w:lang w:val="en-US"/>
        </w:rPr>
        <w:tab/>
        <w:t>function that tales the food web matrix and some selected species and calculates the structural properties of the web around those species (vulnerability, generality, of their prey, of their predators…)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92"/>
    <w:rsid w:val="00022037"/>
    <w:rsid w:val="0004332F"/>
    <w:rsid w:val="00053CB9"/>
    <w:rsid w:val="000B2D65"/>
    <w:rsid w:val="000B674B"/>
    <w:rsid w:val="000D36DE"/>
    <w:rsid w:val="00101F31"/>
    <w:rsid w:val="001723B7"/>
    <w:rsid w:val="001E3E93"/>
    <w:rsid w:val="001E6232"/>
    <w:rsid w:val="00267891"/>
    <w:rsid w:val="002A6512"/>
    <w:rsid w:val="0037422E"/>
    <w:rsid w:val="00380154"/>
    <w:rsid w:val="003879DB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71158B"/>
    <w:rsid w:val="00733F53"/>
    <w:rsid w:val="007A2754"/>
    <w:rsid w:val="007A2A92"/>
    <w:rsid w:val="007E3AD9"/>
    <w:rsid w:val="007F1F2A"/>
    <w:rsid w:val="00887CD8"/>
    <w:rsid w:val="008D0F2C"/>
    <w:rsid w:val="00920A87"/>
    <w:rsid w:val="00932A87"/>
    <w:rsid w:val="00961FEA"/>
    <w:rsid w:val="0098466E"/>
    <w:rsid w:val="009D24AF"/>
    <w:rsid w:val="00A23DCA"/>
    <w:rsid w:val="00A43E2F"/>
    <w:rsid w:val="00A5372D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8158D"/>
    <w:rsid w:val="00DC789A"/>
    <w:rsid w:val="00E9633D"/>
    <w:rsid w:val="00EA7D12"/>
    <w:rsid w:val="00F32B36"/>
    <w:rsid w:val="00F341A9"/>
    <w:rsid w:val="00F73A97"/>
    <w:rsid w:val="00F966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623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Microsoft Office User</cp:lastModifiedBy>
  <cp:revision>41</cp:revision>
  <dcterms:created xsi:type="dcterms:W3CDTF">2012-03-13T18:53:00Z</dcterms:created>
  <dcterms:modified xsi:type="dcterms:W3CDTF">2017-08-01T16:13:00Z</dcterms:modified>
</cp:coreProperties>
</file>