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282E" w14:textId="1226F956" w:rsidR="00216F37" w:rsidRDefault="000F72F1">
      <w:pPr>
        <w:pStyle w:val="Body"/>
        <w:rPr>
          <w:b/>
          <w:bCs/>
          <w:sz w:val="32"/>
          <w:szCs w:val="32"/>
        </w:rPr>
      </w:pPr>
      <w:r>
        <w:rPr>
          <w:b/>
          <w:bCs/>
          <w:sz w:val="32"/>
          <w:szCs w:val="32"/>
        </w:rPr>
        <w:t>Capstone Project Preliminary Analysis</w:t>
      </w:r>
    </w:p>
    <w:p w14:paraId="155F4C43" w14:textId="0EFAE148" w:rsidR="008931EE" w:rsidRPr="008931EE" w:rsidRDefault="000F72F1" w:rsidP="00570DF0">
      <w:pPr>
        <w:pStyle w:val="Heading1"/>
      </w:pPr>
      <w:r w:rsidRPr="008931EE">
        <w:t>Name</w:t>
      </w:r>
    </w:p>
    <w:p w14:paraId="1828B3B9" w14:textId="0CFC7B88" w:rsidR="00216F37" w:rsidRPr="004C3E96" w:rsidRDefault="00E4652F" w:rsidP="00570DF0">
      <w:r w:rsidRPr="004C3E96">
        <w:t>Stephanie Dues</w:t>
      </w:r>
    </w:p>
    <w:p w14:paraId="281E952F" w14:textId="4C7AE62F" w:rsidR="00E4652F" w:rsidRDefault="000F72F1" w:rsidP="00570DF0">
      <w:pPr>
        <w:pStyle w:val="Heading1"/>
      </w:pPr>
      <w:r>
        <w:t>Project Title</w:t>
      </w:r>
    </w:p>
    <w:p w14:paraId="0B27A4AC" w14:textId="0DA4F94B" w:rsidR="00216F37" w:rsidRPr="004C3E96" w:rsidRDefault="00E4652F" w:rsidP="00570DF0">
      <w:pPr>
        <w:rPr>
          <w:b/>
          <w:bCs/>
        </w:rPr>
      </w:pPr>
      <w:r>
        <w:t>Portfolio Health and Profitability</w:t>
      </w:r>
    </w:p>
    <w:p w14:paraId="1CD74E5B" w14:textId="21DD6B59" w:rsidR="00E4652F" w:rsidRPr="004C3E96" w:rsidRDefault="000F72F1" w:rsidP="00570DF0">
      <w:pPr>
        <w:pStyle w:val="Heading1"/>
      </w:pPr>
      <w:r w:rsidRPr="004C3E96">
        <w:t>Project Objective</w:t>
      </w:r>
    </w:p>
    <w:p w14:paraId="0EABFB2F" w14:textId="0A5B83A5" w:rsidR="00216F37" w:rsidRPr="004C3E96" w:rsidRDefault="008931EE" w:rsidP="00570DF0">
      <w:r>
        <w:rPr>
          <w:sz w:val="24"/>
          <w:szCs w:val="24"/>
        </w:rPr>
        <w:t xml:space="preserve">The objective of this assessment is to develop an executive level overview of the </w:t>
      </w:r>
      <w:r w:rsidRPr="004C3E96">
        <w:t>commercial lending portfolio and evaluate its overall health and profitability. The analysis will examine performance across officers, branches, and the consolidated portfolio to identify strengths, risks, and opportunities for improvement.</w:t>
      </w:r>
    </w:p>
    <w:p w14:paraId="0C1BAC2E" w14:textId="3758C1A5" w:rsidR="00E4652F" w:rsidRDefault="000F72F1" w:rsidP="00570DF0">
      <w:pPr>
        <w:pStyle w:val="Heading1"/>
      </w:pPr>
      <w:r>
        <w:t>Data Collection Source</w:t>
      </w:r>
    </w:p>
    <w:p w14:paraId="1F039E17" w14:textId="0D5902ED" w:rsidR="004C3E96" w:rsidRPr="004C3E96" w:rsidRDefault="004C3E96" w:rsidP="004C3E96">
      <w:pPr>
        <w:pStyle w:val="NoSpacing"/>
      </w:pPr>
      <w:r>
        <w:t xml:space="preserve">This dataset consists of </w:t>
      </w:r>
      <w:proofErr w:type="gramStart"/>
      <w:r>
        <w:t>live,</w:t>
      </w:r>
      <w:proofErr w:type="gramEnd"/>
      <w:r>
        <w:t xml:space="preserve"> production level information obtained from a community commercial lending bank. All data was extracted from internal reporting systems prior to anonymization.</w:t>
      </w:r>
    </w:p>
    <w:p w14:paraId="22F842AF" w14:textId="77777777" w:rsidR="00E4652F" w:rsidRDefault="000F72F1" w:rsidP="00570DF0">
      <w:pPr>
        <w:pStyle w:val="Heading1"/>
        <w:rPr>
          <w:i/>
          <w:iCs/>
        </w:rPr>
      </w:pPr>
      <w:r>
        <w:t>Methodology:</w:t>
      </w:r>
      <w:r>
        <w:rPr>
          <w:i/>
          <w:iCs/>
        </w:rPr>
        <w:t xml:space="preserve"> </w:t>
      </w:r>
    </w:p>
    <w:p w14:paraId="5313873D" w14:textId="473E84AA" w:rsidR="004C3E96" w:rsidRDefault="004C3E96" w:rsidP="00570DF0">
      <w:r>
        <w:t>To ensure comprehensive coverage of the bank’s commercial lending and deposit activity, four internal reports were generated:</w:t>
      </w:r>
    </w:p>
    <w:p w14:paraId="3CEE3E9D" w14:textId="6ECF69EB" w:rsidR="004C3E96" w:rsidRDefault="004C3E96" w:rsidP="00570DF0">
      <w:pPr>
        <w:pStyle w:val="ListParagraph"/>
        <w:numPr>
          <w:ilvl w:val="0"/>
          <w:numId w:val="3"/>
        </w:numPr>
      </w:pPr>
      <w:r>
        <w:t>Customer information</w:t>
      </w:r>
    </w:p>
    <w:p w14:paraId="1B888CA7" w14:textId="04DFF4A6" w:rsidR="004C3E96" w:rsidRDefault="004C3E96" w:rsidP="00570DF0">
      <w:pPr>
        <w:pStyle w:val="ListParagraph"/>
        <w:numPr>
          <w:ilvl w:val="0"/>
          <w:numId w:val="3"/>
        </w:numPr>
      </w:pPr>
      <w:r>
        <w:t>Loan information</w:t>
      </w:r>
    </w:p>
    <w:p w14:paraId="41841201" w14:textId="3B58EFEE" w:rsidR="004C3E96" w:rsidRDefault="004C3E96" w:rsidP="00570DF0">
      <w:pPr>
        <w:pStyle w:val="ListParagraph"/>
        <w:numPr>
          <w:ilvl w:val="0"/>
          <w:numId w:val="3"/>
        </w:numPr>
      </w:pPr>
      <w:r>
        <w:t>Account information</w:t>
      </w:r>
    </w:p>
    <w:p w14:paraId="427CEC4C" w14:textId="3CAA952B" w:rsidR="004C3E96" w:rsidRDefault="004C3E96" w:rsidP="00570DF0">
      <w:pPr>
        <w:pStyle w:val="ListParagraph"/>
        <w:numPr>
          <w:ilvl w:val="0"/>
          <w:numId w:val="3"/>
        </w:numPr>
      </w:pPr>
      <w:r>
        <w:t>Collateral information</w:t>
      </w:r>
    </w:p>
    <w:p w14:paraId="0B2FDCAC" w14:textId="7DB80987" w:rsidR="004C3E96" w:rsidRPr="00570DF0" w:rsidRDefault="004C3E96" w:rsidP="00570DF0">
      <w:r w:rsidRPr="00570DF0">
        <w:t>Each report was exported into its own Excel file. Before any data could be removed from the Bank’s secure environment, all personally identifiable information (PII) was stripped and validated by upper management.</w:t>
      </w:r>
    </w:p>
    <w:p w14:paraId="316A92E9" w14:textId="60DB5DAC" w:rsidR="004C3E96" w:rsidRDefault="004C3E96" w:rsidP="00570DF0">
      <w:r>
        <w:t>In Excel, unique surrogate identifiers were created for customer names, loan account numbers, deposit account numbers, branch names, and officer names. XLOOKUP functions were used to map original PII to the newly assigned identifiers. While most customer records matched automatically, a subset required manual verification to ensure accuracy.</w:t>
      </w:r>
    </w:p>
    <w:p w14:paraId="196CC84E" w14:textId="04D596A6" w:rsidR="004C3E96" w:rsidRDefault="004C3E96" w:rsidP="00570DF0">
      <w:r>
        <w:t>All columns were standardized to lowercase and renamed for clarity and consistency.</w:t>
      </w:r>
    </w:p>
    <w:p w14:paraId="73C5D849" w14:textId="2D1F9F7C" w:rsidR="004C3E96" w:rsidRDefault="004C3E96" w:rsidP="00570DF0">
      <w:pPr>
        <w:pStyle w:val="Heading1"/>
      </w:pPr>
      <w:r>
        <w:t>Preprocessing Techniques</w:t>
      </w:r>
    </w:p>
    <w:p w14:paraId="065B6C31" w14:textId="7A8BC7FA" w:rsidR="004C3E96" w:rsidRDefault="004C3E96" w:rsidP="00570DF0">
      <w:r>
        <w:t>The following steps were used to organize, clean, and prepare the dataset for analysis:</w:t>
      </w:r>
    </w:p>
    <w:p w14:paraId="5DEDA3F5" w14:textId="7EE5DEAC" w:rsidR="004C3E96" w:rsidRDefault="004C3E96" w:rsidP="00570DF0">
      <w:pPr>
        <w:pStyle w:val="Heading2"/>
      </w:pPr>
      <w:r>
        <w:lastRenderedPageBreak/>
        <w:t>Data Organization</w:t>
      </w:r>
    </w:p>
    <w:p w14:paraId="32EB6EB8" w14:textId="4D402BEE" w:rsidR="004C3E96" w:rsidRDefault="004C3E96" w:rsidP="00570DF0">
      <w:r>
        <w:t>Each report was structured into a tabular format with consistent column naming conventions. Related fields were grouped logically to support downstream SQL ingestion.</w:t>
      </w:r>
    </w:p>
    <w:p w14:paraId="4DC13801" w14:textId="1E73D681" w:rsidR="004C3E96" w:rsidRDefault="004C3E96" w:rsidP="00570DF0">
      <w:pPr>
        <w:pStyle w:val="Heading2"/>
      </w:pPr>
      <w:r>
        <w:t>Workflow</w:t>
      </w:r>
    </w:p>
    <w:p w14:paraId="510E500F" w14:textId="575B76A2" w:rsidR="004C3E96" w:rsidRDefault="004C3E96" w:rsidP="00570DF0">
      <w:pPr>
        <w:pStyle w:val="ListParagraph"/>
        <w:numPr>
          <w:ilvl w:val="0"/>
          <w:numId w:val="3"/>
        </w:numPr>
      </w:pPr>
      <w:r>
        <w:t xml:space="preserve">Export </w:t>
      </w:r>
      <w:r w:rsidR="00A623D4">
        <w:t>internal reports</w:t>
      </w:r>
    </w:p>
    <w:p w14:paraId="235146F4" w14:textId="450C83E1" w:rsidR="00A623D4" w:rsidRDefault="00A623D4" w:rsidP="00570DF0">
      <w:pPr>
        <w:pStyle w:val="ListParagraph"/>
        <w:numPr>
          <w:ilvl w:val="0"/>
          <w:numId w:val="3"/>
        </w:numPr>
      </w:pPr>
      <w:r>
        <w:t>Remove and validate PII</w:t>
      </w:r>
    </w:p>
    <w:p w14:paraId="16459A1F" w14:textId="2B80851B" w:rsidR="00A623D4" w:rsidRDefault="00A623D4" w:rsidP="00570DF0">
      <w:pPr>
        <w:pStyle w:val="ListParagraph"/>
        <w:numPr>
          <w:ilvl w:val="0"/>
          <w:numId w:val="3"/>
        </w:numPr>
      </w:pPr>
      <w:r>
        <w:t>Assign surrogate identifiers</w:t>
      </w:r>
    </w:p>
    <w:p w14:paraId="32CE649D" w14:textId="2A02DC3C" w:rsidR="00A623D4" w:rsidRDefault="00A623D4" w:rsidP="00570DF0">
      <w:pPr>
        <w:pStyle w:val="ListParagraph"/>
        <w:numPr>
          <w:ilvl w:val="0"/>
          <w:numId w:val="3"/>
        </w:numPr>
      </w:pPr>
      <w:r>
        <w:t>Standardize name columns and formats</w:t>
      </w:r>
    </w:p>
    <w:p w14:paraId="41AE16CA" w14:textId="4B01E7AA" w:rsidR="00E4652F" w:rsidRDefault="00A623D4" w:rsidP="00570DF0">
      <w:pPr>
        <w:pStyle w:val="ListParagraph"/>
        <w:numPr>
          <w:ilvl w:val="0"/>
          <w:numId w:val="3"/>
        </w:numPr>
      </w:pPr>
      <w:r>
        <w:t>Perform data quality checks (missing values, duplicates, data types)</w:t>
      </w:r>
    </w:p>
    <w:p w14:paraId="4D5A0608" w14:textId="2CD9FE32" w:rsidR="00A623D4" w:rsidRDefault="00A623D4" w:rsidP="00570DF0">
      <w:pPr>
        <w:pStyle w:val="ListParagraph"/>
        <w:numPr>
          <w:ilvl w:val="0"/>
          <w:numId w:val="3"/>
        </w:numPr>
      </w:pPr>
      <w:r>
        <w:t>Prepare files for SQL import</w:t>
      </w:r>
    </w:p>
    <w:p w14:paraId="1F4C4841" w14:textId="36A71F20" w:rsidR="00A623D4" w:rsidRDefault="00A623D4" w:rsidP="00570DF0">
      <w:pPr>
        <w:pStyle w:val="Heading2"/>
      </w:pPr>
      <w:r>
        <w:t>Tools Used</w:t>
      </w:r>
    </w:p>
    <w:p w14:paraId="7831B0A7" w14:textId="160DBEB8" w:rsidR="00A623D4" w:rsidRDefault="00A623D4" w:rsidP="00570DF0">
      <w:pPr>
        <w:pStyle w:val="ListParagraph"/>
        <w:numPr>
          <w:ilvl w:val="0"/>
          <w:numId w:val="3"/>
        </w:numPr>
      </w:pPr>
      <w:r>
        <w:t>Microsoft Excel (cleaning, validation, identifier assignment)</w:t>
      </w:r>
    </w:p>
    <w:p w14:paraId="2C092DA2" w14:textId="4B1584AB" w:rsidR="00A623D4" w:rsidRDefault="00A623D4" w:rsidP="00570DF0">
      <w:pPr>
        <w:pStyle w:val="ListParagraph"/>
        <w:numPr>
          <w:ilvl w:val="0"/>
          <w:numId w:val="3"/>
        </w:numPr>
      </w:pPr>
      <w:r>
        <w:t>SQL (planned for transformation, modeling, and basic analysis)</w:t>
      </w:r>
    </w:p>
    <w:p w14:paraId="7E6C3FB4" w14:textId="43FD6488" w:rsidR="00A623D4" w:rsidRPr="00A623D4" w:rsidRDefault="00A623D4" w:rsidP="00570DF0">
      <w:pPr>
        <w:pStyle w:val="Heading2"/>
      </w:pPr>
      <w:r w:rsidRPr="00A623D4">
        <w:t>Data Cleaning</w:t>
      </w:r>
    </w:p>
    <w:p w14:paraId="5338AAB8" w14:textId="6446EA41" w:rsidR="00A623D4" w:rsidRDefault="001501B2" w:rsidP="00570DF0">
      <w:pPr>
        <w:pStyle w:val="ListParagraph"/>
        <w:numPr>
          <w:ilvl w:val="0"/>
          <w:numId w:val="3"/>
        </w:numPr>
      </w:pPr>
      <w:r>
        <w:t>Corrected typos and inconsistent spellings during manual verification</w:t>
      </w:r>
    </w:p>
    <w:p w14:paraId="7DB334B1" w14:textId="202FA84D" w:rsidR="001501B2" w:rsidRDefault="001501B2" w:rsidP="00570DF0">
      <w:pPr>
        <w:pStyle w:val="ListParagraph"/>
        <w:numPr>
          <w:ilvl w:val="0"/>
          <w:numId w:val="3"/>
        </w:numPr>
      </w:pPr>
      <w:r>
        <w:t>Converted data types (e.g., string &gt; dates, strings &gt; numeric)</w:t>
      </w:r>
    </w:p>
    <w:p w14:paraId="5C836F60" w14:textId="1BDC2417" w:rsidR="001501B2" w:rsidRDefault="001501B2" w:rsidP="00570DF0">
      <w:pPr>
        <w:pStyle w:val="ListParagraph"/>
        <w:numPr>
          <w:ilvl w:val="0"/>
          <w:numId w:val="3"/>
        </w:numPr>
      </w:pPr>
      <w:r>
        <w:t>Trimmed and normalized text fields</w:t>
      </w:r>
    </w:p>
    <w:p w14:paraId="1C5E1F3A" w14:textId="4C6143DC" w:rsidR="001501B2" w:rsidRDefault="001501B2" w:rsidP="00570DF0">
      <w:pPr>
        <w:pStyle w:val="ListParagraph"/>
        <w:numPr>
          <w:ilvl w:val="0"/>
          <w:numId w:val="3"/>
        </w:numPr>
      </w:pPr>
      <w:r>
        <w:t>Removed all PII columns entirely</w:t>
      </w:r>
    </w:p>
    <w:p w14:paraId="20E10939" w14:textId="58671FCC" w:rsidR="00E4652F" w:rsidRDefault="00A623D4" w:rsidP="00570DF0">
      <w:pPr>
        <w:pStyle w:val="Heading2"/>
      </w:pPr>
      <w:r>
        <w:t>Missing Values</w:t>
      </w:r>
    </w:p>
    <w:p w14:paraId="1973DDC7" w14:textId="79F83055" w:rsidR="00A623D4" w:rsidRDefault="00A623D4" w:rsidP="00570DF0">
      <w:r>
        <w:t>Missing values were reviewed to determine whether they represented true nulls, data entry gaps, or system limitations. Decisions regarding replacement or exclusion will be based on analytical impact (e.g., profitability calculations, risk metrics)</w:t>
      </w:r>
    </w:p>
    <w:p w14:paraId="12E545E7" w14:textId="6498EE8C" w:rsidR="00A623D4" w:rsidRDefault="00A623D4" w:rsidP="00570DF0">
      <w:pPr>
        <w:pStyle w:val="Heading2"/>
      </w:pPr>
      <w:r>
        <w:t>Duplicates</w:t>
      </w:r>
    </w:p>
    <w:p w14:paraId="75A0996F" w14:textId="225608BB" w:rsidR="00A623D4" w:rsidRDefault="00A623D4" w:rsidP="00570DF0">
      <w:r>
        <w:t>Duplicate detection was performed using Excel conditional formatting</w:t>
      </w:r>
    </w:p>
    <w:p w14:paraId="75DD8A4C" w14:textId="271A250F" w:rsidR="00A623D4" w:rsidRDefault="00A623D4" w:rsidP="00570DF0">
      <w:pPr>
        <w:pStyle w:val="ListParagraph"/>
        <w:numPr>
          <w:ilvl w:val="0"/>
          <w:numId w:val="3"/>
        </w:numPr>
      </w:pPr>
      <w:r>
        <w:t>No duplicate line items were found in the Loan or Account files after validating</w:t>
      </w:r>
      <w:r w:rsidR="001501B2">
        <w:t xml:space="preserve"> unique</w:t>
      </w:r>
      <w:r>
        <w:t xml:space="preserve"> account numbers. </w:t>
      </w:r>
    </w:p>
    <w:p w14:paraId="71B641F2" w14:textId="2BC7B4F9" w:rsidR="00A623D4" w:rsidRDefault="00A623D4" w:rsidP="00570DF0">
      <w:pPr>
        <w:pStyle w:val="ListParagraph"/>
        <w:numPr>
          <w:ilvl w:val="0"/>
          <w:numId w:val="3"/>
        </w:numPr>
      </w:pPr>
      <w:r>
        <w:t>The Customer file contained several duplicates due to multiple relationships or legacy system entries.</w:t>
      </w:r>
    </w:p>
    <w:p w14:paraId="1FBBC40D" w14:textId="62DA800B" w:rsidR="00E4652F" w:rsidRDefault="00BE2BA4" w:rsidP="00570DF0">
      <w:pPr>
        <w:pStyle w:val="Heading2"/>
      </w:pPr>
      <w:r>
        <w:t>Exclusions</w:t>
      </w:r>
    </w:p>
    <w:p w14:paraId="715FC2C2" w14:textId="74B43698" w:rsidR="00BE2BA4" w:rsidRPr="00BE2BA4" w:rsidRDefault="00BE2BA4" w:rsidP="00570DF0">
      <w:r>
        <w:t>Any columns containing sensitive PII were removed entirely. Additional exclusions may be applied once SQL modeling begins (e.g., unused system fields, redundant identifiers).</w:t>
      </w:r>
    </w:p>
    <w:p w14:paraId="69AFA5BD" w14:textId="06D7CF1A" w:rsidR="00B8707A" w:rsidRPr="00A623D4" w:rsidRDefault="000F72F1" w:rsidP="00570DF0">
      <w:pPr>
        <w:pStyle w:val="Heading1"/>
      </w:pPr>
      <w:r>
        <w:lastRenderedPageBreak/>
        <w:t xml:space="preserve">Findings: </w:t>
      </w:r>
    </w:p>
    <w:p w14:paraId="69F943F7" w14:textId="736F1410" w:rsidR="00216F37" w:rsidRPr="004C3E96" w:rsidRDefault="000F72F1" w:rsidP="00570DF0">
      <w:pPr>
        <w:pStyle w:val="Heading2"/>
      </w:pPr>
      <w:r w:rsidRPr="004C3E96">
        <w:t xml:space="preserve">Data </w:t>
      </w:r>
      <w:r w:rsidRPr="004C3E96">
        <w:t>Size</w:t>
      </w:r>
    </w:p>
    <w:tbl>
      <w:tblPr>
        <w:tblStyle w:val="PlainTable3"/>
        <w:tblW w:w="0" w:type="auto"/>
        <w:tblLook w:val="04A0" w:firstRow="1" w:lastRow="0" w:firstColumn="1" w:lastColumn="0" w:noHBand="0" w:noVBand="1"/>
      </w:tblPr>
      <w:tblGrid>
        <w:gridCol w:w="3116"/>
        <w:gridCol w:w="3117"/>
        <w:gridCol w:w="3117"/>
      </w:tblGrid>
      <w:tr w:rsidR="00570DF0" w:rsidRPr="00AD2A80" w14:paraId="7FF0E777" w14:textId="77777777" w:rsidTr="009468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vAlign w:val="center"/>
          </w:tcPr>
          <w:p w14:paraId="005E807F" w14:textId="3746A069" w:rsidR="00B942E4" w:rsidRPr="00AD2A80" w:rsidRDefault="00B942E4"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Aptos" w:hAnsi="Aptos"/>
                <w:b w:val="0"/>
                <w:bCs w:val="0"/>
              </w:rPr>
            </w:pPr>
            <w:r w:rsidRPr="00AD2A80">
              <w:rPr>
                <w:rFonts w:ascii="Aptos" w:hAnsi="Aptos"/>
                <w:b w:val="0"/>
                <w:bCs w:val="0"/>
              </w:rPr>
              <w:t>Table Name</w:t>
            </w:r>
          </w:p>
        </w:tc>
        <w:tc>
          <w:tcPr>
            <w:tcW w:w="3117" w:type="dxa"/>
            <w:vAlign w:val="center"/>
          </w:tcPr>
          <w:p w14:paraId="44743DB6" w14:textId="406F8ABD" w:rsidR="00B942E4" w:rsidRPr="00AD2A80" w:rsidRDefault="00B942E4"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AD2A80">
              <w:rPr>
                <w:rFonts w:ascii="Aptos" w:hAnsi="Aptos"/>
                <w:b w:val="0"/>
                <w:bCs w:val="0"/>
              </w:rPr>
              <w:t>Rows</w:t>
            </w:r>
          </w:p>
        </w:tc>
        <w:tc>
          <w:tcPr>
            <w:tcW w:w="3117" w:type="dxa"/>
            <w:vAlign w:val="center"/>
          </w:tcPr>
          <w:p w14:paraId="3A704417" w14:textId="28F340EA" w:rsidR="00B942E4" w:rsidRPr="00AD2A80" w:rsidRDefault="00B942E4"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AD2A80">
              <w:rPr>
                <w:rFonts w:ascii="Aptos" w:hAnsi="Aptos"/>
                <w:b w:val="0"/>
                <w:bCs w:val="0"/>
              </w:rPr>
              <w:t>Columns</w:t>
            </w:r>
          </w:p>
        </w:tc>
      </w:tr>
      <w:tr w:rsidR="00570DF0" w:rsidRPr="00AD2A80" w14:paraId="4F13F5C0" w14:textId="77777777" w:rsidTr="00946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7ECBA83" w14:textId="2BEEA5C2" w:rsidR="00B942E4" w:rsidRPr="00AD2A80" w:rsidRDefault="00B942E4"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Aptos" w:hAnsi="Aptos"/>
                <w:b w:val="0"/>
                <w:bCs w:val="0"/>
              </w:rPr>
            </w:pPr>
            <w:r w:rsidRPr="00AD2A80">
              <w:rPr>
                <w:rFonts w:ascii="Aptos" w:hAnsi="Aptos"/>
                <w:b w:val="0"/>
                <w:bCs w:val="0"/>
              </w:rPr>
              <w:t>Collateral</w:t>
            </w:r>
          </w:p>
        </w:tc>
        <w:tc>
          <w:tcPr>
            <w:tcW w:w="3117" w:type="dxa"/>
            <w:vAlign w:val="center"/>
          </w:tcPr>
          <w:p w14:paraId="2FBC1E37" w14:textId="56058B88" w:rsidR="00B942E4"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100000" w:firstRow="0" w:lastRow="0" w:firstColumn="0" w:lastColumn="0" w:oddVBand="0" w:evenVBand="0" w:oddHBand="1" w:evenHBand="0" w:firstRowFirstColumn="0" w:firstRowLastColumn="0" w:lastRowFirstColumn="0" w:lastRowLastColumn="0"/>
              <w:rPr>
                <w:rFonts w:ascii="Aptos" w:hAnsi="Aptos"/>
              </w:rPr>
            </w:pPr>
            <w:r w:rsidRPr="00AD2A80">
              <w:rPr>
                <w:rFonts w:ascii="Aptos" w:hAnsi="Aptos"/>
              </w:rPr>
              <w:t>1,408</w:t>
            </w:r>
          </w:p>
        </w:tc>
        <w:tc>
          <w:tcPr>
            <w:tcW w:w="3117" w:type="dxa"/>
            <w:vAlign w:val="center"/>
          </w:tcPr>
          <w:p w14:paraId="5EDFE9AA" w14:textId="4C50D8C1" w:rsidR="00B942E4"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100000" w:firstRow="0" w:lastRow="0" w:firstColumn="0" w:lastColumn="0" w:oddVBand="0" w:evenVBand="0" w:oddHBand="1" w:evenHBand="0" w:firstRowFirstColumn="0" w:firstRowLastColumn="0" w:lastRowFirstColumn="0" w:lastRowLastColumn="0"/>
              <w:rPr>
                <w:rFonts w:ascii="Aptos" w:hAnsi="Aptos"/>
              </w:rPr>
            </w:pPr>
            <w:r w:rsidRPr="00AD2A80">
              <w:rPr>
                <w:rFonts w:ascii="Aptos" w:hAnsi="Aptos"/>
              </w:rPr>
              <w:t>12</w:t>
            </w:r>
          </w:p>
        </w:tc>
      </w:tr>
      <w:tr w:rsidR="00570DF0" w:rsidRPr="00AD2A80" w14:paraId="7467DA95" w14:textId="77777777" w:rsidTr="0094689A">
        <w:tc>
          <w:tcPr>
            <w:cnfStyle w:val="001000000000" w:firstRow="0" w:lastRow="0" w:firstColumn="1" w:lastColumn="0" w:oddVBand="0" w:evenVBand="0" w:oddHBand="0" w:evenHBand="0" w:firstRowFirstColumn="0" w:firstRowLastColumn="0" w:lastRowFirstColumn="0" w:lastRowLastColumn="0"/>
            <w:tcW w:w="3116" w:type="dxa"/>
            <w:vAlign w:val="center"/>
          </w:tcPr>
          <w:p w14:paraId="4BC79C2B" w14:textId="522F759E" w:rsidR="00B942E4" w:rsidRPr="00AD2A80" w:rsidRDefault="00B942E4"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Aptos" w:hAnsi="Aptos"/>
                <w:b w:val="0"/>
                <w:bCs w:val="0"/>
              </w:rPr>
            </w:pPr>
            <w:r w:rsidRPr="00AD2A80">
              <w:rPr>
                <w:rFonts w:ascii="Aptos" w:hAnsi="Aptos"/>
                <w:b w:val="0"/>
                <w:bCs w:val="0"/>
              </w:rPr>
              <w:t>Customers</w:t>
            </w:r>
          </w:p>
        </w:tc>
        <w:tc>
          <w:tcPr>
            <w:tcW w:w="3117" w:type="dxa"/>
            <w:vAlign w:val="center"/>
          </w:tcPr>
          <w:p w14:paraId="43BEFA28" w14:textId="2DC6B60D" w:rsidR="00B942E4"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AD2A80">
              <w:rPr>
                <w:rFonts w:ascii="Aptos" w:hAnsi="Aptos"/>
              </w:rPr>
              <w:t>20,246</w:t>
            </w:r>
          </w:p>
        </w:tc>
        <w:tc>
          <w:tcPr>
            <w:tcW w:w="3117" w:type="dxa"/>
            <w:vAlign w:val="center"/>
          </w:tcPr>
          <w:p w14:paraId="108FB6E3" w14:textId="64A5E0A7" w:rsidR="00B942E4"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AD2A80">
              <w:rPr>
                <w:rFonts w:ascii="Aptos" w:hAnsi="Aptos"/>
              </w:rPr>
              <w:t>9</w:t>
            </w:r>
          </w:p>
        </w:tc>
      </w:tr>
      <w:tr w:rsidR="00570DF0" w:rsidRPr="00AD2A80" w14:paraId="59C2187A" w14:textId="77777777" w:rsidTr="00946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F398834" w14:textId="31CF9EC3" w:rsidR="00B942E4" w:rsidRPr="00AD2A80" w:rsidRDefault="00B942E4"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Aptos" w:hAnsi="Aptos"/>
                <w:b w:val="0"/>
                <w:bCs w:val="0"/>
              </w:rPr>
            </w:pPr>
            <w:r w:rsidRPr="00AD2A80">
              <w:rPr>
                <w:rFonts w:ascii="Aptos" w:hAnsi="Aptos"/>
                <w:b w:val="0"/>
                <w:bCs w:val="0"/>
              </w:rPr>
              <w:t>Loans</w:t>
            </w:r>
          </w:p>
        </w:tc>
        <w:tc>
          <w:tcPr>
            <w:tcW w:w="3117" w:type="dxa"/>
            <w:vAlign w:val="center"/>
          </w:tcPr>
          <w:p w14:paraId="6D2B1951" w14:textId="3B42DBCD" w:rsidR="00B942E4"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100000" w:firstRow="0" w:lastRow="0" w:firstColumn="0" w:lastColumn="0" w:oddVBand="0" w:evenVBand="0" w:oddHBand="1" w:evenHBand="0" w:firstRowFirstColumn="0" w:firstRowLastColumn="0" w:lastRowFirstColumn="0" w:lastRowLastColumn="0"/>
              <w:rPr>
                <w:rFonts w:ascii="Aptos" w:hAnsi="Aptos"/>
              </w:rPr>
            </w:pPr>
            <w:r w:rsidRPr="00AD2A80">
              <w:rPr>
                <w:rFonts w:ascii="Aptos" w:hAnsi="Aptos"/>
              </w:rPr>
              <w:t>2,380</w:t>
            </w:r>
          </w:p>
        </w:tc>
        <w:tc>
          <w:tcPr>
            <w:tcW w:w="3117" w:type="dxa"/>
            <w:vAlign w:val="center"/>
          </w:tcPr>
          <w:p w14:paraId="29771DE1" w14:textId="511F7A88" w:rsidR="00B942E4"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100000" w:firstRow="0" w:lastRow="0" w:firstColumn="0" w:lastColumn="0" w:oddVBand="0" w:evenVBand="0" w:oddHBand="1" w:evenHBand="0" w:firstRowFirstColumn="0" w:firstRowLastColumn="0" w:lastRowFirstColumn="0" w:lastRowLastColumn="0"/>
              <w:rPr>
                <w:rFonts w:ascii="Aptos" w:hAnsi="Aptos"/>
              </w:rPr>
            </w:pPr>
            <w:r w:rsidRPr="00AD2A80">
              <w:rPr>
                <w:rFonts w:ascii="Aptos" w:hAnsi="Aptos"/>
              </w:rPr>
              <w:t>140</w:t>
            </w:r>
          </w:p>
        </w:tc>
      </w:tr>
      <w:tr w:rsidR="00570DF0" w:rsidRPr="00AD2A80" w14:paraId="4365FF32" w14:textId="77777777" w:rsidTr="0094689A">
        <w:tc>
          <w:tcPr>
            <w:cnfStyle w:val="001000000000" w:firstRow="0" w:lastRow="0" w:firstColumn="1" w:lastColumn="0" w:oddVBand="0" w:evenVBand="0" w:oddHBand="0" w:evenHBand="0" w:firstRowFirstColumn="0" w:firstRowLastColumn="0" w:lastRowFirstColumn="0" w:lastRowLastColumn="0"/>
            <w:tcW w:w="3116" w:type="dxa"/>
            <w:vAlign w:val="center"/>
          </w:tcPr>
          <w:p w14:paraId="0631F510" w14:textId="3595EFC4" w:rsidR="0094689A" w:rsidRPr="00AD2A80" w:rsidRDefault="00B942E4"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Aptos" w:hAnsi="Aptos"/>
                <w:b w:val="0"/>
                <w:bCs w:val="0"/>
              </w:rPr>
            </w:pPr>
            <w:r w:rsidRPr="00AD2A80">
              <w:rPr>
                <w:rFonts w:ascii="Aptos" w:hAnsi="Aptos"/>
                <w:b w:val="0"/>
                <w:bCs w:val="0"/>
              </w:rPr>
              <w:t>Accounts</w:t>
            </w:r>
          </w:p>
        </w:tc>
        <w:tc>
          <w:tcPr>
            <w:tcW w:w="3117" w:type="dxa"/>
            <w:vAlign w:val="center"/>
          </w:tcPr>
          <w:p w14:paraId="45931A23" w14:textId="684C2213" w:rsidR="004D2C15" w:rsidRPr="00AD2A80" w:rsidRDefault="004D2C15" w:rsidP="004D2C1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AD2A80">
              <w:rPr>
                <w:rFonts w:ascii="Aptos" w:hAnsi="Aptos"/>
              </w:rPr>
              <w:t>11,762</w:t>
            </w:r>
          </w:p>
        </w:tc>
        <w:tc>
          <w:tcPr>
            <w:tcW w:w="3117" w:type="dxa"/>
            <w:vAlign w:val="center"/>
          </w:tcPr>
          <w:p w14:paraId="375E9AD0" w14:textId="5FE121B6" w:rsidR="00B942E4"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000000" w:firstRow="0" w:lastRow="0" w:firstColumn="0" w:lastColumn="0" w:oddVBand="0" w:evenVBand="0" w:oddHBand="0" w:evenHBand="0" w:firstRowFirstColumn="0" w:firstRowLastColumn="0" w:lastRowFirstColumn="0" w:lastRowLastColumn="0"/>
              <w:rPr>
                <w:rFonts w:ascii="Aptos" w:hAnsi="Aptos"/>
              </w:rPr>
            </w:pPr>
            <w:r w:rsidRPr="00AD2A80">
              <w:rPr>
                <w:rFonts w:ascii="Aptos" w:hAnsi="Aptos"/>
              </w:rPr>
              <w:t>63</w:t>
            </w:r>
          </w:p>
        </w:tc>
      </w:tr>
      <w:tr w:rsidR="0094689A" w:rsidRPr="00AD2A80" w14:paraId="15E66A40" w14:textId="77777777" w:rsidTr="00502E8A">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DDEEDCD" w14:textId="7195C420" w:rsidR="0094689A"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Aptos" w:hAnsi="Aptos"/>
                <w:b w:val="0"/>
                <w:bCs w:val="0"/>
              </w:rPr>
            </w:pPr>
            <w:r w:rsidRPr="00AD2A80">
              <w:rPr>
                <w:rFonts w:ascii="Aptos" w:hAnsi="Aptos"/>
                <w:b w:val="0"/>
                <w:bCs w:val="0"/>
              </w:rPr>
              <w:t>Totals</w:t>
            </w:r>
          </w:p>
        </w:tc>
        <w:tc>
          <w:tcPr>
            <w:tcW w:w="3117" w:type="dxa"/>
            <w:vAlign w:val="center"/>
          </w:tcPr>
          <w:p w14:paraId="4C55C2EA" w14:textId="695ED60A" w:rsidR="0094689A" w:rsidRPr="00AD2A80" w:rsidRDefault="00502E8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100000" w:firstRow="0" w:lastRow="0" w:firstColumn="0" w:lastColumn="0" w:oddVBand="0" w:evenVBand="0" w:oddHBand="1" w:evenHBand="0" w:firstRowFirstColumn="0" w:firstRowLastColumn="0" w:lastRowFirstColumn="0" w:lastRowLastColumn="0"/>
              <w:rPr>
                <w:rFonts w:ascii="Aptos" w:hAnsi="Aptos"/>
              </w:rPr>
            </w:pPr>
            <w:r w:rsidRPr="00AD2A80">
              <w:rPr>
                <w:rFonts w:ascii="Aptos" w:hAnsi="Aptos"/>
              </w:rPr>
              <w:t>35,796</w:t>
            </w:r>
          </w:p>
        </w:tc>
        <w:tc>
          <w:tcPr>
            <w:tcW w:w="3117" w:type="dxa"/>
            <w:vAlign w:val="center"/>
          </w:tcPr>
          <w:p w14:paraId="11236500" w14:textId="78A7BCDE" w:rsidR="0094689A" w:rsidRPr="00AD2A80" w:rsidRDefault="0094689A" w:rsidP="0094689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cnfStyle w:val="000000100000" w:firstRow="0" w:lastRow="0" w:firstColumn="0" w:lastColumn="0" w:oddVBand="0" w:evenVBand="0" w:oddHBand="1" w:evenHBand="0" w:firstRowFirstColumn="0" w:firstRowLastColumn="0" w:lastRowFirstColumn="0" w:lastRowLastColumn="0"/>
              <w:rPr>
                <w:rFonts w:ascii="Aptos" w:hAnsi="Aptos"/>
              </w:rPr>
            </w:pPr>
            <w:r w:rsidRPr="00AD2A80">
              <w:rPr>
                <w:rFonts w:ascii="Aptos" w:hAnsi="Aptos"/>
              </w:rPr>
              <w:t>224</w:t>
            </w:r>
          </w:p>
        </w:tc>
      </w:tr>
    </w:tbl>
    <w:p w14:paraId="5EDE09F9" w14:textId="77777777" w:rsidR="00B942E4" w:rsidRPr="00B942E4" w:rsidRDefault="00B942E4" w:rsidP="00B942E4">
      <w:pPr>
        <w:pStyle w:val="Body"/>
        <w:ind w:left="393"/>
        <w:rPr>
          <w:b/>
          <w:bCs/>
          <w:sz w:val="24"/>
          <w:szCs w:val="24"/>
        </w:rPr>
      </w:pPr>
    </w:p>
    <w:p w14:paraId="1E4799B0" w14:textId="3C16976D" w:rsidR="004C3E96" w:rsidRDefault="000F72F1" w:rsidP="00570DF0">
      <w:pPr>
        <w:pStyle w:val="Heading2"/>
      </w:pPr>
      <w:r>
        <w:t>Missing Values</w:t>
      </w:r>
    </w:p>
    <w:p w14:paraId="40A6A29A" w14:textId="308C0210" w:rsidR="00B942E4" w:rsidRDefault="001501B2" w:rsidP="00570DF0">
      <w:r>
        <w:t xml:space="preserve">Missing values </w:t>
      </w:r>
      <w:r w:rsidR="00AD2A80">
        <w:t>are not present among any dataset. All values that are shown as zero or blank should be shown as such. There is no need to further analyze how to fill data gaps or system limitations.</w:t>
      </w:r>
    </w:p>
    <w:p w14:paraId="58A3D57F" w14:textId="1F5844B9" w:rsidR="004C3E96" w:rsidRPr="004C3E96" w:rsidRDefault="000F72F1" w:rsidP="00570DF0">
      <w:pPr>
        <w:pStyle w:val="Heading2"/>
      </w:pPr>
      <w:r w:rsidRPr="004C3E96">
        <w:t>Duplicates</w:t>
      </w:r>
    </w:p>
    <w:p w14:paraId="71B4DE2C" w14:textId="77777777" w:rsidR="00AD2A80" w:rsidRDefault="00AD2A80" w:rsidP="00570DF0">
      <w:pPr>
        <w:pStyle w:val="ListParagraph"/>
        <w:numPr>
          <w:ilvl w:val="0"/>
          <w:numId w:val="3"/>
        </w:numPr>
      </w:pPr>
      <w:r>
        <w:t xml:space="preserve">No duplicate line items were found in the Loan or Account files after validating unique account numbers. </w:t>
      </w:r>
    </w:p>
    <w:p w14:paraId="0AA60D48" w14:textId="7E5F0E3D" w:rsidR="00AD2A80" w:rsidRDefault="00AD2A80" w:rsidP="00570DF0">
      <w:pPr>
        <w:pStyle w:val="ListParagraph"/>
        <w:numPr>
          <w:ilvl w:val="0"/>
          <w:numId w:val="3"/>
        </w:numPr>
      </w:pPr>
      <w:r>
        <w:t xml:space="preserve">The Customer file contained several duplicates due to multiple relationships or legacy system entries. These were resolved to the best of the ability during data cleaning within Excel. </w:t>
      </w:r>
    </w:p>
    <w:p w14:paraId="2606F291" w14:textId="1890C7A2" w:rsidR="004C3E96" w:rsidRPr="004C3E96" w:rsidRDefault="000F72F1" w:rsidP="00570DF0">
      <w:pPr>
        <w:pStyle w:val="Heading2"/>
      </w:pPr>
      <w:r>
        <w:t>Dates</w:t>
      </w:r>
    </w:p>
    <w:p w14:paraId="2242C511" w14:textId="7C3807AB" w:rsidR="004D2C15" w:rsidRDefault="00AD2A80" w:rsidP="00570DF0">
      <w:r>
        <w:t xml:space="preserve">The dataset includes a wide range of dates covering account opening, maturity, rate review, and payment dates. These dates range from 1998 through 2026. </w:t>
      </w:r>
    </w:p>
    <w:p w14:paraId="6B7E664F" w14:textId="19B9BF1F" w:rsidR="00216F37" w:rsidRDefault="000F72F1" w:rsidP="00570DF0">
      <w:pPr>
        <w:pStyle w:val="Heading2"/>
      </w:pPr>
      <w:r>
        <w:t>Additional Findings</w:t>
      </w:r>
    </w:p>
    <w:p w14:paraId="4627D8DB" w14:textId="2F0FA173" w:rsidR="001501B2" w:rsidRDefault="001501B2" w:rsidP="00570DF0">
      <w:r>
        <w:t>Preliminary review of the datasets revealed:</w:t>
      </w:r>
    </w:p>
    <w:p w14:paraId="07F96D15" w14:textId="6168FDA7" w:rsidR="001501B2" w:rsidRDefault="001501B2" w:rsidP="00570DF0">
      <w:pPr>
        <w:pStyle w:val="ListParagraph"/>
        <w:numPr>
          <w:ilvl w:val="0"/>
          <w:numId w:val="3"/>
        </w:numPr>
      </w:pPr>
      <w:r>
        <w:t>Inconsistent name conventions for customer information (e.g., last name changed to married name in one aspect of system and not another, business names with inconsistent spacing and punctuation within name)</w:t>
      </w:r>
    </w:p>
    <w:p w14:paraId="4E278A6A" w14:textId="7E76286D" w:rsidR="00AD2A80" w:rsidRDefault="00AD2A80" w:rsidP="00570DF0">
      <w:pPr>
        <w:pStyle w:val="Heading1"/>
      </w:pPr>
      <w:r>
        <w:t>Data Sets</w:t>
      </w:r>
    </w:p>
    <w:p w14:paraId="39EAEB04" w14:textId="4FFAFED9" w:rsidR="00AD2A80" w:rsidRPr="00AD2A80" w:rsidRDefault="00AD2A80">
      <w:pPr>
        <w:pStyle w:val="Body"/>
        <w:rPr>
          <w:i/>
          <w:iCs/>
          <w:sz w:val="24"/>
          <w:szCs w:val="24"/>
        </w:rPr>
      </w:pPr>
      <w:r w:rsidRPr="00AD2A80">
        <w:rPr>
          <w:rFonts w:ascii="Aptos" w:hAnsi="Aptos"/>
        </w:rPr>
        <w:t>Only fully cleaned datasets have been provided, as all PII was scrubbed prior to removal from the secured system.</w:t>
      </w:r>
    </w:p>
    <w:p w14:paraId="2885B42A" w14:textId="22FC4B3F" w:rsidR="00216F37" w:rsidRPr="00570DF0" w:rsidRDefault="000F72F1" w:rsidP="00570DF0">
      <w:pPr>
        <w:pStyle w:val="Heading1"/>
        <w:rPr>
          <w:i/>
          <w:iCs/>
        </w:rPr>
      </w:pPr>
      <w:r>
        <w:t>Attach any SQL or Python code in a separate fil</w:t>
      </w:r>
      <w:r w:rsidR="00570DF0">
        <w:t>e</w:t>
      </w:r>
    </w:p>
    <w:sectPr w:rsidR="00216F37" w:rsidRPr="00570DF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51946" w14:textId="77777777" w:rsidR="000F72F1" w:rsidRDefault="000F72F1" w:rsidP="00570DF0">
      <w:r>
        <w:separator/>
      </w:r>
    </w:p>
  </w:endnote>
  <w:endnote w:type="continuationSeparator" w:id="0">
    <w:p w14:paraId="0CE32499" w14:textId="77777777" w:rsidR="000F72F1" w:rsidRDefault="000F72F1" w:rsidP="00570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91462" w14:textId="77777777" w:rsidR="000F72F1" w:rsidRDefault="000F72F1" w:rsidP="00570DF0">
      <w:r>
        <w:separator/>
      </w:r>
    </w:p>
  </w:footnote>
  <w:footnote w:type="continuationSeparator" w:id="0">
    <w:p w14:paraId="047E04F6" w14:textId="77777777" w:rsidR="000F72F1" w:rsidRDefault="000F72F1" w:rsidP="00570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7A2F"/>
    <w:multiLevelType w:val="hybridMultilevel"/>
    <w:tmpl w:val="47060CCA"/>
    <w:lvl w:ilvl="0" w:tplc="C7C8C7C4">
      <w:start w:val="1"/>
      <w:numFmt w:val="bullet"/>
      <w:lvlText w:val="-"/>
      <w:lvlJc w:val="left"/>
      <w:pPr>
        <w:ind w:left="720" w:hanging="360"/>
      </w:pPr>
      <w:rPr>
        <w:rFonts w:ascii="Aptos" w:eastAsia="Arial Unicode MS" w:hAnsi="Apto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9D7F54"/>
    <w:multiLevelType w:val="hybridMultilevel"/>
    <w:tmpl w:val="2EC233C8"/>
    <w:styleLink w:val="Numbered"/>
    <w:lvl w:ilvl="0" w:tplc="E5241A56">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1" w:tplc="CA18AB20">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8D708B12">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B57835F8">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ECB0B176">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8BFE0AEA">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2E7E21B4">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4C26C4CC">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69264050">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79A73DB1"/>
    <w:multiLevelType w:val="hybridMultilevel"/>
    <w:tmpl w:val="2EC233C8"/>
    <w:numStyleLink w:val="Numbered"/>
  </w:abstractNum>
  <w:num w:numId="1" w16cid:durableId="606621065">
    <w:abstractNumId w:val="1"/>
  </w:num>
  <w:num w:numId="2" w16cid:durableId="1323971975">
    <w:abstractNumId w:val="2"/>
  </w:num>
  <w:num w:numId="3" w16cid:durableId="145922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F37"/>
    <w:rsid w:val="000F72F1"/>
    <w:rsid w:val="001501B2"/>
    <w:rsid w:val="00216F37"/>
    <w:rsid w:val="004C3E96"/>
    <w:rsid w:val="004D2C15"/>
    <w:rsid w:val="00502E8A"/>
    <w:rsid w:val="00570DF0"/>
    <w:rsid w:val="008931EE"/>
    <w:rsid w:val="0094689A"/>
    <w:rsid w:val="00A623D4"/>
    <w:rsid w:val="00AD2A80"/>
    <w:rsid w:val="00B8707A"/>
    <w:rsid w:val="00B942E4"/>
    <w:rsid w:val="00BE2BA4"/>
    <w:rsid w:val="00E4652F"/>
    <w:rsid w:val="00EC2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CBAA"/>
  <w15:docId w15:val="{AF851DDC-7FC3-449E-9331-E05DE2C3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DF0"/>
    <w:pPr>
      <w:spacing w:after="240"/>
    </w:pPr>
    <w:rPr>
      <w:rFonts w:ascii="Aptos" w:hAnsi="Aptos" w:cs="Arial Unicode MS"/>
      <w:color w:val="000000"/>
      <w:sz w:val="22"/>
      <w:szCs w:val="22"/>
      <w14:textOutline w14:w="0" w14:cap="flat" w14:cmpd="sng" w14:algn="ctr">
        <w14:noFill/>
        <w14:prstDash w14:val="solid"/>
        <w14:bevel/>
      </w14:textOutline>
    </w:rPr>
  </w:style>
  <w:style w:type="paragraph" w:styleId="Heading1">
    <w:name w:val="heading 1"/>
    <w:basedOn w:val="Normal"/>
    <w:next w:val="Normal"/>
    <w:link w:val="Heading1Char"/>
    <w:uiPriority w:val="9"/>
    <w:qFormat/>
    <w:rsid w:val="004C3E96"/>
    <w:pPr>
      <w:keepNext/>
      <w:keepLines/>
      <w:spacing w:before="240" w:line="276"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A623D4"/>
    <w:pPr>
      <w:keepNext/>
      <w:keepLines/>
      <w:spacing w:before="40" w:line="276" w:lineRule="auto"/>
      <w:outlineLvl w:val="1"/>
    </w:pPr>
    <w:rPr>
      <w:rFonts w:eastAsiaTheme="majorEastAsia" w:cstheme="majorBidi"/>
      <w:b/>
      <w:b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Numbered">
    <w:name w:val="Numbered"/>
    <w:pPr>
      <w:numPr>
        <w:numId w:val="1"/>
      </w:numPr>
    </w:pPr>
  </w:style>
  <w:style w:type="table" w:styleId="TableGrid">
    <w:name w:val="Table Grid"/>
    <w:basedOn w:val="TableNormal"/>
    <w:uiPriority w:val="39"/>
    <w:rsid w:val="00B942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4689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4689A"/>
    <w:pPr>
      <w:tabs>
        <w:tab w:val="center" w:pos="4680"/>
        <w:tab w:val="right" w:pos="9360"/>
      </w:tabs>
    </w:pPr>
  </w:style>
  <w:style w:type="character" w:customStyle="1" w:styleId="HeaderChar">
    <w:name w:val="Header Char"/>
    <w:basedOn w:val="DefaultParagraphFont"/>
    <w:link w:val="Header"/>
    <w:uiPriority w:val="99"/>
    <w:rsid w:val="0094689A"/>
    <w:rPr>
      <w:sz w:val="24"/>
      <w:szCs w:val="24"/>
    </w:rPr>
  </w:style>
  <w:style w:type="paragraph" w:styleId="Footer">
    <w:name w:val="footer"/>
    <w:basedOn w:val="Normal"/>
    <w:link w:val="FooterChar"/>
    <w:uiPriority w:val="99"/>
    <w:unhideWhenUsed/>
    <w:rsid w:val="0094689A"/>
    <w:pPr>
      <w:tabs>
        <w:tab w:val="center" w:pos="4680"/>
        <w:tab w:val="right" w:pos="9360"/>
      </w:tabs>
    </w:pPr>
  </w:style>
  <w:style w:type="character" w:customStyle="1" w:styleId="FooterChar">
    <w:name w:val="Footer Char"/>
    <w:basedOn w:val="DefaultParagraphFont"/>
    <w:link w:val="Footer"/>
    <w:uiPriority w:val="99"/>
    <w:rsid w:val="0094689A"/>
    <w:rPr>
      <w:sz w:val="24"/>
      <w:szCs w:val="24"/>
    </w:rPr>
  </w:style>
  <w:style w:type="paragraph" w:styleId="ListParagraph">
    <w:name w:val="List Paragraph"/>
    <w:basedOn w:val="Normal"/>
    <w:uiPriority w:val="34"/>
    <w:qFormat/>
    <w:rsid w:val="004D2C15"/>
    <w:pPr>
      <w:ind w:left="720"/>
      <w:contextualSpacing/>
    </w:pPr>
  </w:style>
  <w:style w:type="character" w:customStyle="1" w:styleId="Heading1Char">
    <w:name w:val="Heading 1 Char"/>
    <w:basedOn w:val="DefaultParagraphFont"/>
    <w:link w:val="Heading1"/>
    <w:uiPriority w:val="9"/>
    <w:rsid w:val="004C3E96"/>
    <w:rPr>
      <w:rFonts w:ascii="Aptos" w:eastAsiaTheme="majorEastAsia" w:hAnsi="Aptos" w:cstheme="majorBidi"/>
      <w:b/>
      <w:bCs/>
      <w:color w:val="000000" w:themeColor="text1"/>
      <w:sz w:val="28"/>
      <w:szCs w:val="28"/>
    </w:rPr>
  </w:style>
  <w:style w:type="character" w:customStyle="1" w:styleId="Heading2Char">
    <w:name w:val="Heading 2 Char"/>
    <w:basedOn w:val="DefaultParagraphFont"/>
    <w:link w:val="Heading2"/>
    <w:uiPriority w:val="9"/>
    <w:rsid w:val="00A623D4"/>
    <w:rPr>
      <w:rFonts w:ascii="Aptos" w:eastAsiaTheme="majorEastAsia" w:hAnsi="Aptos" w:cstheme="majorBidi"/>
      <w:b/>
      <w:bCs/>
      <w:color w:val="000000" w:themeColor="text1"/>
      <w:sz w:val="22"/>
      <w:szCs w:val="22"/>
      <w14:textOutline w14:w="0" w14:cap="flat" w14:cmpd="sng" w14:algn="ctr">
        <w14:noFill/>
        <w14:prstDash w14:val="solid"/>
        <w14:bevel/>
      </w14:textOutline>
    </w:rPr>
  </w:style>
  <w:style w:type="paragraph" w:styleId="NoSpacing">
    <w:name w:val="No Spacing"/>
    <w:uiPriority w:val="1"/>
    <w:qFormat/>
    <w:rsid w:val="004C3E96"/>
    <w:rPr>
      <w:rFonts w:ascii="Aptos" w:hAnsi="Aptos"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687</Words>
  <Characters>3710</Characters>
  <Application>Microsoft Office Word</Application>
  <DocSecurity>0</DocSecurity>
  <Lines>123</Lines>
  <Paragraphs>53</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Dues</dc:creator>
  <cp:lastModifiedBy>Stephanie Dues</cp:lastModifiedBy>
  <cp:revision>2</cp:revision>
  <dcterms:created xsi:type="dcterms:W3CDTF">2026-05-05T03:27:00Z</dcterms:created>
  <dcterms:modified xsi:type="dcterms:W3CDTF">2026-05-05T03:27:00Z</dcterms:modified>
</cp:coreProperties>
</file>