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D7A77">
        <w:rPr>
          <w:rFonts w:ascii="Times New Roman" w:hAnsi="Times New Roman" w:cs="Times New Roman"/>
          <w:sz w:val="28"/>
        </w:rPr>
        <w:t xml:space="preserve">Federal </w:t>
      </w:r>
      <w:proofErr w:type="spellStart"/>
      <w:r w:rsidRPr="009D7A77">
        <w:rPr>
          <w:rFonts w:ascii="Times New Roman" w:hAnsi="Times New Roman" w:cs="Times New Roman"/>
          <w:sz w:val="28"/>
        </w:rPr>
        <w:t>University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sz w:val="28"/>
        </w:rPr>
        <w:t>of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Pernambuco</w:t>
      </w: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9D7A77">
        <w:rPr>
          <w:rFonts w:ascii="Times New Roman" w:hAnsi="Times New Roman" w:cs="Times New Roman"/>
          <w:sz w:val="28"/>
        </w:rPr>
        <w:t>Political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Science </w:t>
      </w:r>
      <w:proofErr w:type="spellStart"/>
      <w:r w:rsidRPr="009D7A77">
        <w:rPr>
          <w:rFonts w:ascii="Times New Roman" w:hAnsi="Times New Roman" w:cs="Times New Roman"/>
          <w:sz w:val="28"/>
        </w:rPr>
        <w:t>Department</w:t>
      </w:r>
      <w:proofErr w:type="spellEnd"/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D7A77">
        <w:rPr>
          <w:rFonts w:ascii="Times New Roman" w:hAnsi="Times New Roman" w:cs="Times New Roman"/>
          <w:sz w:val="28"/>
        </w:rPr>
        <w:t xml:space="preserve">Masters </w:t>
      </w:r>
      <w:proofErr w:type="spellStart"/>
      <w:r w:rsidRPr="009D7A77">
        <w:rPr>
          <w:rFonts w:ascii="Times New Roman" w:hAnsi="Times New Roman" w:cs="Times New Roman"/>
          <w:sz w:val="28"/>
        </w:rPr>
        <w:t>Degree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9D7A77">
        <w:rPr>
          <w:rFonts w:ascii="Times New Roman" w:hAnsi="Times New Roman" w:cs="Times New Roman"/>
          <w:sz w:val="28"/>
        </w:rPr>
        <w:t>Political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Science</w:t>
      </w:r>
    </w:p>
    <w:p w:rsidR="009D7A77" w:rsidRPr="009D7A77" w:rsidRDefault="009D7A77" w:rsidP="009D7A7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D7A77">
        <w:rPr>
          <w:rFonts w:ascii="Times New Roman" w:hAnsi="Times New Roman" w:cs="Times New Roman"/>
          <w:b/>
          <w:sz w:val="28"/>
        </w:rPr>
        <w:t>Is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welfare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state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the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priority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?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Refugees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flow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through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Europe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and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their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target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countries</w:t>
      </w: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D7A77">
        <w:rPr>
          <w:rFonts w:ascii="Times New Roman" w:hAnsi="Times New Roman" w:cs="Times New Roman"/>
          <w:sz w:val="28"/>
        </w:rPr>
        <w:t>Stephanie Moura de Oliveira</w:t>
      </w: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D7A77">
        <w:rPr>
          <w:rFonts w:ascii="Times New Roman" w:hAnsi="Times New Roman" w:cs="Times New Roman"/>
          <w:sz w:val="28"/>
        </w:rPr>
        <w:t>Recife</w:t>
      </w: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D7A77">
        <w:rPr>
          <w:rFonts w:ascii="Times New Roman" w:hAnsi="Times New Roman" w:cs="Times New Roman"/>
          <w:sz w:val="28"/>
        </w:rPr>
        <w:t>2018</w:t>
      </w: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D7A77">
        <w:rPr>
          <w:rFonts w:ascii="Times New Roman" w:hAnsi="Times New Roman" w:cs="Times New Roman"/>
          <w:sz w:val="28"/>
        </w:rPr>
        <w:lastRenderedPageBreak/>
        <w:t>Stéphanie Moura de Oliveira</w:t>
      </w: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9D7A77">
        <w:rPr>
          <w:rFonts w:ascii="Times New Roman" w:hAnsi="Times New Roman" w:cs="Times New Roman"/>
          <w:sz w:val="28"/>
        </w:rPr>
        <w:t>Political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Science Masters </w:t>
      </w:r>
      <w:proofErr w:type="spellStart"/>
      <w:r w:rsidRPr="009D7A77">
        <w:rPr>
          <w:rFonts w:ascii="Times New Roman" w:hAnsi="Times New Roman" w:cs="Times New Roman"/>
          <w:sz w:val="28"/>
        </w:rPr>
        <w:t>Degree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sz w:val="28"/>
        </w:rPr>
        <w:t>Student</w:t>
      </w:r>
      <w:proofErr w:type="spellEnd"/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D7A77">
        <w:rPr>
          <w:rFonts w:ascii="Times New Roman" w:hAnsi="Times New Roman" w:cs="Times New Roman"/>
          <w:b/>
          <w:sz w:val="28"/>
        </w:rPr>
        <w:t>Is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welfare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state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the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priority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?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Refugees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flow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through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Europe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and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their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b/>
          <w:sz w:val="28"/>
        </w:rPr>
        <w:t>target</w:t>
      </w:r>
      <w:proofErr w:type="spellEnd"/>
      <w:r w:rsidRPr="009D7A77">
        <w:rPr>
          <w:rFonts w:ascii="Times New Roman" w:hAnsi="Times New Roman" w:cs="Times New Roman"/>
          <w:b/>
          <w:sz w:val="28"/>
        </w:rPr>
        <w:t xml:space="preserve"> countries</w:t>
      </w: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9D7A77">
        <w:rPr>
          <w:rFonts w:ascii="Times New Roman" w:hAnsi="Times New Roman" w:cs="Times New Roman"/>
          <w:sz w:val="28"/>
        </w:rPr>
        <w:t>Paper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for </w:t>
      </w:r>
      <w:proofErr w:type="spellStart"/>
      <w:r w:rsidRPr="009D7A77">
        <w:rPr>
          <w:rFonts w:ascii="Times New Roman" w:hAnsi="Times New Roman" w:cs="Times New Roman"/>
          <w:sz w:val="28"/>
        </w:rPr>
        <w:t>the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discipline </w:t>
      </w:r>
      <w:proofErr w:type="spellStart"/>
      <w:r w:rsidRPr="009D7A77">
        <w:rPr>
          <w:rFonts w:ascii="Times New Roman" w:hAnsi="Times New Roman" w:cs="Times New Roman"/>
          <w:sz w:val="28"/>
        </w:rPr>
        <w:t>of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9D7A77">
        <w:rPr>
          <w:rFonts w:ascii="Times New Roman" w:hAnsi="Times New Roman" w:cs="Times New Roman"/>
          <w:sz w:val="28"/>
        </w:rPr>
        <w:t>analysis</w:t>
      </w:r>
      <w:proofErr w:type="spellEnd"/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D7A77">
        <w:rPr>
          <w:rFonts w:ascii="Times New Roman" w:hAnsi="Times New Roman" w:cs="Times New Roman"/>
          <w:sz w:val="28"/>
        </w:rPr>
        <w:t>Professor Davi Moreira</w:t>
      </w: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9D7A77">
        <w:rPr>
          <w:rFonts w:ascii="Times New Roman" w:hAnsi="Times New Roman" w:cs="Times New Roman"/>
          <w:sz w:val="28"/>
        </w:rPr>
        <w:t>Political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Science </w:t>
      </w:r>
      <w:proofErr w:type="spellStart"/>
      <w:r w:rsidRPr="009D7A77">
        <w:rPr>
          <w:rFonts w:ascii="Times New Roman" w:hAnsi="Times New Roman" w:cs="Times New Roman"/>
          <w:sz w:val="28"/>
        </w:rPr>
        <w:t>Department</w:t>
      </w:r>
      <w:proofErr w:type="spellEnd"/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D7A77">
        <w:rPr>
          <w:rFonts w:ascii="Times New Roman" w:hAnsi="Times New Roman" w:cs="Times New Roman"/>
          <w:sz w:val="28"/>
        </w:rPr>
        <w:t xml:space="preserve">Federal </w:t>
      </w:r>
      <w:proofErr w:type="spellStart"/>
      <w:r w:rsidRPr="009D7A77">
        <w:rPr>
          <w:rFonts w:ascii="Times New Roman" w:hAnsi="Times New Roman" w:cs="Times New Roman"/>
          <w:sz w:val="28"/>
        </w:rPr>
        <w:t>University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7A77">
        <w:rPr>
          <w:rFonts w:ascii="Times New Roman" w:hAnsi="Times New Roman" w:cs="Times New Roman"/>
          <w:sz w:val="28"/>
        </w:rPr>
        <w:t>of</w:t>
      </w:r>
      <w:proofErr w:type="spellEnd"/>
      <w:r w:rsidRPr="009D7A77">
        <w:rPr>
          <w:rFonts w:ascii="Times New Roman" w:hAnsi="Times New Roman" w:cs="Times New Roman"/>
          <w:sz w:val="28"/>
        </w:rPr>
        <w:t xml:space="preserve"> Pernambuco</w:t>
      </w: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D7A77">
        <w:rPr>
          <w:rFonts w:ascii="Times New Roman" w:hAnsi="Times New Roman" w:cs="Times New Roman"/>
          <w:sz w:val="28"/>
        </w:rPr>
        <w:t>Recife</w:t>
      </w:r>
    </w:p>
    <w:p w:rsidR="009D7A77" w:rsidRPr="009D7A77" w:rsidRDefault="009D7A77" w:rsidP="009D7A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D7A77">
        <w:rPr>
          <w:rFonts w:ascii="Times New Roman" w:hAnsi="Times New Roman" w:cs="Times New Roman"/>
          <w:sz w:val="28"/>
        </w:rPr>
        <w:t>2018</w:t>
      </w:r>
    </w:p>
    <w:p w:rsidR="009D7A77" w:rsidRPr="009D7A77" w:rsidRDefault="009D7A77" w:rsidP="009D7A77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9D7A77">
        <w:rPr>
          <w:rFonts w:ascii="Times New Roman" w:hAnsi="Times New Roman" w:cs="Times New Roman"/>
          <w:b/>
        </w:rPr>
        <w:t>Introduction</w:t>
      </w:r>
      <w:proofErr w:type="spellEnd"/>
      <w:r w:rsidRPr="009D7A77">
        <w:rPr>
          <w:rFonts w:ascii="Times New Roman" w:hAnsi="Times New Roman" w:cs="Times New Roman"/>
          <w:b/>
        </w:rPr>
        <w:t>/</w:t>
      </w:r>
      <w:proofErr w:type="spellStart"/>
      <w:r w:rsidRPr="009D7A77">
        <w:rPr>
          <w:rFonts w:ascii="Times New Roman" w:hAnsi="Times New Roman" w:cs="Times New Roman"/>
          <w:b/>
        </w:rPr>
        <w:t>Theory</w:t>
      </w:r>
      <w:proofErr w:type="spellEnd"/>
    </w:p>
    <w:p w:rsidR="009D7A77" w:rsidRPr="009D7A77" w:rsidRDefault="009D7A77" w:rsidP="009D7A77">
      <w:pPr>
        <w:spacing w:line="360" w:lineRule="auto"/>
        <w:jc w:val="both"/>
        <w:rPr>
          <w:rFonts w:ascii="Times New Roman" w:hAnsi="Times New Roman" w:cs="Times New Roman"/>
        </w:rPr>
      </w:pP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9D7A77">
        <w:rPr>
          <w:rFonts w:ascii="Times New Roman" w:eastAsia="Times New Roman" w:hAnsi="Times New Roman" w:cs="Times New Roman"/>
          <w:color w:val="222222"/>
        </w:rPr>
        <w:t xml:space="preserve">Countries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higher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rates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Welfare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State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lead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more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syrian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asylum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applications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?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advance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crisis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consequent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increase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number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people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need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new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homeland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call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its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own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European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countries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have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reshaped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their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immigration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policies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order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accommodate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(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not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)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growing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number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requests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. </w:t>
      </w: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9D7A77">
        <w:rPr>
          <w:rFonts w:ascii="Times New Roman" w:eastAsia="Times New Roman" w:hAnsi="Times New Roman" w:cs="Times New Roman"/>
          <w:color w:val="222222"/>
        </w:rPr>
        <w:t xml:space="preserve">The country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whose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internal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conflict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has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caused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more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nationals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leave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its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territory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was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Syria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since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after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start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Arab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Spring in 2010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series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popular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protests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country,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progressed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violent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armed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revolt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influenced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other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protests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Arab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world. </w:t>
      </w: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9D7A77">
        <w:rPr>
          <w:rFonts w:ascii="Times New Roman" w:eastAsia="Times New Roman" w:hAnsi="Times New Roman" w:cs="Times New Roman"/>
          <w:color w:val="222222"/>
        </w:rPr>
        <w:t xml:space="preserve">The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conflict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shows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itself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two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fronts: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one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compound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oppositors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President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Bashar Al-Assad,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claim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struggling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oust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power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later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install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more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democratic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leadership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country;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other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composed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Assad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its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government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who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claims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only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fighting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armed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terrorists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aimed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destabilizing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country. Over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years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war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initial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political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cause,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turned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itself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"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power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struggle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",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also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embracing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aspects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sectarian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religious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nature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many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factions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emerged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fighting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against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each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other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government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. </w:t>
      </w: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9D7A77">
        <w:rPr>
          <w:rFonts w:ascii="Times New Roman" w:eastAsia="Times New Roman" w:hAnsi="Times New Roman" w:cs="Times New Roman"/>
          <w:color w:val="222222"/>
        </w:rPr>
        <w:t xml:space="preserve">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middle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conflict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many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civilians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found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themselves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middle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bombings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more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five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million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Syrians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would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have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sought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abroad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escape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fighting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most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seeking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abroad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. The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conflict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generated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huge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migratory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wave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Syrians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Arabs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towards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Europe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. It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largest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migratory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wave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consequent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humanitarian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crisis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faced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Europe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since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World War II.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According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Vice-President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European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Commission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Frans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Timmermans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it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"world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crisis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needs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European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answer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>".</w:t>
      </w: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migratory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flow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reached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critical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levels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throughout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2015,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exponential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increase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(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hundreds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thousands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people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)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trying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enter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Europe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applying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for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asylum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fleeing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their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countries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due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wars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conflicts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hunger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religious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intolerance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terrible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climate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change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human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rights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violations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hopelessness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others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adding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all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massive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action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intimidation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violence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oppression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carried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out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groups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control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illegal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trafficking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exploit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totally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vulnerable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migrants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(LENEIDE, 2015).</w:t>
      </w: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But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why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did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many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migrants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seek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Europe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take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instead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seeking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asylum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other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Middle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Eastern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Asian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countries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closer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their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country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origin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? The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answer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maybe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found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definition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Welfare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State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>:</w:t>
      </w:r>
    </w:p>
    <w:p w:rsidR="009D7A77" w:rsidRDefault="009D7A77" w:rsidP="009D7A77">
      <w:pPr>
        <w:shd w:val="clear" w:color="auto" w:fill="FFFFFF"/>
        <w:spacing w:line="360" w:lineRule="auto"/>
        <w:ind w:left="1701"/>
        <w:jc w:val="both"/>
        <w:rPr>
          <w:rFonts w:ascii="Times New Roman" w:eastAsia="Times New Roman" w:hAnsi="Times New Roman" w:cs="Times New Roman"/>
          <w:color w:val="222222"/>
        </w:rPr>
      </w:pPr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“A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welfare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state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is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state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which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organized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power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is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>deliberately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>used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>through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politics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and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administration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)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an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effort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modify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play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market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forces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at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least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three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directions</w:t>
      </w:r>
      <w:proofErr w:type="spellEnd"/>
    </w:p>
    <w:p w:rsidR="009D7A77" w:rsidRPr="009D7A77" w:rsidRDefault="009D7A77" w:rsidP="009D7A77">
      <w:pPr>
        <w:shd w:val="clear" w:color="auto" w:fill="FFFFFF"/>
        <w:spacing w:line="360" w:lineRule="auto"/>
        <w:ind w:left="1701"/>
        <w:jc w:val="both"/>
        <w:rPr>
          <w:rFonts w:ascii="Times New Roman" w:eastAsia="Times New Roman" w:hAnsi="Times New Roman" w:cs="Times New Roman"/>
          <w:color w:val="222222"/>
        </w:rPr>
      </w:pPr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-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first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guaranteeing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individuals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families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a </w:t>
      </w:r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ab/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minimum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income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irrespective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market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value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their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work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or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their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property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;</w:t>
      </w:r>
    </w:p>
    <w:p w:rsidR="009D7A77" w:rsidRPr="009D7A77" w:rsidRDefault="009D7A77" w:rsidP="009D7A77">
      <w:pPr>
        <w:shd w:val="clear" w:color="auto" w:fill="FFFFFF"/>
        <w:spacing w:line="360" w:lineRule="auto"/>
        <w:ind w:left="1701"/>
        <w:jc w:val="both"/>
        <w:rPr>
          <w:rFonts w:ascii="Times New Roman" w:eastAsia="Times New Roman" w:hAnsi="Times New Roman" w:cs="Times New Roman"/>
          <w:color w:val="222222"/>
          <w:sz w:val="20"/>
          <w:szCs w:val="22"/>
        </w:rPr>
      </w:pPr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-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second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narrowing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extent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insecurity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ab/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enabling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individuals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families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meet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certain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“social contingenci</w:t>
      </w:r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es” (for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>example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>sickness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>old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age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unemployment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)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which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lead</w:t>
      </w:r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otherwise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individual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family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crisis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;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and</w:t>
      </w:r>
      <w:proofErr w:type="spellEnd"/>
    </w:p>
    <w:p w:rsidR="009D7A77" w:rsidRPr="009D7A77" w:rsidRDefault="009D7A77" w:rsidP="009D7A77">
      <w:pPr>
        <w:shd w:val="clear" w:color="auto" w:fill="FFFFFF"/>
        <w:spacing w:line="360" w:lineRule="auto"/>
        <w:ind w:left="1701"/>
        <w:jc w:val="both"/>
        <w:rPr>
          <w:rFonts w:ascii="Times New Roman" w:eastAsia="Times New Roman" w:hAnsi="Times New Roman" w:cs="Times New Roman"/>
          <w:color w:val="222222"/>
          <w:sz w:val="20"/>
          <w:szCs w:val="22"/>
        </w:rPr>
      </w:pPr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-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third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ensuring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that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all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citizens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without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distinction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status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or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class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are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offered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best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standards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available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relation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certain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agreed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range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 xml:space="preserve"> social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services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.” (</w:t>
      </w:r>
      <w:proofErr w:type="spellStart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Briggs</w:t>
      </w:r>
      <w:proofErr w:type="spellEnd"/>
      <w:r w:rsidRPr="009D7A77">
        <w:rPr>
          <w:rFonts w:ascii="Times New Roman" w:eastAsia="Times New Roman" w:hAnsi="Times New Roman" w:cs="Times New Roman"/>
          <w:color w:val="222222"/>
          <w:sz w:val="20"/>
          <w:szCs w:val="22"/>
        </w:rPr>
        <w:t>, 1961)</w:t>
      </w: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p w:rsidR="009D7A77" w:rsidRPr="009D7A77" w:rsidRDefault="009D7A77" w:rsidP="009D7A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222222"/>
          <w:vertAlign w:val="superscript"/>
        </w:rPr>
      </w:pPr>
      <w:r w:rsidRPr="009D7A77">
        <w:rPr>
          <w:rFonts w:ascii="Times New Roman" w:hAnsi="Times New Roman" w:cs="Times New Roman"/>
          <w:color w:val="222222"/>
        </w:rPr>
        <w:t xml:space="preserve">The </w:t>
      </w:r>
      <w:proofErr w:type="spellStart"/>
      <w:r w:rsidRPr="009D7A77">
        <w:rPr>
          <w:rFonts w:ascii="Times New Roman" w:hAnsi="Times New Roman" w:cs="Times New Roman"/>
          <w:color w:val="222222"/>
        </w:rPr>
        <w:t>sociologist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T. H. Marshall  </w:t>
      </w:r>
      <w:proofErr w:type="spellStart"/>
      <w:r w:rsidRPr="009D7A77">
        <w:rPr>
          <w:rFonts w:ascii="Times New Roman" w:hAnsi="Times New Roman" w:cs="Times New Roman"/>
          <w:color w:val="222222"/>
        </w:rPr>
        <w:t>described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modern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welfare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state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as a </w:t>
      </w:r>
      <w:proofErr w:type="spellStart"/>
      <w:r w:rsidRPr="009D7A77">
        <w:rPr>
          <w:rFonts w:ascii="Times New Roman" w:hAnsi="Times New Roman" w:cs="Times New Roman"/>
          <w:color w:val="222222"/>
        </w:rPr>
        <w:t>distinctive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combination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democracy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hAnsi="Times New Roman" w:cs="Times New Roman"/>
          <w:color w:val="222222"/>
        </w:rPr>
        <w:t>welfare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capitalism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. As a </w:t>
      </w:r>
      <w:proofErr w:type="spellStart"/>
      <w:r w:rsidRPr="009D7A77">
        <w:rPr>
          <w:rFonts w:ascii="Times New Roman" w:hAnsi="Times New Roman" w:cs="Times New Roman"/>
          <w:color w:val="222222"/>
        </w:rPr>
        <w:t>type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mixed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economy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welfare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state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funds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governmental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institutions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for </w:t>
      </w:r>
      <w:proofErr w:type="spellStart"/>
      <w:r w:rsidRPr="009D7A77">
        <w:rPr>
          <w:rFonts w:ascii="Times New Roman" w:hAnsi="Times New Roman" w:cs="Times New Roman"/>
          <w:color w:val="222222"/>
        </w:rPr>
        <w:t>healthcare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education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along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direct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benefits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paid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individual </w:t>
      </w:r>
      <w:proofErr w:type="spellStart"/>
      <w:r w:rsidRPr="009D7A77">
        <w:rPr>
          <w:rFonts w:ascii="Times New Roman" w:hAnsi="Times New Roman" w:cs="Times New Roman"/>
          <w:color w:val="222222"/>
        </w:rPr>
        <w:t>citizens</w:t>
      </w:r>
      <w:proofErr w:type="spellEnd"/>
      <w:r w:rsidRPr="009D7A77">
        <w:rPr>
          <w:rFonts w:ascii="Times New Roman" w:hAnsi="Times New Roman" w:cs="Times New Roman"/>
          <w:color w:val="222222"/>
        </w:rPr>
        <w:t>.</w:t>
      </w:r>
      <w:r w:rsidRPr="009D7A77">
        <w:rPr>
          <w:rFonts w:ascii="Times New Roman" w:hAnsi="Times New Roman" w:cs="Times New Roman"/>
          <w:color w:val="222222"/>
          <w:vertAlign w:val="superscript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Modern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welfare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states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include </w:t>
      </w:r>
      <w:proofErr w:type="spellStart"/>
      <w:r w:rsidRPr="009D7A77">
        <w:rPr>
          <w:rFonts w:ascii="Times New Roman" w:hAnsi="Times New Roman" w:cs="Times New Roman"/>
          <w:color w:val="222222"/>
        </w:rPr>
        <w:t>Germany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France, </w:t>
      </w:r>
      <w:proofErr w:type="spellStart"/>
      <w:r w:rsidRPr="009D7A77">
        <w:rPr>
          <w:rFonts w:ascii="Times New Roman" w:hAnsi="Times New Roman" w:cs="Times New Roman"/>
          <w:color w:val="222222"/>
        </w:rPr>
        <w:t>Belgium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Netherlands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, as </w:t>
      </w:r>
      <w:proofErr w:type="spellStart"/>
      <w:r w:rsidRPr="009D7A77">
        <w:rPr>
          <w:rFonts w:ascii="Times New Roman" w:hAnsi="Times New Roman" w:cs="Times New Roman"/>
          <w:color w:val="222222"/>
        </w:rPr>
        <w:t>well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as </w:t>
      </w:r>
      <w:proofErr w:type="spellStart"/>
      <w:r w:rsidRPr="009D7A77">
        <w:rPr>
          <w:rFonts w:ascii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Nordic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countries, </w:t>
      </w:r>
      <w:proofErr w:type="spellStart"/>
      <w:r w:rsidRPr="009D7A77">
        <w:rPr>
          <w:rFonts w:ascii="Times New Roman" w:hAnsi="Times New Roman" w:cs="Times New Roman"/>
          <w:color w:val="222222"/>
        </w:rPr>
        <w:t>which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employ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a system </w:t>
      </w:r>
      <w:proofErr w:type="spellStart"/>
      <w:r w:rsidRPr="009D7A77">
        <w:rPr>
          <w:rFonts w:ascii="Times New Roman" w:hAnsi="Times New Roman" w:cs="Times New Roman"/>
          <w:color w:val="222222"/>
        </w:rPr>
        <w:t>known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as </w:t>
      </w:r>
      <w:proofErr w:type="spellStart"/>
      <w:r w:rsidRPr="009D7A77">
        <w:rPr>
          <w:rFonts w:ascii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hAnsi="Times New Roman" w:cs="Times New Roman"/>
          <w:color w:val="222222"/>
        </w:rPr>
        <w:t> </w:t>
      </w:r>
      <w:proofErr w:type="spellStart"/>
      <w:r w:rsidRPr="009D7A77">
        <w:rPr>
          <w:rFonts w:ascii="Times New Roman" w:hAnsi="Times New Roman" w:cs="Times New Roman"/>
          <w:color w:val="222222"/>
        </w:rPr>
        <w:t>Nordic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Model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. The </w:t>
      </w:r>
      <w:proofErr w:type="spellStart"/>
      <w:r w:rsidRPr="009D7A77">
        <w:rPr>
          <w:rFonts w:ascii="Times New Roman" w:hAnsi="Times New Roman" w:cs="Times New Roman"/>
          <w:color w:val="222222"/>
        </w:rPr>
        <w:t>various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implementations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welfare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state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fall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into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three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hAnsi="Times New Roman" w:cs="Times New Roman"/>
          <w:color w:val="222222"/>
        </w:rPr>
        <w:t>categories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: (i) social </w:t>
      </w:r>
      <w:proofErr w:type="spellStart"/>
      <w:r w:rsidRPr="009D7A77">
        <w:rPr>
          <w:rFonts w:ascii="Times New Roman" w:hAnsi="Times New Roman" w:cs="Times New Roman"/>
          <w:color w:val="222222"/>
        </w:rPr>
        <w:t>democratic</w:t>
      </w:r>
      <w:proofErr w:type="spellEnd"/>
      <w:r w:rsidRPr="009D7A77">
        <w:rPr>
          <w:rFonts w:ascii="Times New Roman" w:hAnsi="Times New Roman" w:cs="Times New Roman"/>
          <w:color w:val="222222"/>
        </w:rPr>
        <w:t>, (</w:t>
      </w:r>
      <w:proofErr w:type="spellStart"/>
      <w:r w:rsidRPr="009D7A77">
        <w:rPr>
          <w:rFonts w:ascii="Times New Roman" w:hAnsi="Times New Roman" w:cs="Times New Roman"/>
          <w:color w:val="222222"/>
        </w:rPr>
        <w:t>ii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) </w:t>
      </w:r>
      <w:proofErr w:type="spellStart"/>
      <w:r w:rsidRPr="009D7A77">
        <w:rPr>
          <w:rFonts w:ascii="Times New Roman" w:hAnsi="Times New Roman" w:cs="Times New Roman"/>
          <w:color w:val="222222"/>
        </w:rPr>
        <w:t>conservative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hAnsi="Times New Roman" w:cs="Times New Roman"/>
          <w:color w:val="222222"/>
        </w:rPr>
        <w:t xml:space="preserve"> (</w:t>
      </w:r>
      <w:proofErr w:type="spellStart"/>
      <w:r w:rsidRPr="009D7A77">
        <w:rPr>
          <w:rFonts w:ascii="Times New Roman" w:hAnsi="Times New Roman" w:cs="Times New Roman"/>
          <w:color w:val="222222"/>
        </w:rPr>
        <w:t>iii</w:t>
      </w:r>
      <w:proofErr w:type="spellEnd"/>
      <w:r w:rsidRPr="009D7A77">
        <w:rPr>
          <w:rFonts w:ascii="Times New Roman" w:hAnsi="Times New Roman" w:cs="Times New Roman"/>
          <w:color w:val="222222"/>
        </w:rPr>
        <w:t>) liberal.</w:t>
      </w:r>
      <w:r w:rsidRPr="009D7A77">
        <w:rPr>
          <w:rFonts w:ascii="Times New Roman" w:hAnsi="Times New Roman" w:cs="Times New Roman"/>
          <w:color w:val="222222"/>
          <w:vertAlign w:val="superscript"/>
        </w:rPr>
        <w:t xml:space="preserve"> </w:t>
      </w: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said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paper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tries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enlight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countries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higher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Welfare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State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attract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more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requests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for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preferred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from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Syria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analysis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important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help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understanding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movement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trends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are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looking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for countries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higher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quality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life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just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country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where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allocate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themselves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escape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conflicts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may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also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lead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explanations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about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preference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remain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place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after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conflict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ends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return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their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homeland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>.</w:t>
      </w: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9D7A77">
        <w:rPr>
          <w:rFonts w:ascii="Times New Roman" w:eastAsia="Times New Roman" w:hAnsi="Times New Roman" w:cs="Times New Roman"/>
          <w:color w:val="222222"/>
        </w:rPr>
        <w:t xml:space="preserve">The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hypothesis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paper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seeks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prove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falsify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crisis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Syria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number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requests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for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was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higher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European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countries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higher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quality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life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>.</w:t>
      </w: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</w:rPr>
      </w:pPr>
      <w:proofErr w:type="spellStart"/>
      <w:r w:rsidRPr="009D7A77">
        <w:rPr>
          <w:rFonts w:ascii="Times New Roman" w:eastAsia="Times New Roman" w:hAnsi="Times New Roman" w:cs="Times New Roman"/>
          <w:b/>
          <w:color w:val="222222"/>
        </w:rPr>
        <w:t>Methodology</w:t>
      </w:r>
      <w:proofErr w:type="spellEnd"/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paper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will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use as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methodology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for data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analysis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R software,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which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 linear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regression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will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performed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order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evaluate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country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number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requests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for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Syrian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citizens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. The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years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analyzed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are 2011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2015,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aim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analyzing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before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after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crisis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after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beginning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Arab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Spring. The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objective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was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analyze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situation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a more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recent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scenario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after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onset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crisis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but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because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lack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data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available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from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more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recent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years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>.</w:t>
      </w:r>
    </w:p>
    <w:p w:rsid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9D7A77" w:rsidRPr="009D7A77" w:rsidRDefault="009D7A77" w:rsidP="009D7A7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</w:rPr>
      </w:pPr>
      <w:bookmarkStart w:id="0" w:name="_GoBack"/>
      <w:bookmarkEnd w:id="0"/>
      <w:r w:rsidRPr="009D7A77">
        <w:rPr>
          <w:rFonts w:ascii="Times New Roman" w:eastAsia="Times New Roman" w:hAnsi="Times New Roman" w:cs="Times New Roman"/>
          <w:color w:val="222222"/>
        </w:rPr>
        <w:t xml:space="preserve">For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analysis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two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databases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will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used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UNHCR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Population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Statistics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Database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which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contains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data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asylum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refuge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applications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for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several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countries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world over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several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years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citizens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from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different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countries.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From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database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will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taken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variable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dependent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number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asylum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requests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from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Syrians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European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countries.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addition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standard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Quality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Government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(QOG)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database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for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January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2018,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most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complete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up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>-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-date.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From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database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will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taken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independent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variables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that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characterize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welfare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state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Variables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with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greater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data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availability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were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searched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for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largest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number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countries in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analyzed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years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Thus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variables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chosen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were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Health,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equitable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education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Public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Service.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Besides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variable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Political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rights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used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as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control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because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it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indicator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democracy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and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country's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development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it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wants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to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see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effect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public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services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controlling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for 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this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variable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political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development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country. The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effect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not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including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it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can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be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an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overestimation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effect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of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the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other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D7A77">
        <w:rPr>
          <w:rFonts w:ascii="Times New Roman" w:eastAsia="Times New Roman" w:hAnsi="Times New Roman" w:cs="Times New Roman"/>
          <w:color w:val="222222"/>
        </w:rPr>
        <w:t>variable</w:t>
      </w:r>
      <w:proofErr w:type="spellEnd"/>
      <w:r w:rsidRPr="009D7A77">
        <w:rPr>
          <w:rFonts w:ascii="Times New Roman" w:eastAsia="Times New Roman" w:hAnsi="Times New Roman" w:cs="Times New Roman"/>
          <w:color w:val="222222"/>
        </w:rPr>
        <w:t>.</w:t>
      </w:r>
    </w:p>
    <w:p w:rsidR="00DA351C" w:rsidRPr="009D7A77" w:rsidRDefault="00DA351C" w:rsidP="009D7A7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A351C" w:rsidRPr="009D7A77" w:rsidSect="00DA3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77"/>
    <w:rsid w:val="009D7A77"/>
    <w:rsid w:val="00DA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1E9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1027</Words>
  <Characters>5855</Characters>
  <Application>Microsoft Macintosh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</dc:creator>
  <cp:keywords/>
  <dc:description/>
  <cp:lastModifiedBy>Stéphanie</cp:lastModifiedBy>
  <cp:revision>1</cp:revision>
  <dcterms:created xsi:type="dcterms:W3CDTF">2018-12-14T23:28:00Z</dcterms:created>
  <dcterms:modified xsi:type="dcterms:W3CDTF">2018-12-14T23:35:00Z</dcterms:modified>
</cp:coreProperties>
</file>