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5CDC0" w14:textId="77777777" w:rsidR="00930B08" w:rsidRDefault="00930B08">
      <w:proofErr w:type="spellStart"/>
      <w:r>
        <w:t>Variaveis</w:t>
      </w:r>
      <w:proofErr w:type="spellEnd"/>
      <w:r>
        <w:t>:</w:t>
      </w:r>
    </w:p>
    <w:p w14:paraId="11A30D81" w14:textId="77777777" w:rsidR="00DA351C" w:rsidRDefault="00BA6EFE">
      <w:r>
        <w:t xml:space="preserve">pedido de asilo - </w:t>
      </w:r>
      <w:proofErr w:type="spellStart"/>
      <w:r>
        <w:t>variavel</w:t>
      </w:r>
      <w:proofErr w:type="spellEnd"/>
      <w:r>
        <w:t xml:space="preserve"> dependente</w:t>
      </w:r>
    </w:p>
    <w:p w14:paraId="3749BDAB" w14:textId="77777777" w:rsidR="00BA6EFE" w:rsidRDefault="00BA6EFE">
      <w:proofErr w:type="spellStart"/>
      <w:r>
        <w:t>welfare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</w:t>
      </w:r>
      <w:proofErr w:type="spellStart"/>
      <w:r>
        <w:t>saude</w:t>
      </w:r>
      <w:proofErr w:type="spellEnd"/>
      <w:r>
        <w:t xml:space="preserve">, </w:t>
      </w:r>
      <w:proofErr w:type="spellStart"/>
      <w:r>
        <w:t>educacao</w:t>
      </w:r>
      <w:proofErr w:type="spellEnd"/>
      <w:r>
        <w:t xml:space="preserve">, </w:t>
      </w:r>
      <w:r w:rsidR="00A946B6">
        <w:t>previdência</w:t>
      </w:r>
      <w:r>
        <w:t xml:space="preserve"> - independentes</w:t>
      </w:r>
    </w:p>
    <w:p w14:paraId="22FE1E9E" w14:textId="77777777" w:rsidR="00930B08" w:rsidRDefault="00930B08"/>
    <w:p w14:paraId="09E9508B" w14:textId="77777777" w:rsidR="00BA6EFE" w:rsidRDefault="00BA6EFE">
      <w:r>
        <w:t>log - pedidos de asilo</w:t>
      </w:r>
    </w:p>
    <w:p w14:paraId="56C3A05D" w14:textId="77777777" w:rsidR="00930B08" w:rsidRDefault="00930B08"/>
    <w:p w14:paraId="29EBEEA5" w14:textId="77777777" w:rsidR="00930B08" w:rsidRDefault="00930B08">
      <w:r>
        <w:t>teoria:</w:t>
      </w:r>
    </w:p>
    <w:p w14:paraId="5B2F0821" w14:textId="77777777" w:rsidR="00BA6EFE" w:rsidRDefault="00BA6EFE">
      <w:r>
        <w:t xml:space="preserve">a literatura x fala que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welfare</w:t>
      </w:r>
      <w:proofErr w:type="spellEnd"/>
      <w:r>
        <w:t xml:space="preserve"> eram </w:t>
      </w:r>
      <w:proofErr w:type="spellStart"/>
      <w:r>
        <w:t>criterios</w:t>
      </w:r>
      <w:proofErr w:type="spellEnd"/>
      <w:r>
        <w:t xml:space="preserve"> de preferencia dos refugiados </w:t>
      </w:r>
    </w:p>
    <w:p w14:paraId="3657D22D" w14:textId="77777777" w:rsidR="00930B08" w:rsidRDefault="00930B08"/>
    <w:p w14:paraId="6226C94F" w14:textId="77777777" w:rsidR="00BA6EFE" w:rsidRDefault="00930B08">
      <w:r>
        <w:t>Países com maiores índices de</w:t>
      </w:r>
      <w:r w:rsidR="00BA6EFE">
        <w:t xml:space="preserve"> </w:t>
      </w:r>
      <w:proofErr w:type="spellStart"/>
      <w:r w:rsidR="00BA6EFE">
        <w:t>welfare</w:t>
      </w:r>
      <w:proofErr w:type="spellEnd"/>
      <w:r w:rsidR="00BA6EFE">
        <w:t xml:space="preserve"> </w:t>
      </w:r>
      <w:proofErr w:type="spellStart"/>
      <w:r w:rsidR="00BA6EFE">
        <w:t>state</w:t>
      </w:r>
      <w:proofErr w:type="spellEnd"/>
      <w:r w:rsidR="00BA6EFE">
        <w:t xml:space="preserve"> geram um maior pedido de asilo? </w:t>
      </w:r>
    </w:p>
    <w:p w14:paraId="0505C80D" w14:textId="77777777" w:rsidR="00930B08" w:rsidRDefault="00930B08"/>
    <w:p w14:paraId="49D840DC" w14:textId="77777777" w:rsidR="00A946B6" w:rsidRDefault="00A946B6">
      <w:r>
        <w:t xml:space="preserve">testando um modelo usando um recorte </w:t>
      </w:r>
      <w:r w:rsidR="00930B08">
        <w:t xml:space="preserve">com imigrantes </w:t>
      </w:r>
      <w:r>
        <w:t>de apenas um pais</w:t>
      </w:r>
      <w:r w:rsidR="00930B08">
        <w:t xml:space="preserve"> (síria) se encaminhando para 40 países da </w:t>
      </w:r>
      <w:proofErr w:type="spellStart"/>
      <w:r w:rsidR="00930B08">
        <w:t>europa</w:t>
      </w:r>
      <w:proofErr w:type="spellEnd"/>
      <w:r>
        <w:t xml:space="preserve"> e que possa depois ser aplicado aos demais </w:t>
      </w:r>
      <w:proofErr w:type="spellStart"/>
      <w:r>
        <w:t>paises</w:t>
      </w:r>
      <w:proofErr w:type="spellEnd"/>
      <w:r>
        <w:t xml:space="preserve"> do mundo</w:t>
      </w:r>
    </w:p>
    <w:p w14:paraId="083D2339" w14:textId="77777777" w:rsidR="00211C9C" w:rsidRDefault="00211C9C"/>
    <w:p w14:paraId="2C7CF961" w14:textId="77777777" w:rsidR="00211C9C" w:rsidRDefault="00211C9C">
      <w:proofErr w:type="spellStart"/>
      <w:r>
        <w:t>andorra</w:t>
      </w:r>
      <w:proofErr w:type="spellEnd"/>
    </w:p>
    <w:p w14:paraId="5177D681" w14:textId="77777777" w:rsidR="00211C9C" w:rsidRDefault="00211C9C">
      <w:proofErr w:type="spellStart"/>
      <w:r>
        <w:t>holy</w:t>
      </w:r>
      <w:proofErr w:type="spellEnd"/>
      <w:r>
        <w:t xml:space="preserve"> </w:t>
      </w:r>
      <w:proofErr w:type="spellStart"/>
      <w:r>
        <w:t>see</w:t>
      </w:r>
      <w:proofErr w:type="spellEnd"/>
    </w:p>
    <w:p w14:paraId="7D6CEBA6" w14:textId="77777777" w:rsidR="00211C9C" w:rsidRDefault="00211C9C">
      <w:proofErr w:type="spellStart"/>
      <w:r>
        <w:t>moldova</w:t>
      </w:r>
      <w:proofErr w:type="spellEnd"/>
    </w:p>
    <w:p w14:paraId="569948DF" w14:textId="77777777" w:rsidR="00211C9C" w:rsidRDefault="00211C9C">
      <w:proofErr w:type="spellStart"/>
      <w:r>
        <w:t>san</w:t>
      </w:r>
      <w:proofErr w:type="spellEnd"/>
      <w:r>
        <w:t xml:space="preserve"> marino</w:t>
      </w:r>
    </w:p>
    <w:p w14:paraId="518D7FBB" w14:textId="77777777" w:rsidR="00813AFA" w:rsidRDefault="00813AFA"/>
    <w:p w14:paraId="3C6A1847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Albânia: Tirana;</w:t>
      </w:r>
    </w:p>
    <w:p w14:paraId="4D32327C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Alemanha: Berlim;</w:t>
      </w:r>
    </w:p>
    <w:p w14:paraId="19C79EF5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Andorra: Andorra a Velha;</w:t>
      </w:r>
    </w:p>
    <w:p w14:paraId="1A29E3AA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Áustria: Viena;</w:t>
      </w:r>
    </w:p>
    <w:p w14:paraId="540FAF3F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Bélgica: Bruxelas;</w:t>
      </w:r>
    </w:p>
    <w:p w14:paraId="78C2F074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Bielorrússia: Minsk;</w:t>
      </w:r>
    </w:p>
    <w:p w14:paraId="698F99E9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Bósnia e Herzegovina: Sarajevo;</w:t>
      </w:r>
    </w:p>
    <w:p w14:paraId="45105E94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Bulgária: Sofia;</w:t>
      </w:r>
    </w:p>
    <w:p w14:paraId="200932ED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Cidade do Vaticano: Cidade do Vaticano;</w:t>
      </w:r>
    </w:p>
    <w:p w14:paraId="1BF37BCD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Croácia: Zagreb;</w:t>
      </w:r>
    </w:p>
    <w:p w14:paraId="66E128CF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Dinamarca: Copenhague;</w:t>
      </w:r>
    </w:p>
    <w:p w14:paraId="66E77606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Eslováquia: Bratislava;</w:t>
      </w:r>
    </w:p>
    <w:p w14:paraId="58A7A270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Eslovênia: Liubliana;</w:t>
      </w:r>
    </w:p>
    <w:p w14:paraId="320F8FDC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Espanha: Madri;</w:t>
      </w:r>
    </w:p>
    <w:p w14:paraId="1A0EB75A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Estônia: Tallinn;</w:t>
      </w:r>
    </w:p>
    <w:p w14:paraId="419CB5A9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Finlândia: Helsinki;</w:t>
      </w:r>
    </w:p>
    <w:p w14:paraId="33F1F68D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França: Paris;</w:t>
      </w:r>
    </w:p>
    <w:p w14:paraId="648C571D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Grécia: Atenas;</w:t>
      </w:r>
    </w:p>
    <w:p w14:paraId="76F6CFD8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lastRenderedPageBreak/>
        <w:t>Hungria: Budapeste;</w:t>
      </w:r>
    </w:p>
    <w:p w14:paraId="75908947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Irlanda: Dublin;</w:t>
      </w:r>
    </w:p>
    <w:p w14:paraId="44EF53B7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Islândia: </w:t>
      </w:r>
      <w:proofErr w:type="spellStart"/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Reykjavik</w:t>
      </w:r>
      <w:proofErr w:type="spellEnd"/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;</w:t>
      </w:r>
    </w:p>
    <w:p w14:paraId="2C6B751D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Itália: Roma;</w:t>
      </w:r>
    </w:p>
    <w:p w14:paraId="3178A703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Letônia: Riga;</w:t>
      </w:r>
    </w:p>
    <w:p w14:paraId="7CABF0E2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Liechtenstein: Vaduz;</w:t>
      </w:r>
    </w:p>
    <w:p w14:paraId="6B450349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Lituânia: Vilnius;</w:t>
      </w:r>
    </w:p>
    <w:p w14:paraId="519C0B05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Luxemburgo: Luxemburgo;</w:t>
      </w:r>
    </w:p>
    <w:p w14:paraId="6A5F9043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Malta: Valeta;</w:t>
      </w:r>
    </w:p>
    <w:p w14:paraId="6F2E452F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Moldávia: Chisinau;</w:t>
      </w:r>
    </w:p>
    <w:p w14:paraId="5D211D06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Mônaco: Mônaco;</w:t>
      </w:r>
    </w:p>
    <w:p w14:paraId="5A63603F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Montenegro: Podgorica;</w:t>
      </w:r>
    </w:p>
    <w:p w14:paraId="31702E66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Noruega: Oslo;</w:t>
      </w:r>
    </w:p>
    <w:p w14:paraId="37B0CCE8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fldChar w:fldCharType="begin"/>
      </w: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instrText xml:space="preserve"> HYPERLINK "https://www.eurodicas.com.br/paises-baixos/" \t "_blank" </w:instrText>
      </w: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</w: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fldChar w:fldCharType="separate"/>
      </w:r>
      <w:r w:rsidRPr="00813AFA">
        <w:rPr>
          <w:rFonts w:ascii="Open Sans" w:eastAsia="Times New Roman" w:hAnsi="Open Sans" w:cs="Times New Roman"/>
          <w:color w:val="EE4643"/>
          <w:sz w:val="23"/>
          <w:szCs w:val="23"/>
          <w:u w:val="single"/>
        </w:rPr>
        <w:t>Países Baixos</w:t>
      </w: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fldChar w:fldCharType="end"/>
      </w: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: Amsterdã;</w:t>
      </w:r>
    </w:p>
    <w:p w14:paraId="14B1AF8F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Polônia: Varsóvia;</w:t>
      </w:r>
    </w:p>
    <w:p w14:paraId="7FA8BB2A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Portugal: Lisboa;</w:t>
      </w:r>
    </w:p>
    <w:p w14:paraId="07213FA2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República Checa: Praga;</w:t>
      </w:r>
    </w:p>
    <w:p w14:paraId="2192E99E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República de Macedônia: Skopje;</w:t>
      </w:r>
    </w:p>
    <w:p w14:paraId="1C191BFB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Romênia: Bucareste;</w:t>
      </w:r>
    </w:p>
    <w:p w14:paraId="0A532DE6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San Marino: San Marino;</w:t>
      </w:r>
    </w:p>
    <w:p w14:paraId="34148F7F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Sérvia: Belgrado;</w:t>
      </w:r>
    </w:p>
    <w:p w14:paraId="13D1C4CB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Suécia: Estocolmo;</w:t>
      </w:r>
    </w:p>
    <w:p w14:paraId="7177686D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Suíça: Berna;</w:t>
      </w:r>
    </w:p>
    <w:p w14:paraId="0CEDFEC8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Ucrânia: Kiev;</w:t>
      </w:r>
    </w:p>
    <w:p w14:paraId="215408C3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Armênia: </w:t>
      </w:r>
      <w:proofErr w:type="spellStart"/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Erevan</w:t>
      </w:r>
      <w:proofErr w:type="spellEnd"/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;</w:t>
      </w:r>
    </w:p>
    <w:p w14:paraId="2FE0ECF8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Azerbaijão: Baku;</w:t>
      </w:r>
    </w:p>
    <w:p w14:paraId="62EFAE8C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Chipre: Nicósia;</w:t>
      </w:r>
    </w:p>
    <w:p w14:paraId="20082380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proofErr w:type="spellStart"/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Georgia</w:t>
      </w:r>
      <w:proofErr w:type="spellEnd"/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: </w:t>
      </w:r>
      <w:proofErr w:type="spellStart"/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Tiflis</w:t>
      </w:r>
      <w:proofErr w:type="spellEnd"/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;</w:t>
      </w:r>
    </w:p>
    <w:p w14:paraId="7346BBE4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proofErr w:type="spellStart"/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Casaquistão</w:t>
      </w:r>
      <w:proofErr w:type="spellEnd"/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: Astana;</w:t>
      </w:r>
    </w:p>
    <w:p w14:paraId="7BA30439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Rússia: Moscou;</w:t>
      </w:r>
    </w:p>
    <w:p w14:paraId="37E5FC36" w14:textId="77777777" w:rsidR="00813AFA" w:rsidRPr="00813AFA" w:rsidRDefault="00813AFA" w:rsidP="00813AFA">
      <w:pPr>
        <w:numPr>
          <w:ilvl w:val="0"/>
          <w:numId w:val="1"/>
        </w:numPr>
        <w:shd w:val="clear" w:color="auto" w:fill="FFFFFF"/>
        <w:spacing w:line="432" w:lineRule="atLeast"/>
        <w:ind w:left="432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813AFA">
        <w:rPr>
          <w:rFonts w:ascii="Open Sans" w:eastAsia="Times New Roman" w:hAnsi="Open Sans" w:cs="Times New Roman"/>
          <w:color w:val="555555"/>
          <w:sz w:val="23"/>
          <w:szCs w:val="23"/>
        </w:rPr>
        <w:t>Turquia: Ancara.</w:t>
      </w:r>
    </w:p>
    <w:p w14:paraId="0D09870D" w14:textId="77777777" w:rsidR="00813AFA" w:rsidRDefault="00813AFA"/>
    <w:p w14:paraId="418EB29F" w14:textId="77777777" w:rsidR="00670801" w:rsidRDefault="00670801"/>
    <w:p w14:paraId="1A6760BF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4.7.3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bicc_milexp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Military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Index</w:t>
      </w:r>
    </w:p>
    <w:p w14:paraId="0AF730D8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12.1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bs_ee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Equitable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</w:p>
    <w:p w14:paraId="48197D73" w14:textId="77777777" w:rsidR="00670801" w:rsidRDefault="00670801"/>
    <w:p w14:paraId="14EE7A59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4.12.2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bs_h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Health</w:t>
      </w:r>
    </w:p>
    <w:p w14:paraId="1BD86C72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4.13.1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bti_aar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Associational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/Assembly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Rights</w:t>
      </w:r>
      <w:proofErr w:type="spellEnd"/>
    </w:p>
    <w:p w14:paraId="58C50929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bti_ci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Conflict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Intensity</w:t>
      </w:r>
      <w:proofErr w:type="spellEnd"/>
    </w:p>
    <w:p w14:paraId="19FD4922" w14:textId="77777777" w:rsidR="00670801" w:rsidRDefault="00670801"/>
    <w:p w14:paraId="24EB4BA9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bti_cr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Civil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Rights</w:t>
      </w:r>
      <w:proofErr w:type="spellEnd"/>
    </w:p>
    <w:p w14:paraId="71C24F9C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bti_eo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Equal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Opportunity</w:t>
      </w:r>
      <w:proofErr w:type="spellEnd"/>
    </w:p>
    <w:p w14:paraId="4674FCDF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bti_foe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Freedom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Expression</w:t>
      </w:r>
    </w:p>
    <w:p w14:paraId="1115D1C1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bti_pdi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Performance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Democratic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Institutions</w:t>
      </w:r>
      <w:proofErr w:type="spellEnd"/>
    </w:p>
    <w:p w14:paraId="0D1C8B52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bti_pp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Political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Participation</w:t>
      </w:r>
      <w:proofErr w:type="spellEnd"/>
    </w:p>
    <w:p w14:paraId="1B1970BA" w14:textId="77777777" w:rsidR="00670801" w:rsidRDefault="00670801" w:rsidP="00670801">
      <w:proofErr w:type="spellStart"/>
      <w:r w:rsidRPr="00670801">
        <w:t>bti_su</w:t>
      </w:r>
      <w:proofErr w:type="spellEnd"/>
      <w:r w:rsidRPr="00670801">
        <w:t xml:space="preserve"> </w:t>
      </w:r>
      <w:proofErr w:type="spellStart"/>
      <w:r w:rsidRPr="00670801">
        <w:t>Sustainability</w:t>
      </w:r>
      <w:proofErr w:type="spellEnd"/>
    </w:p>
    <w:p w14:paraId="3A06624B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ciri_assn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Freedom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Assembly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Association</w:t>
      </w:r>
      <w:proofErr w:type="spellEnd"/>
    </w:p>
    <w:p w14:paraId="21F59F1B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ciri_dommov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Freedom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Domestic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Movement</w:t>
      </w:r>
      <w:proofErr w:type="spellEnd"/>
    </w:p>
    <w:p w14:paraId="66E589B3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4.32.1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epi_access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Access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Electricity</w:t>
      </w:r>
      <w:proofErr w:type="spellEnd"/>
    </w:p>
    <w:p w14:paraId="0EE08F64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32.4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epi_eh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Environmental Health</w:t>
      </w:r>
    </w:p>
    <w:p w14:paraId="57E9B05D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eu_demmlifexpt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Life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expectancy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in age &lt; 1year, total</w:t>
      </w:r>
    </w:p>
    <w:p w14:paraId="3B1FD31A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eu_heamdochthab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Medical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doctors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, Per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hundred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thousand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inhabitants</w:t>
      </w:r>
      <w:proofErr w:type="spellEnd"/>
    </w:p>
    <w:p w14:paraId="4EF254D3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ciri_formov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Freedom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Foreign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Movement</w:t>
      </w:r>
      <w:proofErr w:type="spellEnd"/>
    </w:p>
    <w:p w14:paraId="41AD0E53" w14:textId="77777777" w:rsidR="00670801" w:rsidRDefault="00670801" w:rsidP="00670801">
      <w:pPr>
        <w:rPr>
          <w:rFonts w:eastAsia="Times New Roman"/>
        </w:rPr>
      </w:pPr>
    </w:p>
    <w:p w14:paraId="270B60AB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eastAsia="Times New Roman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bti_wr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Welfare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Regime</w:t>
      </w:r>
    </w:p>
    <w:p w14:paraId="7A8843C7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eu_heamdocnr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Medical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doctors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</w:p>
    <w:p w14:paraId="589D2A51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eu_heamdocp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Medical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doctors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Inhabitants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per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doctor</w:t>
      </w:r>
      <w:proofErr w:type="spellEnd"/>
    </w:p>
    <w:p w14:paraId="206D5D8A" w14:textId="77777777" w:rsid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ffp_fsi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Fragile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States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Index 283 </w:t>
      </w:r>
    </w:p>
    <w:p w14:paraId="1EAA3121" w14:textId="77777777" w:rsid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ffp_ps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Services 285 </w:t>
      </w:r>
    </w:p>
    <w:p w14:paraId="022B8919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ffp_sl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State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Legitimacy</w:t>
      </w:r>
      <w:proofErr w:type="spellEnd"/>
    </w:p>
    <w:p w14:paraId="5B3729D8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ffp_hf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Human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Flight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Brain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Drain</w:t>
      </w:r>
      <w:proofErr w:type="spellEnd"/>
    </w:p>
    <w:p w14:paraId="6E4D324A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ffp_ref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Refugees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IDPs</w:t>
      </w:r>
      <w:proofErr w:type="spellEnd"/>
    </w:p>
    <w:p w14:paraId="228F242A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ffp_ps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Services</w:t>
      </w:r>
    </w:p>
    <w:p w14:paraId="686B2CA8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fh_pr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Political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Rights</w:t>
      </w:r>
      <w:proofErr w:type="spellEnd"/>
    </w:p>
    <w:p w14:paraId="729D1B38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gcb_fcwell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Fight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aganist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corruption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Well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(%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respondents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02A2CA8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gsd_fr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Fundamental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Rights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337</w:t>
      </w:r>
    </w:p>
    <w:p w14:paraId="3CFFDF81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hf_govint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Integrity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347</w:t>
      </w:r>
    </w:p>
    <w:p w14:paraId="3F2E33BA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lis_gini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Gini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Coefficient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440</w:t>
      </w:r>
    </w:p>
    <w:p w14:paraId="6A833492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oecd_doctor_g3 Medical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Graduates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455</w:t>
      </w:r>
    </w:p>
    <w:p w14:paraId="4684A240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oecd_eduterexpnd_t1a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Expenditures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Tertiary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Institutions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, per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Student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455</w:t>
      </w:r>
    </w:p>
    <w:p w14:paraId="69514997" w14:textId="77777777" w:rsidR="00AA6EB9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oecd_eduterexpnd_t1b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Tertiary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Educational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Institutions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456 </w:t>
      </w:r>
    </w:p>
    <w:p w14:paraId="6E81059C" w14:textId="77777777" w:rsidR="00AA6EB9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oecd_eduterexpnd_t1c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Tertiary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Educational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Institutions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456 </w:t>
      </w:r>
    </w:p>
    <w:p w14:paraId="66C1371E" w14:textId="77777777" w:rsidR="00AA6EB9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oecd_eduterexpnd_t1d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Tertiary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Educational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Institutions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456 </w:t>
      </w:r>
    </w:p>
    <w:p w14:paraId="1D6C6712" w14:textId="77777777" w:rsidR="00AA6EB9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oecd_eduterexpnd_t1e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Tertiary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Educational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Inst. (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Share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Pub.Sources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) 456 </w:t>
      </w:r>
    </w:p>
    <w:p w14:paraId="62BAE9F7" w14:textId="77777777" w:rsidR="00AA6EB9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oecd_eduterexpnd_t1f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Tertiary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Educational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Inst. (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Share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Priv.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Sources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) 457 </w:t>
      </w:r>
    </w:p>
    <w:p w14:paraId="37AE8D0F" w14:textId="77777777" w:rsidR="00AA6EB9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oecd_migeduemp_t1c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Employment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Rates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Native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-Born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Population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460 </w:t>
      </w:r>
    </w:p>
    <w:p w14:paraId="3E665A9B" w14:textId="77777777" w:rsidR="00670801" w:rsidRPr="00670801" w:rsidRDefault="00670801" w:rsidP="00670801">
      <w:pPr>
        <w:rPr>
          <w:rFonts w:ascii="Times New Roman" w:eastAsia="Times New Roman" w:hAnsi="Times New Roman" w:cs="Times New Roman"/>
          <w:sz w:val="20"/>
          <w:szCs w:val="20"/>
        </w:rPr>
      </w:pPr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oecd_migeduemp_t1f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Employment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Rates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Foreign</w:t>
      </w:r>
      <w:proofErr w:type="spellEnd"/>
      <w:r w:rsidRPr="00670801">
        <w:rPr>
          <w:rFonts w:ascii="Times New Roman" w:eastAsia="Times New Roman" w:hAnsi="Times New Roman" w:cs="Times New Roman"/>
          <w:sz w:val="20"/>
          <w:szCs w:val="20"/>
        </w:rPr>
        <w:t xml:space="preserve">-Born </w:t>
      </w:r>
      <w:proofErr w:type="spellStart"/>
      <w:r w:rsidRPr="00670801">
        <w:rPr>
          <w:rFonts w:ascii="Times New Roman" w:eastAsia="Times New Roman" w:hAnsi="Times New Roman" w:cs="Times New Roman"/>
          <w:sz w:val="20"/>
          <w:szCs w:val="20"/>
        </w:rPr>
        <w:t>Population</w:t>
      </w:r>
      <w:proofErr w:type="spellEnd"/>
    </w:p>
    <w:p w14:paraId="77AEC432" w14:textId="77777777" w:rsid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A9B4D8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oecd_evogdp_t1 Real GDP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Growth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457</w:t>
      </w:r>
    </w:p>
    <w:p w14:paraId="378B6D8E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sgi_enen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Performance: Environmental Policies -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Environment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563</w:t>
      </w:r>
    </w:p>
    <w:p w14:paraId="7AF6A511" w14:textId="77777777" w:rsid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sgi_so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Performance: Social Policies - Overall 568 </w:t>
      </w:r>
    </w:p>
    <w:p w14:paraId="63277E20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sgi_soed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Performance: Social Policies -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</w:p>
    <w:p w14:paraId="7D1E82B0" w14:textId="77777777" w:rsid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sgi_sofa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Performance: Social Policies -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Families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568 </w:t>
      </w:r>
    </w:p>
    <w:p w14:paraId="16889DD0" w14:textId="77777777" w:rsid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sgi_sogi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Performance: Social Policies - Global Social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Inequalities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568 </w:t>
      </w:r>
    </w:p>
    <w:p w14:paraId="121B026B" w14:textId="77777777" w:rsid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sgi_sohe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Performance: Social Policies - Health 569</w:t>
      </w:r>
    </w:p>
    <w:p w14:paraId="31386BC8" w14:textId="77777777" w:rsid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sgi_soin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Performance: Social Policies -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Integration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569 </w:t>
      </w:r>
    </w:p>
    <w:p w14:paraId="5C8BB83D" w14:textId="77777777" w:rsid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sgi_sope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Performance: Social Policies -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Pensions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569</w:t>
      </w:r>
    </w:p>
    <w:p w14:paraId="7727DB2B" w14:textId="77777777" w:rsid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sgi_sosi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Performance: Social Policies - Social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Inclusion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569</w:t>
      </w:r>
    </w:p>
    <w:p w14:paraId="4F0FE6BF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sgi_sosl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Performance: Social Policies - Safe Living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Conditions</w:t>
      </w:r>
      <w:proofErr w:type="spellEnd"/>
    </w:p>
    <w:p w14:paraId="30141D68" w14:textId="77777777" w:rsid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wdi_expedu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, total (%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GDP) 648</w:t>
      </w:r>
    </w:p>
    <w:p w14:paraId="0EB8E777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947B0C" w14:textId="77777777" w:rsid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wdi_expeduge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, total (%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) 648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wdi_expedup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primary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(%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) 649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wdi_expedus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secondary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(%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edu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.) 649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wdi_expedut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tertiary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(%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edu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.) 649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wdi_expstup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student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primary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(%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GDP per capita) 652 </w:t>
      </w:r>
    </w:p>
    <w:p w14:paraId="69416BC0" w14:textId="77777777" w:rsid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wdi_expstu</w:t>
      </w:r>
      <w:bookmarkStart w:id="0" w:name="_GoBack"/>
      <w:bookmarkEnd w:id="0"/>
      <w:r w:rsidRPr="00AA6EB9"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student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secondary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(%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GDP per capita) 652 </w:t>
      </w:r>
    </w:p>
    <w:p w14:paraId="0DCF9047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wdi_expstut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per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student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tertiary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(%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GDP per capita) 653</w:t>
      </w:r>
    </w:p>
    <w:p w14:paraId="6EDE9A01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wdi_exph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Health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expenditure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, total (%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GDP) 650</w:t>
      </w:r>
    </w:p>
    <w:p w14:paraId="6CC70AA0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wdi_idpvp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Internally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displaced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persons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, total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displaced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conflict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violence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>) 668</w:t>
      </w:r>
    </w:p>
    <w:p w14:paraId="2AEF9C7B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wdi_refasy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Refugee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population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country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territory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asylum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694</w:t>
      </w:r>
    </w:p>
    <w:p w14:paraId="4552D401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wdi_refori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Refugee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population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country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territory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origin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694</w:t>
      </w:r>
    </w:p>
    <w:p w14:paraId="159C027B" w14:textId="77777777" w:rsidR="00AA6EB9" w:rsidRDefault="00AA6EB9" w:rsidP="00AA6EB9">
      <w:pPr>
        <w:rPr>
          <w:rFonts w:eastAsia="Times New Roman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wef_ias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Internet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access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schools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713</w:t>
      </w:r>
      <w:r w:rsidRPr="00AA6EB9">
        <w:rPr>
          <w:rFonts w:eastAsia="Times New Roman"/>
        </w:rPr>
        <w:t xml:space="preserve"> </w:t>
      </w:r>
    </w:p>
    <w:p w14:paraId="1D17F38A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wel_intemp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Empowerment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733</w:t>
      </w:r>
    </w:p>
    <w:p w14:paraId="3AE6BA38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wvs_hap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Feeling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happiness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759</w:t>
      </w:r>
    </w:p>
    <w:p w14:paraId="4082BBF4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wel_coc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Control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A6EB9">
        <w:rPr>
          <w:rFonts w:ascii="Times New Roman" w:eastAsia="Times New Roman" w:hAnsi="Times New Roman" w:cs="Times New Roman"/>
          <w:sz w:val="20"/>
          <w:szCs w:val="20"/>
        </w:rPr>
        <w:t>Corruption</w:t>
      </w:r>
      <w:proofErr w:type="spellEnd"/>
      <w:r w:rsidRPr="00AA6EB9">
        <w:rPr>
          <w:rFonts w:ascii="Times New Roman" w:eastAsia="Times New Roman" w:hAnsi="Times New Roman" w:cs="Times New Roman"/>
          <w:sz w:val="20"/>
          <w:szCs w:val="20"/>
        </w:rPr>
        <w:t xml:space="preserve"> 726</w:t>
      </w:r>
    </w:p>
    <w:p w14:paraId="72714FA9" w14:textId="77777777" w:rsidR="00AA6EB9" w:rsidRPr="00AA6EB9" w:rsidRDefault="00AA6EB9" w:rsidP="00AA6EB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A064D" w14:textId="77777777" w:rsidR="00670801" w:rsidRDefault="00670801"/>
    <w:sectPr w:rsidR="00670801" w:rsidSect="00DA3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4605D" w14:textId="77777777" w:rsidR="00AA6EB9" w:rsidRDefault="00AA6EB9" w:rsidP="00930B08">
      <w:r>
        <w:separator/>
      </w:r>
    </w:p>
  </w:endnote>
  <w:endnote w:type="continuationSeparator" w:id="0">
    <w:p w14:paraId="48C768C7" w14:textId="77777777" w:rsidR="00AA6EB9" w:rsidRDefault="00AA6EB9" w:rsidP="0093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06DD9" w14:textId="77777777" w:rsidR="00AA6EB9" w:rsidRDefault="00AA6EB9" w:rsidP="00930B08">
      <w:r>
        <w:separator/>
      </w:r>
    </w:p>
  </w:footnote>
  <w:footnote w:type="continuationSeparator" w:id="0">
    <w:p w14:paraId="28B71B4F" w14:textId="77777777" w:rsidR="00AA6EB9" w:rsidRDefault="00AA6EB9" w:rsidP="00930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0A1C"/>
    <w:multiLevelType w:val="multilevel"/>
    <w:tmpl w:val="182E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FE"/>
    <w:rsid w:val="00211C9C"/>
    <w:rsid w:val="002E7697"/>
    <w:rsid w:val="005B5247"/>
    <w:rsid w:val="00670801"/>
    <w:rsid w:val="00813AFA"/>
    <w:rsid w:val="00930B08"/>
    <w:rsid w:val="00A946B6"/>
    <w:rsid w:val="00AA6EB9"/>
    <w:rsid w:val="00BA6EFE"/>
    <w:rsid w:val="00DA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3BB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930B08"/>
  </w:style>
  <w:style w:type="character" w:customStyle="1" w:styleId="EndnoteTextChar">
    <w:name w:val="Endnote Text Char"/>
    <w:basedOn w:val="DefaultParagraphFont"/>
    <w:link w:val="EndnoteText"/>
    <w:uiPriority w:val="99"/>
    <w:rsid w:val="00930B08"/>
  </w:style>
  <w:style w:type="character" w:styleId="EndnoteReference">
    <w:name w:val="endnote reference"/>
    <w:basedOn w:val="DefaultParagraphFont"/>
    <w:uiPriority w:val="99"/>
    <w:unhideWhenUsed/>
    <w:rsid w:val="00930B08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813A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930B08"/>
  </w:style>
  <w:style w:type="character" w:customStyle="1" w:styleId="EndnoteTextChar">
    <w:name w:val="Endnote Text Char"/>
    <w:basedOn w:val="DefaultParagraphFont"/>
    <w:link w:val="EndnoteText"/>
    <w:uiPriority w:val="99"/>
    <w:rsid w:val="00930B08"/>
  </w:style>
  <w:style w:type="character" w:styleId="EndnoteReference">
    <w:name w:val="endnote reference"/>
    <w:basedOn w:val="DefaultParagraphFont"/>
    <w:uiPriority w:val="99"/>
    <w:unhideWhenUsed/>
    <w:rsid w:val="00930B08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81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769</Words>
  <Characters>4388</Characters>
  <Application>Microsoft Macintosh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</dc:creator>
  <cp:keywords/>
  <dc:description/>
  <cp:lastModifiedBy>Stéphanie</cp:lastModifiedBy>
  <cp:revision>2</cp:revision>
  <dcterms:created xsi:type="dcterms:W3CDTF">2018-12-04T14:21:00Z</dcterms:created>
  <dcterms:modified xsi:type="dcterms:W3CDTF">2018-12-12T15:29:00Z</dcterms:modified>
</cp:coreProperties>
</file>